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РЕПУБЛИКА СРБИЈА</w:t>
      </w: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ОПШТИНА ЖАБАРИ</w:t>
      </w: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културу</w:t>
      </w:r>
      <w:proofErr w:type="spellEnd"/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Војислав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Илић-Млађи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</w:t>
      </w:r>
    </w:p>
    <w:p w:rsidR="008C1957" w:rsidRPr="00574544" w:rsidRDefault="00314D74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Бро</w:t>
      </w:r>
      <w:proofErr w:type="spellEnd"/>
      <w:r w:rsidR="008005B3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="00225A97">
        <w:rPr>
          <w:rFonts w:ascii="Times New Roman" w:hAnsi="Times New Roman" w:cs="Times New Roman"/>
          <w:b/>
          <w:sz w:val="24"/>
          <w:szCs w:val="24"/>
        </w:rPr>
        <w:t>:</w:t>
      </w:r>
      <w:r w:rsidR="006B4D5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66C3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7 </w:t>
      </w:r>
      <w:r w:rsidR="00D052D6" w:rsidRPr="00D052D6">
        <w:rPr>
          <w:rFonts w:ascii="Times New Roman" w:hAnsi="Times New Roman" w:cs="Times New Roman"/>
          <w:sz w:val="24"/>
          <w:szCs w:val="24"/>
        </w:rPr>
        <w:t xml:space="preserve">- </w:t>
      </w:r>
      <w:r w:rsidR="00E66C30">
        <w:rPr>
          <w:rFonts w:ascii="Times New Roman" w:hAnsi="Times New Roman" w:cs="Times New Roman"/>
          <w:b/>
          <w:sz w:val="24"/>
          <w:szCs w:val="24"/>
        </w:rPr>
        <w:t>26</w:t>
      </w:r>
    </w:p>
    <w:p w:rsidR="008C1957" w:rsidRPr="00574544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E66C30">
        <w:rPr>
          <w:rFonts w:ascii="Times New Roman" w:hAnsi="Times New Roman" w:cs="Times New Roman"/>
          <w:b/>
          <w:sz w:val="24"/>
          <w:szCs w:val="24"/>
        </w:rPr>
        <w:t xml:space="preserve"> 23.03.2026</w:t>
      </w:r>
      <w:r w:rsidR="00574544"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Ж А Б А Р И</w:t>
      </w: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:rsidR="008C1957" w:rsidRDefault="008C1957" w:rsidP="008C1957">
      <w:pPr>
        <w:pStyle w:val="Bezrazmaka"/>
        <w:rPr>
          <w:rFonts w:ascii="Times New Roman" w:hAnsi="Times New Roman" w:cs="Times New Roman"/>
          <w:b/>
          <w:sz w:val="24"/>
          <w:szCs w:val="24"/>
        </w:rPr>
      </w:pPr>
    </w:p>
    <w:p w:rsidR="008C1957" w:rsidRDefault="008C1957" w:rsidP="008C1957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8C1957" w:rsidRDefault="008C1957" w:rsidP="008C1957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На основу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ч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лана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 Закона о култури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„Сл Гласник РС“ бр. 72/2009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6B4D5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и члана 34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>. Статута Центра за културу „Војислав Илић-Млађи“ Жабари, Управни одбор Центра за културу „Војислав Илић-Млађи“ Жабари</w:t>
      </w:r>
      <w:r w:rsidR="00EB3638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на телефонској седници одржаној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B36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B3638">
        <w:rPr>
          <w:rFonts w:ascii="Times New Roman" w:eastAsia="Times New Roman" w:hAnsi="Times New Roman" w:cs="Times New Roman"/>
          <w:b/>
          <w:sz w:val="24"/>
          <w:szCs w:val="24"/>
          <w:lang w:val="sr-Cyrl-RS" w:eastAsia="hr-HR"/>
        </w:rPr>
        <w:t>0</w:t>
      </w:r>
      <w:r w:rsidRPr="003015D7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.0</w:t>
      </w:r>
      <w:r w:rsidR="00E66C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ED741C" w:rsidRPr="003015D7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.20</w:t>
      </w:r>
      <w:r w:rsidR="00ED741C" w:rsidRPr="003015D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E66C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.године </w:t>
      </w:r>
      <w:r w:rsidR="006B4D5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доноси Одлуку да </w:t>
      </w:r>
      <w:r w:rsidR="00E66C30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23.03.2026</w:t>
      </w:r>
      <w:r w:rsidR="006B4D5E" w:rsidRPr="004F2A6F">
        <w:rPr>
          <w:rFonts w:ascii="Times New Roman" w:eastAsia="Times New Roman" w:hAnsi="Times New Roman" w:cs="Times New Roman"/>
          <w:b/>
          <w:sz w:val="24"/>
          <w:szCs w:val="24"/>
          <w:lang w:val="sr-Cyrl-CS" w:eastAsia="hr-HR"/>
        </w:rPr>
        <w:t>.</w:t>
      </w:r>
      <w:r w:rsidR="006B4D5E"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  <w:t xml:space="preserve"> године буде објављен</w:t>
      </w:r>
    </w:p>
    <w:p w:rsidR="008C1957" w:rsidRDefault="008C1957" w:rsidP="008C1957">
      <w:pPr>
        <w:pStyle w:val="Bezrazmaka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hr-HR"/>
        </w:rPr>
      </w:pPr>
    </w:p>
    <w:p w:rsidR="008C1957" w:rsidRDefault="008C1957" w:rsidP="008C1957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EB3638" w:rsidP="008C1957">
      <w:pPr>
        <w:pStyle w:val="Bezrazmak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Ј А В 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8C1957" w:rsidRPr="003015D7">
        <w:rPr>
          <w:rFonts w:ascii="Times New Roman" w:hAnsi="Times New Roman" w:cs="Times New Roman"/>
          <w:b/>
          <w:sz w:val="24"/>
          <w:szCs w:val="24"/>
        </w:rPr>
        <w:t xml:space="preserve"> П</w:t>
      </w:r>
      <w:proofErr w:type="gramEnd"/>
      <w:r w:rsidR="008C1957" w:rsidRPr="003015D7">
        <w:rPr>
          <w:rFonts w:ascii="Times New Roman" w:hAnsi="Times New Roman" w:cs="Times New Roman"/>
          <w:b/>
          <w:sz w:val="24"/>
          <w:szCs w:val="24"/>
        </w:rPr>
        <w:t xml:space="preserve"> О З И В</w:t>
      </w:r>
    </w:p>
    <w:p w:rsidR="008C1957" w:rsidRDefault="008C1957" w:rsidP="008C1957">
      <w:pPr>
        <w:pStyle w:val="Bezrazmaka"/>
        <w:jc w:val="center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8C1957" w:rsidRDefault="008C1957" w:rsidP="008C1957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8C1957" w:rsidP="008C1957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Јавног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позива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бесповратних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новчаних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Млађи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Бесповратна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</w:t>
      </w:r>
      <w:r w:rsidR="00E66C30">
        <w:rPr>
          <w:rFonts w:ascii="Times New Roman" w:hAnsi="Times New Roman" w:cs="Times New Roman"/>
          <w:sz w:val="24"/>
          <w:szCs w:val="24"/>
        </w:rPr>
        <w:t>стације</w:t>
      </w:r>
      <w:proofErr w:type="spellEnd"/>
      <w:r w:rsidR="00E66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3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E66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3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66C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C30">
        <w:rPr>
          <w:rFonts w:ascii="Times New Roman" w:hAnsi="Times New Roman" w:cs="Times New Roman"/>
          <w:sz w:val="24"/>
          <w:szCs w:val="24"/>
        </w:rPr>
        <w:t>одржавају</w:t>
      </w:r>
      <w:proofErr w:type="spellEnd"/>
      <w:r w:rsidR="00E66C30">
        <w:rPr>
          <w:rFonts w:ascii="Times New Roman" w:hAnsi="Times New Roman" w:cs="Times New Roman"/>
          <w:sz w:val="24"/>
          <w:szCs w:val="24"/>
        </w:rPr>
        <w:t xml:space="preserve"> у 2026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намењена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набавке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Изнајмљивање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визуелна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позорница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.),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Набавка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потрошног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смештаја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жирија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оправдане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непосредном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Бесповратна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користити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редовног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превоза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путовања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доприносе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камате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>
        <w:rPr>
          <w:rFonts w:ascii="Times New Roman" w:hAnsi="Times New Roman" w:cs="Times New Roman"/>
          <w:sz w:val="24"/>
          <w:szCs w:val="24"/>
        </w:rPr>
        <w:t>),</w:t>
      </w:r>
    </w:p>
    <w:p w:rsidR="008C1957" w:rsidRDefault="008C1957" w:rsidP="008C1957">
      <w:pPr>
        <w:pStyle w:val="Bezrazmak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везани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кандидује</w:t>
      </w:r>
      <w:proofErr w:type="spellEnd"/>
    </w:p>
    <w:p w:rsidR="008C1957" w:rsidRDefault="008C1957" w:rsidP="008C1957">
      <w:pPr>
        <w:pStyle w:val="Bezrazmak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8C1957" w:rsidP="008C1957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Корисници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бесповратна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културно-уметничка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носиоци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8C1957" w:rsidP="008C1957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lastRenderedPageBreak/>
        <w:t>Потребна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бесповратних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C1957" w:rsidRDefault="008C1957" w:rsidP="008C1957">
      <w:pPr>
        <w:pStyle w:val="Bezrazmak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</w:t>
      </w:r>
      <w:proofErr w:type="spellEnd"/>
    </w:p>
    <w:p w:rsidR="008C1957" w:rsidRDefault="008C1957" w:rsidP="008C1957">
      <w:pPr>
        <w:pStyle w:val="Bezrazmak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</w:p>
    <w:p w:rsidR="008C1957" w:rsidRDefault="008C1957" w:rsidP="008C1957">
      <w:pPr>
        <w:pStyle w:val="Bezrazmak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8C1957" w:rsidP="008C1957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Одобравање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финансијске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подршке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обавештење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одабиру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бесповратних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E70B8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образована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Жабари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писмено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обавештени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0B8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висину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додељених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новчаних</w:t>
      </w:r>
      <w:proofErr w:type="spellEnd"/>
      <w:r w:rsidR="009E7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0B8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proofErr w:type="gramStart"/>
      <w:r w:rsidR="009E70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8C1957" w:rsidP="008C1957">
      <w:pPr>
        <w:pStyle w:val="Bezrazmak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Рок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начин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подношења</w:t>
      </w:r>
      <w:proofErr w:type="spellEnd"/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015D7">
        <w:rPr>
          <w:rFonts w:ascii="Times New Roman" w:hAnsi="Times New Roman" w:cs="Times New Roman"/>
          <w:b/>
          <w:sz w:val="24"/>
          <w:szCs w:val="24"/>
        </w:rPr>
        <w:t>кандидатуре</w:t>
      </w:r>
      <w:proofErr w:type="spellEnd"/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Културно-уметничка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друштва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Центру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Млађи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="00C57CEF">
        <w:rPr>
          <w:rFonts w:ascii="Times New Roman" w:hAnsi="Times New Roman" w:cs="Times New Roman"/>
          <w:sz w:val="24"/>
          <w:szCs w:val="24"/>
        </w:rPr>
        <w:t>атвореној</w:t>
      </w:r>
      <w:proofErr w:type="spellEnd"/>
      <w:r w:rsidR="00C57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CEF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C57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CE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C57C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CEF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C57CE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C57C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Војислав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Млађи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12374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Жабари</w:t>
      </w:r>
      <w:proofErr w:type="spellEnd"/>
    </w:p>
    <w:p w:rsidR="008C1957" w:rsidRPr="003015D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7CEF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ED7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741C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ED741C">
        <w:rPr>
          <w:rFonts w:ascii="Times New Roman" w:hAnsi="Times New Roman" w:cs="Times New Roman"/>
          <w:sz w:val="24"/>
          <w:szCs w:val="24"/>
        </w:rPr>
        <w:t xml:space="preserve"> </w:t>
      </w:r>
      <w:r w:rsidR="006D527E">
        <w:rPr>
          <w:rFonts w:ascii="Times New Roman" w:hAnsi="Times New Roman" w:cs="Times New Roman"/>
          <w:b/>
          <w:sz w:val="24"/>
          <w:szCs w:val="24"/>
        </w:rPr>
        <w:t xml:space="preserve">03. </w:t>
      </w:r>
      <w:bookmarkStart w:id="0" w:name="_GoBack"/>
      <w:bookmarkEnd w:id="0"/>
      <w:proofErr w:type="spellStart"/>
      <w:r w:rsidR="006D527E">
        <w:rPr>
          <w:rFonts w:ascii="Times New Roman" w:hAnsi="Times New Roman" w:cs="Times New Roman"/>
          <w:b/>
          <w:sz w:val="24"/>
          <w:szCs w:val="24"/>
        </w:rPr>
        <w:t>април</w:t>
      </w:r>
      <w:proofErr w:type="spellEnd"/>
      <w:r w:rsidR="006D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C30">
        <w:rPr>
          <w:rFonts w:ascii="Times New Roman" w:hAnsi="Times New Roman" w:cs="Times New Roman"/>
          <w:b/>
          <w:sz w:val="24"/>
          <w:szCs w:val="24"/>
        </w:rPr>
        <w:t>2026</w:t>
      </w:r>
      <w:r w:rsidRPr="003015D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Pr="003015D7"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spellEnd"/>
      <w:proofErr w:type="gramEnd"/>
      <w:r w:rsidRPr="003015D7">
        <w:rPr>
          <w:rFonts w:ascii="Times New Roman" w:hAnsi="Times New Roman" w:cs="Times New Roman"/>
          <w:b/>
          <w:sz w:val="24"/>
          <w:szCs w:val="24"/>
        </w:rPr>
        <w:t>.</w:t>
      </w: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Default="008C1957" w:rsidP="008C1957">
      <w:pPr>
        <w:pStyle w:val="Bezrazmak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1957" w:rsidRPr="003015D7" w:rsidRDefault="00E13D89" w:rsidP="00E13D89">
      <w:pPr>
        <w:pStyle w:val="Bezrazmak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8C1957" w:rsidRPr="003015D7" w:rsidRDefault="00E13D89" w:rsidP="00E13D89">
      <w:pPr>
        <w:pStyle w:val="Bezrazmak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57CE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957" w:rsidRPr="003015D7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="008C1957" w:rsidRPr="003015D7">
        <w:rPr>
          <w:rFonts w:ascii="Times New Roman" w:hAnsi="Times New Roman" w:cs="Times New Roman"/>
          <w:b/>
          <w:sz w:val="24"/>
          <w:szCs w:val="24"/>
        </w:rPr>
        <w:t xml:space="preserve"> УО</w:t>
      </w:r>
    </w:p>
    <w:p w:rsidR="008C1957" w:rsidRPr="003015D7" w:rsidRDefault="00E13D89" w:rsidP="00E13D89">
      <w:pPr>
        <w:pStyle w:val="Bezrazmaka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5D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 w:rsidR="00241059">
        <w:rPr>
          <w:rFonts w:ascii="Times New Roman" w:hAnsi="Times New Roman" w:cs="Times New Roman"/>
          <w:b/>
          <w:sz w:val="24"/>
          <w:szCs w:val="24"/>
        </w:rPr>
        <w:t>Стефан</w:t>
      </w:r>
      <w:proofErr w:type="spellEnd"/>
      <w:r w:rsidR="002410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059">
        <w:rPr>
          <w:rFonts w:ascii="Times New Roman" w:hAnsi="Times New Roman" w:cs="Times New Roman"/>
          <w:b/>
          <w:sz w:val="24"/>
          <w:szCs w:val="24"/>
        </w:rPr>
        <w:t>Момчиловић</w:t>
      </w:r>
      <w:proofErr w:type="spellEnd"/>
      <w:r w:rsidR="008C1957" w:rsidRPr="003015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957" w:rsidRPr="003015D7">
        <w:rPr>
          <w:rFonts w:ascii="Times New Roman" w:hAnsi="Times New Roman" w:cs="Times New Roman"/>
          <w:b/>
          <w:sz w:val="24"/>
          <w:szCs w:val="24"/>
        </w:rPr>
        <w:t>с</w:t>
      </w:r>
      <w:r w:rsidR="00C1289E">
        <w:rPr>
          <w:rFonts w:ascii="Times New Roman" w:hAnsi="Times New Roman" w:cs="Times New Roman"/>
          <w:b/>
          <w:sz w:val="24"/>
          <w:szCs w:val="24"/>
        </w:rPr>
        <w:t>.</w:t>
      </w:r>
      <w:r w:rsidR="008C1957" w:rsidRPr="003015D7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="008C1957" w:rsidRPr="003015D7">
        <w:rPr>
          <w:rFonts w:ascii="Times New Roman" w:hAnsi="Times New Roman" w:cs="Times New Roman"/>
          <w:b/>
          <w:sz w:val="24"/>
          <w:szCs w:val="24"/>
        </w:rPr>
        <w:t>.</w:t>
      </w:r>
    </w:p>
    <w:p w:rsidR="002A3841" w:rsidRPr="003015D7" w:rsidRDefault="002A3841">
      <w:pPr>
        <w:rPr>
          <w:b/>
        </w:rPr>
      </w:pPr>
    </w:p>
    <w:sectPr w:rsidR="002A3841" w:rsidRPr="003015D7" w:rsidSect="002A38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1091"/>
    <w:multiLevelType w:val="hybridMultilevel"/>
    <w:tmpl w:val="B7C48AC2"/>
    <w:lvl w:ilvl="0" w:tplc="19C624A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6F7194"/>
    <w:multiLevelType w:val="hybridMultilevel"/>
    <w:tmpl w:val="842AE7E0"/>
    <w:lvl w:ilvl="0" w:tplc="63C292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1D42AD"/>
    <w:multiLevelType w:val="hybridMultilevel"/>
    <w:tmpl w:val="BA0E1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57"/>
    <w:rsid w:val="000F448C"/>
    <w:rsid w:val="001D1A15"/>
    <w:rsid w:val="00225A97"/>
    <w:rsid w:val="00241059"/>
    <w:rsid w:val="00256FCB"/>
    <w:rsid w:val="002A3841"/>
    <w:rsid w:val="002B6D8D"/>
    <w:rsid w:val="003015D7"/>
    <w:rsid w:val="00314D74"/>
    <w:rsid w:val="00392003"/>
    <w:rsid w:val="00401B84"/>
    <w:rsid w:val="0046117B"/>
    <w:rsid w:val="004940EA"/>
    <w:rsid w:val="004E0AF1"/>
    <w:rsid w:val="004F2A6F"/>
    <w:rsid w:val="00574544"/>
    <w:rsid w:val="005A3FC0"/>
    <w:rsid w:val="005B40C4"/>
    <w:rsid w:val="00662E51"/>
    <w:rsid w:val="006B4D5E"/>
    <w:rsid w:val="006D527E"/>
    <w:rsid w:val="006E7DAF"/>
    <w:rsid w:val="007B10E1"/>
    <w:rsid w:val="008005B3"/>
    <w:rsid w:val="00802DF3"/>
    <w:rsid w:val="008115E8"/>
    <w:rsid w:val="008C1957"/>
    <w:rsid w:val="008E3746"/>
    <w:rsid w:val="009E70B8"/>
    <w:rsid w:val="00A53B97"/>
    <w:rsid w:val="00AC318D"/>
    <w:rsid w:val="00AF02A3"/>
    <w:rsid w:val="00C01C22"/>
    <w:rsid w:val="00C1289E"/>
    <w:rsid w:val="00C45D2D"/>
    <w:rsid w:val="00C57CEF"/>
    <w:rsid w:val="00CB4ED4"/>
    <w:rsid w:val="00CD3CE0"/>
    <w:rsid w:val="00D052D6"/>
    <w:rsid w:val="00D210C6"/>
    <w:rsid w:val="00D53927"/>
    <w:rsid w:val="00DE5E6D"/>
    <w:rsid w:val="00E13D89"/>
    <w:rsid w:val="00E3001E"/>
    <w:rsid w:val="00E66C30"/>
    <w:rsid w:val="00EB3638"/>
    <w:rsid w:val="00ED741C"/>
    <w:rsid w:val="00EE2343"/>
    <w:rsid w:val="00EE6A02"/>
    <w:rsid w:val="00F50A27"/>
    <w:rsid w:val="00F573D1"/>
    <w:rsid w:val="00F9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C430-BD19-4161-874C-056FAA61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841"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8C1957"/>
    <w:pPr>
      <w:spacing w:after="0" w:line="240" w:lineRule="auto"/>
    </w:pPr>
    <w:rPr>
      <w:rFonts w:eastAsiaTheme="minorEastAsia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00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005B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biblioteka</dc:creator>
  <cp:lastModifiedBy>korisnik</cp:lastModifiedBy>
  <cp:revision>8</cp:revision>
  <cp:lastPrinted>2024-02-29T11:30:00Z</cp:lastPrinted>
  <dcterms:created xsi:type="dcterms:W3CDTF">2026-03-23T06:43:00Z</dcterms:created>
  <dcterms:modified xsi:type="dcterms:W3CDTF">2026-03-23T11:40:00Z</dcterms:modified>
</cp:coreProperties>
</file>