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B6" w:rsidRPr="00CF7D2C" w:rsidRDefault="00E74DA3" w:rsidP="00BD2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5A78">
        <w:rPr>
          <w:rFonts w:ascii="Times New Roman" w:hAnsi="Times New Roman" w:cs="Times New Roman"/>
          <w:sz w:val="24"/>
          <w:szCs w:val="24"/>
        </w:rPr>
        <w:t>Правилника о начину и поступку остваривања права на доделу бесповратних финансијских средстава из буџета ЦЗК „Војислав Илић-Млађи“ Жабари културно-уметничким друштвима на териториј</w:t>
      </w:r>
      <w:r>
        <w:rPr>
          <w:rFonts w:ascii="Times New Roman" w:hAnsi="Times New Roman" w:cs="Times New Roman"/>
          <w:sz w:val="24"/>
          <w:szCs w:val="24"/>
        </w:rPr>
        <w:t>и Општине Жабари донетог дана 07.08.2017.године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решења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A7D">
        <w:rPr>
          <w:rFonts w:ascii="Times New Roman" w:hAnsi="Times New Roman" w:cs="Times New Roman"/>
          <w:sz w:val="24"/>
          <w:szCs w:val="24"/>
        </w:rPr>
        <w:t>022-17/2025-96357 000 000 од 24.04.2025</w:t>
      </w:r>
      <w:r w:rsidR="00582A7D" w:rsidRPr="00304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E74DA3">
        <w:rPr>
          <w:rFonts w:ascii="Times New Roman" w:hAnsi="Times New Roman" w:cs="Times New Roman"/>
          <w:sz w:val="24"/>
          <w:szCs w:val="24"/>
        </w:rPr>
        <w:t xml:space="preserve"> </w:t>
      </w:r>
      <w:r w:rsidRPr="00CF7D2C">
        <w:rPr>
          <w:rFonts w:ascii="Times New Roman" w:hAnsi="Times New Roman" w:cs="Times New Roman"/>
          <w:sz w:val="24"/>
          <w:szCs w:val="24"/>
        </w:rPr>
        <w:t>о образовању Комисије за доделу бесповратних финансијских средстава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BB6" w:rsidRPr="00CF7D2C">
        <w:rPr>
          <w:rFonts w:ascii="Times New Roman" w:hAnsi="Times New Roman" w:cs="Times New Roman"/>
          <w:sz w:val="24"/>
          <w:szCs w:val="24"/>
        </w:rPr>
        <w:t xml:space="preserve">Центра за културу „Војислав Илић-Млађи“ Жабари културно-уметничким друштвима са територије Општине Жабари, Комисија доноси следећу </w:t>
      </w:r>
    </w:p>
    <w:p w:rsidR="00072F05" w:rsidRPr="00C56AF6" w:rsidRDefault="00BD2BB6" w:rsidP="00BD2BB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56AF6">
        <w:rPr>
          <w:rFonts w:ascii="Times New Roman" w:hAnsi="Times New Roman" w:cs="Times New Roman"/>
          <w:b/>
          <w:sz w:val="24"/>
          <w:szCs w:val="24"/>
        </w:rPr>
        <w:t>ОДЛУК</w:t>
      </w:r>
      <w:r w:rsidR="00C37505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072F05" w:rsidRPr="00CF7D2C" w:rsidRDefault="00072F05" w:rsidP="00072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I</w:t>
      </w:r>
    </w:p>
    <w:p w:rsidR="00072F05" w:rsidRPr="00CF7D2C" w:rsidRDefault="00072F05" w:rsidP="00072F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Додељују се финансијска средства Културно-уметничкм друштвима на територији општин</w:t>
      </w:r>
      <w:r w:rsidR="00184D38">
        <w:rPr>
          <w:rFonts w:ascii="Times New Roman" w:hAnsi="Times New Roman" w:cs="Times New Roman"/>
          <w:sz w:val="24"/>
          <w:szCs w:val="24"/>
        </w:rPr>
        <w:t>е Жабари у укупном износу од 66</w:t>
      </w:r>
      <w:r w:rsidR="0015143C" w:rsidRPr="00CF7D2C">
        <w:rPr>
          <w:rFonts w:ascii="Times New Roman" w:hAnsi="Times New Roman" w:cs="Times New Roman"/>
          <w:sz w:val="24"/>
          <w:szCs w:val="24"/>
        </w:rPr>
        <w:t xml:space="preserve">0.000,00 </w:t>
      </w:r>
      <w:r w:rsidRPr="00CF7D2C">
        <w:rPr>
          <w:rFonts w:ascii="Times New Roman" w:hAnsi="Times New Roman" w:cs="Times New Roman"/>
          <w:sz w:val="24"/>
          <w:szCs w:val="24"/>
        </w:rPr>
        <w:t xml:space="preserve">динара на следећи начин: </w:t>
      </w:r>
    </w:p>
    <w:p w:rsidR="00BD2BB6" w:rsidRPr="00715A78" w:rsidRDefault="00BD2BB6" w:rsidP="00BD2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 „ Дукат“ Симићево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>– 133.947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 „Младост“ Породин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>– 130.680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 „Војислав Илић Млађи“ Ореовица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>– 137.214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 „Четереже“ Четереже 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>- 98.010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КУД „Александровац“ Александровац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>– 120.879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886BA2" w:rsidRDefault="00886BA2" w:rsidP="00886BA2">
      <w:pPr>
        <w:pStyle w:val="Pasussalisto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 „Влашки До“ Влашки До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 xml:space="preserve"> – 39.204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917A72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</w:p>
    <w:p w:rsidR="000A178C" w:rsidRPr="00CF7D2C" w:rsidRDefault="00CB413F" w:rsidP="00CB413F">
      <w:pPr>
        <w:pStyle w:val="Pasussalisto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86B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7D2C">
        <w:rPr>
          <w:rFonts w:ascii="Times New Roman" w:hAnsi="Times New Roman" w:cs="Times New Roman"/>
          <w:sz w:val="24"/>
          <w:szCs w:val="24"/>
        </w:rPr>
        <w:t xml:space="preserve"> </w:t>
      </w:r>
      <w:r w:rsidR="000A178C" w:rsidRPr="00CF7D2C">
        <w:rPr>
          <w:rFonts w:ascii="Times New Roman" w:hAnsi="Times New Roman" w:cs="Times New Roman"/>
          <w:sz w:val="24"/>
          <w:szCs w:val="24"/>
        </w:rPr>
        <w:t>II</w:t>
      </w:r>
    </w:p>
    <w:p w:rsidR="003777E1" w:rsidRPr="00CF7D2C" w:rsidRDefault="000A178C" w:rsidP="003777E1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У складу са тачком 1.</w:t>
      </w:r>
      <w:r w:rsidR="00C56A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F7D2C">
        <w:rPr>
          <w:rFonts w:ascii="Times New Roman" w:hAnsi="Times New Roman" w:cs="Times New Roman"/>
          <w:sz w:val="24"/>
          <w:szCs w:val="24"/>
        </w:rPr>
        <w:t xml:space="preserve">ове Одлуке, Центар за културу „Војислав Илић-Млађи“ Жабари потписаће уговоре о додели бесповратних средстава са Културно-уметничким друштвима из горе наведене  тачке. </w:t>
      </w:r>
    </w:p>
    <w:p w:rsidR="000A178C" w:rsidRPr="00CF7D2C" w:rsidRDefault="000A178C" w:rsidP="00377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>III</w:t>
      </w:r>
    </w:p>
    <w:p w:rsidR="000A178C" w:rsidRPr="00CF7D2C" w:rsidRDefault="000A178C" w:rsidP="000A178C">
      <w:pPr>
        <w:jc w:val="both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Ову одлуку објавити на огласној табли и сајту општине Жабари. </w:t>
      </w:r>
    </w:p>
    <w:p w:rsidR="000A178C" w:rsidRPr="002541A4" w:rsidRDefault="000A178C" w:rsidP="000A1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>РЕПУБЛИКА СРБИЈА, Општина Жабари</w:t>
      </w:r>
    </w:p>
    <w:p w:rsidR="000A178C" w:rsidRPr="00CF7D2C" w:rsidRDefault="000A178C" w:rsidP="000A1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2C">
        <w:rPr>
          <w:rFonts w:ascii="Times New Roman" w:hAnsi="Times New Roman" w:cs="Times New Roman"/>
          <w:sz w:val="24"/>
          <w:szCs w:val="24"/>
        </w:rPr>
        <w:t xml:space="preserve">Комисија за доделу бесповратних финансијских средстава Центра за културу „Војислав Илић-Млађи“ </w:t>
      </w:r>
      <w:r w:rsidR="00917A72">
        <w:rPr>
          <w:rFonts w:ascii="Times New Roman" w:hAnsi="Times New Roman" w:cs="Times New Roman"/>
          <w:sz w:val="24"/>
          <w:szCs w:val="24"/>
        </w:rPr>
        <w:t>Жабари</w:t>
      </w:r>
      <w:r w:rsidRPr="00CF7D2C">
        <w:rPr>
          <w:rFonts w:ascii="Times New Roman" w:hAnsi="Times New Roman" w:cs="Times New Roman"/>
          <w:sz w:val="24"/>
          <w:szCs w:val="24"/>
        </w:rPr>
        <w:t xml:space="preserve"> културо-уметничким друштвима на територији општине Жабари</w:t>
      </w:r>
      <w:r w:rsidR="008D55E5">
        <w:rPr>
          <w:rFonts w:ascii="Times New Roman" w:hAnsi="Times New Roman" w:cs="Times New Roman"/>
          <w:sz w:val="24"/>
          <w:szCs w:val="24"/>
        </w:rPr>
        <w:t>.</w:t>
      </w:r>
    </w:p>
    <w:p w:rsidR="00CB413F" w:rsidRPr="00CF7D2C" w:rsidRDefault="00CB413F" w:rsidP="000A1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78C" w:rsidRPr="002541A4" w:rsidRDefault="000A178C" w:rsidP="000A17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>Број</w:t>
      </w:r>
      <w:r w:rsidR="00C3750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A10A30" w:rsidRPr="00A10A30">
        <w:rPr>
          <w:rFonts w:ascii="Times New Roman" w:hAnsi="Times New Roman" w:cs="Times New Roman"/>
          <w:sz w:val="24"/>
          <w:szCs w:val="24"/>
        </w:rPr>
        <w:t xml:space="preserve"> </w:t>
      </w:r>
      <w:r w:rsidR="00A10A30" w:rsidRPr="00A10A30">
        <w:rPr>
          <w:rFonts w:ascii="Times New Roman" w:hAnsi="Times New Roman" w:cs="Times New Roman"/>
          <w:b/>
          <w:sz w:val="24"/>
          <w:szCs w:val="24"/>
        </w:rPr>
        <w:t>022-17/2025-96357 000 000</w:t>
      </w:r>
      <w:r w:rsidR="00A10A30">
        <w:rPr>
          <w:rFonts w:ascii="Times New Roman" w:hAnsi="Times New Roman" w:cs="Times New Roman"/>
          <w:sz w:val="24"/>
          <w:szCs w:val="24"/>
        </w:rPr>
        <w:t xml:space="preserve"> </w:t>
      </w:r>
      <w:r w:rsidRPr="0025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3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</w:t>
      </w:r>
      <w:r w:rsidRPr="002541A4">
        <w:rPr>
          <w:rFonts w:ascii="Times New Roman" w:hAnsi="Times New Roman" w:cs="Times New Roman"/>
          <w:b/>
          <w:sz w:val="24"/>
          <w:szCs w:val="24"/>
        </w:rPr>
        <w:t xml:space="preserve">Председник комисије </w:t>
      </w:r>
    </w:p>
    <w:p w:rsidR="00471853" w:rsidRPr="00742A2A" w:rsidRDefault="000A178C" w:rsidP="00BA58D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541A4">
        <w:rPr>
          <w:rFonts w:ascii="Times New Roman" w:hAnsi="Times New Roman" w:cs="Times New Roman"/>
          <w:b/>
          <w:sz w:val="24"/>
          <w:szCs w:val="24"/>
        </w:rPr>
        <w:t xml:space="preserve">Датум:  </w:t>
      </w:r>
      <w:r w:rsidR="00A10A30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582A7D">
        <w:rPr>
          <w:rFonts w:ascii="Times New Roman" w:hAnsi="Times New Roman" w:cs="Times New Roman"/>
          <w:b/>
          <w:sz w:val="24"/>
          <w:szCs w:val="24"/>
        </w:rPr>
        <w:t>.04.2025</w:t>
      </w:r>
      <w:r w:rsidR="003777E1" w:rsidRPr="002541A4">
        <w:rPr>
          <w:rFonts w:ascii="Times New Roman" w:hAnsi="Times New Roman" w:cs="Times New Roman"/>
          <w:b/>
          <w:sz w:val="24"/>
          <w:szCs w:val="24"/>
        </w:rPr>
        <w:t xml:space="preserve">.године </w:t>
      </w:r>
      <w:r w:rsidRPr="002541A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777E1" w:rsidRPr="002541A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00704" w:rsidRPr="002541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36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18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2BB6">
        <w:rPr>
          <w:rFonts w:ascii="Times New Roman" w:hAnsi="Times New Roman" w:cs="Times New Roman"/>
          <w:b/>
          <w:sz w:val="24"/>
          <w:szCs w:val="24"/>
          <w:lang w:val="sr-Cyrl-RS"/>
        </w:rPr>
        <w:t>Лидија Стојановић</w:t>
      </w:r>
      <w:r w:rsidR="00471853" w:rsidRPr="0025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2A">
        <w:rPr>
          <w:rFonts w:ascii="Times New Roman" w:hAnsi="Times New Roman" w:cs="Times New Roman"/>
          <w:b/>
          <w:sz w:val="24"/>
          <w:szCs w:val="24"/>
          <w:lang w:val="sr-Cyrl-RS"/>
        </w:rPr>
        <w:t>с.р.</w:t>
      </w:r>
    </w:p>
    <w:p w:rsidR="000A178C" w:rsidRPr="002541A4" w:rsidRDefault="00BD2BB6" w:rsidP="00BD2BB6">
      <w:pPr>
        <w:tabs>
          <w:tab w:val="left" w:pos="651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1A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7185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541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0704" w:rsidRPr="002541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A178C" w:rsidRPr="002541A4" w:rsidSect="006859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3" w:rsidRDefault="008C7463" w:rsidP="00BD2BB6">
      <w:pPr>
        <w:spacing w:after="0" w:line="240" w:lineRule="auto"/>
      </w:pPr>
      <w:r>
        <w:separator/>
      </w:r>
    </w:p>
  </w:endnote>
  <w:endnote w:type="continuationSeparator" w:id="0">
    <w:p w:rsidR="008C7463" w:rsidRDefault="008C7463" w:rsidP="00BD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3" w:rsidRDefault="008C7463" w:rsidP="00BD2BB6">
      <w:pPr>
        <w:spacing w:after="0" w:line="240" w:lineRule="auto"/>
      </w:pPr>
      <w:r>
        <w:separator/>
      </w:r>
    </w:p>
  </w:footnote>
  <w:footnote w:type="continuationSeparator" w:id="0">
    <w:p w:rsidR="008C7463" w:rsidRDefault="008C7463" w:rsidP="00BD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74"/>
    <w:multiLevelType w:val="hybridMultilevel"/>
    <w:tmpl w:val="366A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86E0B"/>
    <w:multiLevelType w:val="hybridMultilevel"/>
    <w:tmpl w:val="1D128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B092E"/>
    <w:multiLevelType w:val="hybridMultilevel"/>
    <w:tmpl w:val="CA74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BD"/>
    <w:rsid w:val="00010ED9"/>
    <w:rsid w:val="0004171B"/>
    <w:rsid w:val="00072F05"/>
    <w:rsid w:val="000912D0"/>
    <w:rsid w:val="000A178C"/>
    <w:rsid w:val="001234E8"/>
    <w:rsid w:val="00142C65"/>
    <w:rsid w:val="0015143C"/>
    <w:rsid w:val="001534C1"/>
    <w:rsid w:val="00184D38"/>
    <w:rsid w:val="001F5514"/>
    <w:rsid w:val="002541A4"/>
    <w:rsid w:val="002856A0"/>
    <w:rsid w:val="002A191A"/>
    <w:rsid w:val="002B1310"/>
    <w:rsid w:val="002D142F"/>
    <w:rsid w:val="002F1BE0"/>
    <w:rsid w:val="00374BA3"/>
    <w:rsid w:val="003777E1"/>
    <w:rsid w:val="003857EC"/>
    <w:rsid w:val="004036A5"/>
    <w:rsid w:val="00471853"/>
    <w:rsid w:val="005378C5"/>
    <w:rsid w:val="005434BD"/>
    <w:rsid w:val="00582A7D"/>
    <w:rsid w:val="005949F5"/>
    <w:rsid w:val="005B171D"/>
    <w:rsid w:val="005D74B3"/>
    <w:rsid w:val="006205CC"/>
    <w:rsid w:val="00622764"/>
    <w:rsid w:val="00635D64"/>
    <w:rsid w:val="0068597B"/>
    <w:rsid w:val="00713099"/>
    <w:rsid w:val="00742A2A"/>
    <w:rsid w:val="00804D66"/>
    <w:rsid w:val="00845163"/>
    <w:rsid w:val="00886BA2"/>
    <w:rsid w:val="008C7463"/>
    <w:rsid w:val="008D55E5"/>
    <w:rsid w:val="00906896"/>
    <w:rsid w:val="00917A72"/>
    <w:rsid w:val="00A00704"/>
    <w:rsid w:val="00A10A30"/>
    <w:rsid w:val="00A8666E"/>
    <w:rsid w:val="00A935AB"/>
    <w:rsid w:val="00AD600F"/>
    <w:rsid w:val="00B06364"/>
    <w:rsid w:val="00B53374"/>
    <w:rsid w:val="00BA58D8"/>
    <w:rsid w:val="00BD2BB6"/>
    <w:rsid w:val="00C0307E"/>
    <w:rsid w:val="00C37505"/>
    <w:rsid w:val="00C56AF6"/>
    <w:rsid w:val="00C63305"/>
    <w:rsid w:val="00CB413F"/>
    <w:rsid w:val="00CF7D2C"/>
    <w:rsid w:val="00D642BA"/>
    <w:rsid w:val="00D73ACE"/>
    <w:rsid w:val="00DC35C9"/>
    <w:rsid w:val="00DF0C0D"/>
    <w:rsid w:val="00E172D9"/>
    <w:rsid w:val="00E74DA3"/>
    <w:rsid w:val="00EB2FCF"/>
    <w:rsid w:val="00EC6E4D"/>
    <w:rsid w:val="00F009C7"/>
    <w:rsid w:val="00F46FD2"/>
    <w:rsid w:val="00F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29E28-8677-4243-B823-B912801D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7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072F0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15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534C1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BD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D2BB6"/>
  </w:style>
  <w:style w:type="paragraph" w:styleId="Podnojestranice">
    <w:name w:val="footer"/>
    <w:basedOn w:val="Normal"/>
    <w:link w:val="PodnojestraniceChar"/>
    <w:uiPriority w:val="99"/>
    <w:unhideWhenUsed/>
    <w:rsid w:val="00BD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D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CA48-B88F-40CA-A095-63F764BE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6</cp:revision>
  <cp:lastPrinted>2025-05-06T11:55:00Z</cp:lastPrinted>
  <dcterms:created xsi:type="dcterms:W3CDTF">2025-05-06T10:07:00Z</dcterms:created>
  <dcterms:modified xsi:type="dcterms:W3CDTF">2025-05-06T12:05:00Z</dcterms:modified>
</cp:coreProperties>
</file>