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AE" w:rsidRPr="007809A2" w:rsidRDefault="00CB55AE" w:rsidP="00CB55AE">
      <w:pPr>
        <w:jc w:val="center"/>
        <w:rPr>
          <w:b/>
          <w:snapToGrid/>
          <w:sz w:val="28"/>
          <w:szCs w:val="28"/>
          <w:lang w:val="sr-Cyrl-RS"/>
        </w:rPr>
      </w:pPr>
    </w:p>
    <w:p w:rsidR="00CB55AE" w:rsidRDefault="00CB55AE" w:rsidP="00CB55AE">
      <w:pPr>
        <w:jc w:val="center"/>
        <w:rPr>
          <w:b/>
          <w:szCs w:val="24"/>
          <w:lang w:val="sr-Cyrl-CS"/>
        </w:rPr>
      </w:pPr>
      <w:r>
        <w:rPr>
          <w:b/>
          <w:sz w:val="28"/>
          <w:szCs w:val="28"/>
          <w:lang w:val="sr-Cyrl-CS"/>
        </w:rPr>
        <w:t>И</w:t>
      </w:r>
      <w:r>
        <w:rPr>
          <w:b/>
          <w:sz w:val="28"/>
          <w:szCs w:val="28"/>
        </w:rPr>
        <w:t xml:space="preserve">ЗВЕШТАЈ </w:t>
      </w:r>
    </w:p>
    <w:p w:rsidR="00CB55AE" w:rsidRDefault="00CB55AE" w:rsidP="00CB55AE">
      <w:pPr>
        <w:jc w:val="center"/>
        <w:rPr>
          <w:b/>
          <w:lang w:val="sr-Cyrl-CS"/>
        </w:rPr>
      </w:pPr>
      <w:r>
        <w:rPr>
          <w:b/>
        </w:rPr>
        <w:t>О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ИЗВРШЕЊУ ОДЛУКЕ О БУЏЕТУ</w:t>
      </w:r>
      <w:r>
        <w:rPr>
          <w:b/>
        </w:rPr>
        <w:t xml:space="preserve"> ОПШТИНЕ ЖАБАРИ </w:t>
      </w:r>
    </w:p>
    <w:p w:rsidR="00CB55AE" w:rsidRDefault="00CB55AE" w:rsidP="00CB55AE">
      <w:pPr>
        <w:jc w:val="center"/>
        <w:rPr>
          <w:b/>
          <w:lang w:val="sr-Cyrl-RS"/>
        </w:rPr>
      </w:pPr>
      <w:r>
        <w:rPr>
          <w:b/>
        </w:rPr>
        <w:t>ЗА</w:t>
      </w:r>
      <w:r>
        <w:rPr>
          <w:b/>
          <w:lang w:val="sr-Cyrl-CS"/>
        </w:rPr>
        <w:t xml:space="preserve"> ПЕРИОД ЈАНУАР</w:t>
      </w:r>
      <w:r>
        <w:rPr>
          <w:b/>
          <w:lang w:val="en-US"/>
        </w:rPr>
        <w:t>-</w:t>
      </w:r>
      <w:r w:rsidR="00CC2461">
        <w:rPr>
          <w:b/>
          <w:lang w:val="sr-Cyrl-RS"/>
        </w:rPr>
        <w:t>МАРТ</w:t>
      </w:r>
      <w:r>
        <w:rPr>
          <w:b/>
          <w:lang w:val="sr-Cyrl-CS"/>
        </w:rPr>
        <w:t xml:space="preserve"> </w:t>
      </w:r>
      <w:r>
        <w:rPr>
          <w:b/>
        </w:rPr>
        <w:t>20</w:t>
      </w:r>
      <w:r w:rsidR="00CC2461">
        <w:rPr>
          <w:b/>
          <w:lang w:val="en-US"/>
        </w:rPr>
        <w:t>2</w:t>
      </w:r>
      <w:r w:rsidR="0050454B">
        <w:rPr>
          <w:b/>
          <w:lang w:val="en-US"/>
        </w:rPr>
        <w:t>6</w:t>
      </w:r>
      <w:r>
        <w:rPr>
          <w:b/>
        </w:rPr>
        <w:t>. ГОДИН</w:t>
      </w:r>
      <w:r>
        <w:rPr>
          <w:b/>
          <w:lang w:val="sr-Cyrl-CS"/>
        </w:rPr>
        <w:t>Е</w:t>
      </w:r>
    </w:p>
    <w:p w:rsidR="00CB55AE" w:rsidRDefault="00CB55AE" w:rsidP="00CB55AE">
      <w:pPr>
        <w:jc w:val="center"/>
        <w:rPr>
          <w:b/>
          <w:lang w:val="sr-Cyrl-R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У складу са чланом 76. Закона о буџетском систему („</w:t>
      </w:r>
      <w:r>
        <w:rPr>
          <w:lang w:val="en-US"/>
        </w:rPr>
        <w:t>Службени гласник РС“, бр. 54/09</w:t>
      </w:r>
      <w:r>
        <w:rPr>
          <w:lang w:val="sr-Cyrl-RS"/>
        </w:rPr>
        <w:t xml:space="preserve">, </w:t>
      </w:r>
      <w:r w:rsidRPr="001A1622">
        <w:rPr>
          <w:lang w:val="en-US"/>
        </w:rPr>
        <w:t>73/10, 101/10, 101/11, 93/12, 62/13, 63/13 – исправка, 108</w:t>
      </w:r>
      <w:r>
        <w:rPr>
          <w:lang w:val="en-US"/>
        </w:rPr>
        <w:t>/13, 142/14, 68/15 – др. закон,</w:t>
      </w:r>
      <w:r w:rsidRPr="001A1622">
        <w:rPr>
          <w:lang w:val="en-US"/>
        </w:rPr>
        <w:t>103/15 и 99/16</w:t>
      </w:r>
      <w:r>
        <w:rPr>
          <w:lang w:val="sr-Cyrl-RS"/>
        </w:rPr>
        <w:t>, 113/2017, 95/2018, 31/2019, 72/2019</w:t>
      </w:r>
      <w:r>
        <w:rPr>
          <w:lang w:val="sr-Latn-RS"/>
        </w:rPr>
        <w:t>, 149/2020</w:t>
      </w:r>
      <w:r w:rsidR="00EA2D4D">
        <w:rPr>
          <w:lang w:val="sr-Latn-RS"/>
        </w:rPr>
        <w:t>, 118/2021, 138/2022, 118/2021</w:t>
      </w:r>
      <w:r w:rsidR="00EA2D4D">
        <w:rPr>
          <w:lang w:val="sr-Cyrl-RS"/>
        </w:rPr>
        <w:t>, 138/2022, 92/2023</w:t>
      </w:r>
      <w:r w:rsidRPr="001A1622">
        <w:rPr>
          <w:lang w:val="en-US"/>
        </w:rPr>
        <w:t>)</w:t>
      </w:r>
      <w:r>
        <w:rPr>
          <w:lang w:val="en-US"/>
        </w:rPr>
        <w:t>,</w:t>
      </w:r>
      <w:r w:rsidRPr="001A1622">
        <w:rPr>
          <w:lang w:val="en-US"/>
        </w:rPr>
        <w:t xml:space="preserve"> и члану 8. Уредбе о буџетском рачуно</w:t>
      </w:r>
      <w:r>
        <w:rPr>
          <w:lang w:val="en-US"/>
        </w:rPr>
        <w:t>водству („Службени гласник РС“,број 125/03</w:t>
      </w:r>
      <w:r>
        <w:rPr>
          <w:lang w:val="sr-Cyrl-RS"/>
        </w:rPr>
        <w:t xml:space="preserve">, </w:t>
      </w:r>
      <w:r w:rsidRPr="001A1622">
        <w:rPr>
          <w:lang w:val="en-US"/>
        </w:rPr>
        <w:t>12/06</w:t>
      </w:r>
      <w:r>
        <w:rPr>
          <w:lang w:val="sr-Cyrl-RS"/>
        </w:rPr>
        <w:t>, 27/2020</w:t>
      </w:r>
      <w:r w:rsidRPr="001A1622">
        <w:rPr>
          <w:lang w:val="en-US"/>
        </w:rPr>
        <w:t xml:space="preserve">) </w:t>
      </w:r>
      <w:r w:rsidR="0050454B">
        <w:rPr>
          <w:lang w:val="sr-Cyrl-RS"/>
        </w:rPr>
        <w:t>и члана 4</w:t>
      </w:r>
      <w:r w:rsidR="0050454B">
        <w:rPr>
          <w:lang w:val="en-US"/>
        </w:rPr>
        <w:t>5</w:t>
      </w:r>
      <w:r>
        <w:rPr>
          <w:lang w:val="sr-Cyrl-RS"/>
        </w:rPr>
        <w:t>. Одлуке о буџету општине Жа</w:t>
      </w:r>
      <w:r w:rsidR="0034523C">
        <w:rPr>
          <w:lang w:val="sr-Cyrl-RS"/>
        </w:rPr>
        <w:t>бари за 2025</w:t>
      </w:r>
      <w:r w:rsidR="0050454B">
        <w:rPr>
          <w:lang w:val="en-US"/>
        </w:rPr>
        <w:t>6</w:t>
      </w:r>
      <w:r>
        <w:rPr>
          <w:lang w:val="sr-Cyrl-RS"/>
        </w:rPr>
        <w:t xml:space="preserve"> годину</w:t>
      </w:r>
      <w:r w:rsidRPr="00B57382">
        <w:rPr>
          <w:lang w:val="en-US"/>
        </w:rPr>
        <w:t xml:space="preserve"> </w:t>
      </w:r>
      <w:r>
        <w:rPr>
          <w:lang w:val="sr-Cyrl-RS"/>
        </w:rPr>
        <w:t>(</w:t>
      </w:r>
      <w:r w:rsidRPr="001A1622">
        <w:rPr>
          <w:lang w:val="en-US"/>
        </w:rPr>
        <w:t xml:space="preserve">Службени </w:t>
      </w:r>
      <w:r>
        <w:rPr>
          <w:lang w:val="sr-Cyrl-RS"/>
        </w:rPr>
        <w:t>гласник општине Жабари</w:t>
      </w:r>
      <w:r w:rsidRPr="001A1622">
        <w:rPr>
          <w:lang w:val="en-US"/>
        </w:rPr>
        <w:t xml:space="preserve">”, број </w:t>
      </w:r>
      <w:r w:rsidR="0050454B">
        <w:rPr>
          <w:lang w:val="en-US"/>
        </w:rPr>
        <w:t>16</w:t>
      </w:r>
      <w:r w:rsidR="0050454B">
        <w:rPr>
          <w:lang w:val="sr-Cyrl-RS"/>
        </w:rPr>
        <w:t>/202</w:t>
      </w:r>
      <w:r w:rsidR="0050454B">
        <w:rPr>
          <w:lang w:val="en-US"/>
        </w:rPr>
        <w:t>5</w:t>
      </w:r>
      <w:r w:rsidR="0050454B">
        <w:rPr>
          <w:lang w:val="sr-Cyrl-RS"/>
        </w:rPr>
        <w:t xml:space="preserve">, </w:t>
      </w:r>
      <w:r w:rsidR="0050454B">
        <w:rPr>
          <w:lang w:val="en-US"/>
        </w:rPr>
        <w:t>2</w:t>
      </w:r>
      <w:r w:rsidR="0050454B">
        <w:rPr>
          <w:lang w:val="sr-Cyrl-RS"/>
        </w:rPr>
        <w:t>/202</w:t>
      </w:r>
      <w:r w:rsidR="0050454B">
        <w:rPr>
          <w:lang w:val="en-US"/>
        </w:rPr>
        <w:t>6</w:t>
      </w:r>
      <w:r>
        <w:rPr>
          <w:lang w:val="sr-Cyrl-RS"/>
        </w:rPr>
        <w:t xml:space="preserve">) </w:t>
      </w:r>
      <w:r w:rsidRPr="001A1622">
        <w:rPr>
          <w:lang w:val="en-US"/>
        </w:rPr>
        <w:t xml:space="preserve">састављен је Извештај о извршењу Одлуке о буџету </w:t>
      </w:r>
      <w:r>
        <w:rPr>
          <w:lang w:val="en-US"/>
        </w:rPr>
        <w:t xml:space="preserve"> општине</w:t>
      </w:r>
      <w:r w:rsidRPr="001A1622">
        <w:rPr>
          <w:lang w:val="sr-Cyrl-RS"/>
        </w:rPr>
        <w:t xml:space="preserve"> Жабари </w:t>
      </w:r>
      <w:r w:rsidR="00EA2D4D">
        <w:rPr>
          <w:lang w:val="en-US"/>
        </w:rPr>
        <w:t xml:space="preserve">за период јануар - </w:t>
      </w:r>
      <w:r w:rsidR="00EA2D4D">
        <w:rPr>
          <w:lang w:val="sr-Cyrl-RS"/>
        </w:rPr>
        <w:t>март</w:t>
      </w:r>
      <w:r w:rsidRPr="001A1622">
        <w:rPr>
          <w:lang w:val="en-US"/>
        </w:rPr>
        <w:t xml:space="preserve"> 20</w:t>
      </w:r>
      <w:r w:rsidR="0034523C">
        <w:rPr>
          <w:lang w:val="sr-Cyrl-RS"/>
        </w:rPr>
        <w:t>25</w:t>
      </w:r>
      <w:r w:rsidRPr="001A1622">
        <w:rPr>
          <w:lang w:val="en-US"/>
        </w:rPr>
        <w:t>. године.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Код израде извештаја о из</w:t>
      </w:r>
      <w:r>
        <w:rPr>
          <w:lang w:val="en-US"/>
        </w:rPr>
        <w:t xml:space="preserve">вршењу Одлуке о буџету </w:t>
      </w:r>
      <w:r>
        <w:rPr>
          <w:lang w:val="sr-Cyrl-RS"/>
        </w:rPr>
        <w:t>о</w:t>
      </w:r>
      <w:r>
        <w:rPr>
          <w:lang w:val="en-US"/>
        </w:rPr>
        <w:t xml:space="preserve">пштине </w:t>
      </w:r>
      <w:r>
        <w:rPr>
          <w:lang w:val="sr-Cyrl-RS"/>
        </w:rPr>
        <w:t>Жабари</w:t>
      </w:r>
      <w:r w:rsidRPr="001A1622">
        <w:rPr>
          <w:lang w:val="en-US"/>
        </w:rPr>
        <w:t xml:space="preserve"> за период</w:t>
      </w:r>
      <w:r>
        <w:rPr>
          <w:lang w:val="sr-Cyrl-RS"/>
        </w:rPr>
        <w:t xml:space="preserve"> </w:t>
      </w:r>
      <w:r>
        <w:rPr>
          <w:lang w:val="en-US"/>
        </w:rPr>
        <w:t xml:space="preserve">јануар - </w:t>
      </w:r>
      <w:r w:rsidR="00EA2D4D">
        <w:rPr>
          <w:lang w:val="sr-Cyrl-RS"/>
        </w:rPr>
        <w:t>март</w:t>
      </w:r>
      <w:r>
        <w:rPr>
          <w:lang w:val="en-US"/>
        </w:rPr>
        <w:t xml:space="preserve"> 20</w:t>
      </w:r>
      <w:r w:rsidR="0050454B">
        <w:rPr>
          <w:lang w:val="sr-Cyrl-RS"/>
        </w:rPr>
        <w:t>2</w:t>
      </w:r>
      <w:r w:rsidR="0050454B">
        <w:rPr>
          <w:lang w:val="en-US"/>
        </w:rPr>
        <w:t>6</w:t>
      </w:r>
      <w:r w:rsidRPr="001A1622">
        <w:rPr>
          <w:lang w:val="en-US"/>
        </w:rPr>
        <w:t>. године, пошло</w:t>
      </w:r>
      <w:r>
        <w:rPr>
          <w:lang w:val="en-US"/>
        </w:rPr>
        <w:t xml:space="preserve"> се од Одлуке о буџету </w:t>
      </w:r>
      <w:r>
        <w:rPr>
          <w:lang w:val="sr-Cyrl-RS"/>
        </w:rPr>
        <w:t>О</w:t>
      </w:r>
      <w:r w:rsidRPr="001A1622">
        <w:rPr>
          <w:lang w:val="en-US"/>
        </w:rPr>
        <w:t xml:space="preserve">пштине </w:t>
      </w:r>
      <w:r>
        <w:rPr>
          <w:lang w:val="sr-Cyrl-RS"/>
        </w:rPr>
        <w:t xml:space="preserve">Жабари </w:t>
      </w:r>
      <w:r>
        <w:rPr>
          <w:lang w:val="en-US"/>
        </w:rPr>
        <w:t>за 20</w:t>
      </w:r>
      <w:r w:rsidR="0050454B">
        <w:rPr>
          <w:lang w:val="sr-Cyrl-RS"/>
        </w:rPr>
        <w:t>2</w:t>
      </w:r>
      <w:r w:rsidR="0050454B">
        <w:rPr>
          <w:lang w:val="en-US"/>
        </w:rPr>
        <w:t>6</w:t>
      </w:r>
      <w:r>
        <w:rPr>
          <w:lang w:val="sr-Cyrl-RS"/>
        </w:rPr>
        <w:t>.</w:t>
      </w:r>
      <w:r w:rsidRPr="001A1622">
        <w:rPr>
          <w:lang w:val="en-US"/>
        </w:rPr>
        <w:t xml:space="preserve"> годину ("Службени </w:t>
      </w:r>
      <w:r>
        <w:rPr>
          <w:lang w:val="sr-Cyrl-RS"/>
        </w:rPr>
        <w:t>гласник општине Жабари</w:t>
      </w:r>
      <w:r w:rsidRPr="001A1622">
        <w:rPr>
          <w:lang w:val="en-US"/>
        </w:rPr>
        <w:t xml:space="preserve">”, број </w:t>
      </w:r>
      <w:r w:rsidR="0050454B">
        <w:rPr>
          <w:lang w:val="en-US"/>
        </w:rPr>
        <w:t>16</w:t>
      </w:r>
      <w:r w:rsidR="0050454B">
        <w:rPr>
          <w:lang w:val="sr-Cyrl-RS"/>
        </w:rPr>
        <w:t>/202</w:t>
      </w:r>
      <w:r w:rsidR="0050454B">
        <w:rPr>
          <w:lang w:val="en-US"/>
        </w:rPr>
        <w:t>5</w:t>
      </w:r>
      <w:r w:rsidRPr="001A1622">
        <w:rPr>
          <w:lang w:val="en-US"/>
        </w:rPr>
        <w:t xml:space="preserve">), Одлуке о </w:t>
      </w:r>
      <w:r>
        <w:rPr>
          <w:lang w:val="sr-Cyrl-RS"/>
        </w:rPr>
        <w:t xml:space="preserve">првој измени </w:t>
      </w:r>
      <w:r w:rsidR="0050454B">
        <w:rPr>
          <w:lang w:val="sr-Cyrl-RS"/>
        </w:rPr>
        <w:t>и допуни одлуке о буџету за 202</w:t>
      </w:r>
      <w:r w:rsidR="0050454B">
        <w:rPr>
          <w:lang w:val="en-US"/>
        </w:rPr>
        <w:t>6</w:t>
      </w:r>
      <w:r>
        <w:rPr>
          <w:lang w:val="sr-Cyrl-RS"/>
        </w:rPr>
        <w:t>. годину („Службен</w:t>
      </w:r>
      <w:r w:rsidR="0050454B">
        <w:rPr>
          <w:lang w:val="sr-Cyrl-RS"/>
        </w:rPr>
        <w:t xml:space="preserve">и гласник општине Жабари“ број </w:t>
      </w:r>
      <w:r w:rsidR="0050454B">
        <w:rPr>
          <w:lang w:val="en-US"/>
        </w:rPr>
        <w:t>2</w:t>
      </w:r>
      <w:r w:rsidR="0050454B">
        <w:rPr>
          <w:lang w:val="sr-Cyrl-RS"/>
        </w:rPr>
        <w:t>/202</w:t>
      </w:r>
      <w:r w:rsidR="0050454B">
        <w:rPr>
          <w:lang w:val="en-US"/>
        </w:rPr>
        <w:t>6</w:t>
      </w:r>
      <w:r w:rsidR="0034523C">
        <w:rPr>
          <w:lang w:val="sr-Cyrl-RS"/>
        </w:rPr>
        <w:t>)</w:t>
      </w:r>
      <w:r w:rsidR="00EA2D4D">
        <w:rPr>
          <w:lang w:val="sr-Cyrl-RS"/>
        </w:rPr>
        <w:t>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Сходно члану 29. Закона о буџетском систему, буџет се припрема и извршава на основу</w:t>
      </w:r>
      <w:r>
        <w:rPr>
          <w:lang w:val="sr-Cyrl-RS"/>
        </w:rPr>
        <w:t xml:space="preserve"> </w:t>
      </w:r>
      <w:r w:rsidRPr="001A1622">
        <w:rPr>
          <w:lang w:val="en-US"/>
        </w:rPr>
        <w:t>јединствене буџетске класификације која обухвата ек</w:t>
      </w:r>
      <w:r>
        <w:rPr>
          <w:lang w:val="en-US"/>
        </w:rPr>
        <w:t>ономску класификацију прихода и</w:t>
      </w:r>
      <w:r>
        <w:rPr>
          <w:lang w:val="sr-Cyrl-RS"/>
        </w:rPr>
        <w:t xml:space="preserve"> </w:t>
      </w:r>
      <w:r w:rsidRPr="001A1622">
        <w:rPr>
          <w:lang w:val="en-US"/>
        </w:rPr>
        <w:t>примања, економску класификацију расхода и издатак</w:t>
      </w:r>
      <w:r>
        <w:rPr>
          <w:lang w:val="en-US"/>
        </w:rPr>
        <w:t>а, организациону класификацију,</w:t>
      </w:r>
      <w:r>
        <w:rPr>
          <w:lang w:val="sr-Cyrl-RS"/>
        </w:rPr>
        <w:t xml:space="preserve"> </w:t>
      </w:r>
      <w:r w:rsidRPr="001A1622">
        <w:rPr>
          <w:lang w:val="en-US"/>
        </w:rPr>
        <w:t>функционалну класификацију, програмску клас</w:t>
      </w:r>
      <w:r>
        <w:rPr>
          <w:lang w:val="en-US"/>
        </w:rPr>
        <w:t>ификацију и класификацију према</w:t>
      </w:r>
      <w:r>
        <w:rPr>
          <w:lang w:val="sr-Cyrl-RS"/>
        </w:rPr>
        <w:t xml:space="preserve"> </w:t>
      </w:r>
      <w:r w:rsidRPr="001A1622">
        <w:rPr>
          <w:lang w:val="en-US"/>
        </w:rPr>
        <w:t>изворима финанасирања.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Default="00F56A6F" w:rsidP="00D453C8">
      <w:pPr>
        <w:autoSpaceDE w:val="0"/>
        <w:autoSpaceDN w:val="0"/>
        <w:adjustRightInd w:val="0"/>
        <w:jc w:val="both"/>
        <w:rPr>
          <w:lang w:val="sr-Cyrl-RS"/>
        </w:rPr>
      </w:pPr>
      <w:r w:rsidRPr="001A1622">
        <w:rPr>
          <w:lang w:val="en-US"/>
        </w:rPr>
        <w:t xml:space="preserve">Извештај има за циљ презентовање потпуних података </w:t>
      </w:r>
      <w:r>
        <w:rPr>
          <w:lang w:val="en-US"/>
        </w:rPr>
        <w:t>и информација о извршењу буџета</w:t>
      </w:r>
      <w:r>
        <w:rPr>
          <w:lang w:val="sr-Cyrl-RS"/>
        </w:rPr>
        <w:t xml:space="preserve">, </w:t>
      </w:r>
      <w:r w:rsidRPr="001A1622">
        <w:rPr>
          <w:lang w:val="en-US"/>
        </w:rPr>
        <w:t>као и законском</w:t>
      </w:r>
      <w:r>
        <w:rPr>
          <w:lang w:val="sr-Cyrl-RS"/>
        </w:rPr>
        <w:t xml:space="preserve"> трошењу средстава од стране директих и индиректних корисника. Директини корисници буџета су: председник општине, општинско веће,  председник скупштине општине, општински правобранилац и општинска управа. Индиректни корисници буџетских средстава су: Месне заједнице, ПУ “Моравски цвет“, Центар за културу “Војислав Илић Млађи“, Народна библиотека “Приф.др. Александар Ивић“ и Туристичка организација општине Жабари. 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sr-Cyrl-RS"/>
        </w:rPr>
      </w:pPr>
    </w:p>
    <w:p w:rsidR="00F56A6F" w:rsidRDefault="00F56A6F" w:rsidP="00D453C8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У извештају буће хронолошки приказан редоследа дешавања. </w:t>
      </w:r>
    </w:p>
    <w:p w:rsidR="00D453C8" w:rsidRDefault="00D453C8" w:rsidP="00D453C8">
      <w:pPr>
        <w:jc w:val="both"/>
      </w:pPr>
    </w:p>
    <w:p w:rsidR="00754099" w:rsidRPr="00754099" w:rsidRDefault="00F56A6F" w:rsidP="00754099">
      <w:pPr>
        <w:ind w:firstLine="708"/>
        <w:jc w:val="both"/>
        <w:rPr>
          <w:snapToGrid/>
          <w:szCs w:val="24"/>
          <w:lang w:val="sr-Cyrl-RS" w:eastAsia="zh-CN"/>
        </w:rPr>
        <w:sectPr w:rsidR="00754099" w:rsidRPr="00754099">
          <w:pgSz w:w="11905" w:h="16837"/>
          <w:pgMar w:top="1440" w:right="1440" w:bottom="1440" w:left="1440" w:header="360" w:footer="360" w:gutter="0"/>
          <w:cols w:space="720"/>
        </w:sectPr>
      </w:pPr>
      <w:r w:rsidRPr="00D943B3">
        <w:t>Буџет општине Жабари за 20</w:t>
      </w:r>
      <w:r w:rsidR="00EA2D4D">
        <w:rPr>
          <w:lang w:val="en-US"/>
        </w:rPr>
        <w:t>2</w:t>
      </w:r>
      <w:r w:rsidR="0050454B">
        <w:rPr>
          <w:lang w:val="en-US"/>
        </w:rPr>
        <w:t>6</w:t>
      </w:r>
      <w:r w:rsidRPr="00D943B3">
        <w:t xml:space="preserve">. годину </w:t>
      </w:r>
      <w:r w:rsidRPr="00D943B3">
        <w:rPr>
          <w:lang w:val="sr-Cyrl-RS"/>
        </w:rPr>
        <w:t>усвојен</w:t>
      </w:r>
      <w:r w:rsidRPr="00D943B3">
        <w:t xml:space="preserve"> </w:t>
      </w:r>
      <w:r>
        <w:rPr>
          <w:lang w:val="sr-Cyrl-RS"/>
        </w:rPr>
        <w:t xml:space="preserve">је </w:t>
      </w:r>
      <w:r w:rsidR="00EA2D4D">
        <w:rPr>
          <w:lang w:val="sr-Cyrl-RS"/>
        </w:rPr>
        <w:t xml:space="preserve">од стране </w:t>
      </w:r>
      <w:r w:rsidR="0034523C">
        <w:rPr>
          <w:lang w:val="sr-Cyrl-RS"/>
        </w:rPr>
        <w:t>Скупштине општи</w:t>
      </w:r>
      <w:r w:rsidR="00EA2D4D">
        <w:rPr>
          <w:lang w:val="sr-Cyrl-RS"/>
        </w:rPr>
        <w:t>н</w:t>
      </w:r>
      <w:r w:rsidR="0034523C">
        <w:rPr>
          <w:lang w:val="sr-Cyrl-RS"/>
        </w:rPr>
        <w:t>е</w:t>
      </w:r>
      <w:r w:rsidR="00EA2D4D">
        <w:rPr>
          <w:lang w:val="sr-Cyrl-RS"/>
        </w:rPr>
        <w:t xml:space="preserve"> Жабари</w:t>
      </w:r>
      <w:r w:rsidRPr="00D943B3">
        <w:t xml:space="preserve"> </w:t>
      </w:r>
      <w:r w:rsidRPr="00D943B3">
        <w:rPr>
          <w:lang w:val="sr-Cyrl-RS"/>
        </w:rPr>
        <w:t xml:space="preserve">дана </w:t>
      </w:r>
      <w:r w:rsidRPr="00D943B3">
        <w:t>1</w:t>
      </w:r>
      <w:r w:rsidR="0034523C">
        <w:rPr>
          <w:lang w:val="sr-Cyrl-RS"/>
        </w:rPr>
        <w:t>7</w:t>
      </w:r>
      <w:r w:rsidRPr="00D943B3">
        <w:t>.</w:t>
      </w:r>
      <w:r w:rsidRPr="00D943B3">
        <w:rPr>
          <w:lang w:val="sr-Cyrl-CS"/>
        </w:rPr>
        <w:t>12</w:t>
      </w:r>
      <w:r w:rsidRPr="00D943B3">
        <w:t>.20</w:t>
      </w:r>
      <w:r w:rsidR="00EA2D4D">
        <w:t>2</w:t>
      </w:r>
      <w:r w:rsidR="0050454B">
        <w:rPr>
          <w:lang w:val="en-US"/>
        </w:rPr>
        <w:t>5</w:t>
      </w:r>
      <w:r>
        <w:rPr>
          <w:lang w:val="sr-Cyrl-RS"/>
        </w:rPr>
        <w:t>.</w:t>
      </w:r>
      <w:r w:rsidRPr="00D943B3">
        <w:t xml:space="preserve"> године, број:</w:t>
      </w:r>
      <w:r w:rsidRPr="00D943B3">
        <w:rPr>
          <w:lang w:val="sr-Cyrl-RS"/>
        </w:rPr>
        <w:t xml:space="preserve"> 020-</w:t>
      </w:r>
      <w:r w:rsidR="0050454B">
        <w:rPr>
          <w:lang w:val="en-US"/>
        </w:rPr>
        <w:t>82</w:t>
      </w:r>
      <w:r w:rsidRPr="00D943B3">
        <w:rPr>
          <w:lang w:val="sr-Cyrl-RS"/>
        </w:rPr>
        <w:t>/</w:t>
      </w:r>
      <w:r w:rsidR="00EA2D4D">
        <w:rPr>
          <w:lang w:val="en-US"/>
        </w:rPr>
        <w:t>202</w:t>
      </w:r>
      <w:r w:rsidR="0050454B">
        <w:rPr>
          <w:lang w:val="en-US"/>
        </w:rPr>
        <w:t>5-96355 000 000</w:t>
      </w:r>
      <w:r w:rsidR="0034523C">
        <w:t xml:space="preserve"> (</w:t>
      </w:r>
      <w:r w:rsidR="0034523C">
        <w:rPr>
          <w:lang w:val="sr-Cyrl-RS"/>
        </w:rPr>
        <w:t>„</w:t>
      </w:r>
      <w:r w:rsidR="0034523C">
        <w:t>Службени гласник општине Жабари</w:t>
      </w:r>
      <w:r w:rsidR="0034523C">
        <w:rPr>
          <w:lang w:val="sr-Cyrl-RS"/>
        </w:rPr>
        <w:t>“</w:t>
      </w:r>
      <w:r w:rsidRPr="00D943B3">
        <w:t xml:space="preserve"> бр.</w:t>
      </w:r>
      <w:r w:rsidR="0050454B">
        <w:rPr>
          <w:lang w:val="sr-Cyrl-RS"/>
        </w:rPr>
        <w:t xml:space="preserve"> </w:t>
      </w:r>
      <w:r w:rsidR="0050454B">
        <w:rPr>
          <w:lang w:val="en-US"/>
        </w:rPr>
        <w:t>16</w:t>
      </w:r>
      <w:r w:rsidR="00EA2D4D">
        <w:t>/202</w:t>
      </w:r>
      <w:r w:rsidR="0050454B">
        <w:rPr>
          <w:lang w:val="en-US"/>
        </w:rPr>
        <w:t>5</w:t>
      </w:r>
      <w:r w:rsidRPr="00D943B3">
        <w:t xml:space="preserve">), у укупном износу од </w:t>
      </w:r>
      <w:r w:rsidR="0050454B">
        <w:rPr>
          <w:b/>
          <w:lang w:val="en-US"/>
        </w:rPr>
        <w:t>657.357.884</w:t>
      </w:r>
      <w:r w:rsidR="00EA2D4D">
        <w:rPr>
          <w:b/>
          <w:lang w:val="sr-Cyrl-RS"/>
        </w:rPr>
        <w:t>,00</w:t>
      </w:r>
      <w:r>
        <w:rPr>
          <w:b/>
          <w:lang w:val="sr-Cyrl-RS"/>
        </w:rPr>
        <w:t xml:space="preserve"> </w:t>
      </w:r>
      <w:r w:rsidRPr="00D943B3">
        <w:t>динара</w:t>
      </w:r>
      <w:r w:rsidRPr="00D943B3">
        <w:rPr>
          <w:lang w:val="sr-Cyrl-RS"/>
        </w:rPr>
        <w:t>.</w:t>
      </w:r>
      <w:r>
        <w:rPr>
          <w:lang w:val="sr-Cyrl-RS"/>
        </w:rPr>
        <w:t xml:space="preserve"> </w:t>
      </w:r>
      <w:r w:rsidRPr="0064470E">
        <w:rPr>
          <w:b/>
          <w:lang w:val="sr-Cyrl-RS"/>
        </w:rPr>
        <w:t>Одлуком</w:t>
      </w:r>
      <w:r w:rsidR="0050454B">
        <w:rPr>
          <w:b/>
          <w:lang w:val="sr-Cyrl-RS"/>
        </w:rPr>
        <w:t xml:space="preserve"> о буџету општине Жабари за 202</w:t>
      </w:r>
      <w:r w:rsidR="0050454B">
        <w:rPr>
          <w:b/>
          <w:lang w:val="en-US"/>
        </w:rPr>
        <w:t>6</w:t>
      </w:r>
      <w:r w:rsidRPr="0064470E">
        <w:rPr>
          <w:b/>
          <w:lang w:val="sr-Cyrl-RS"/>
        </w:rPr>
        <w:t>. годину</w:t>
      </w:r>
      <w:r>
        <w:rPr>
          <w:lang w:val="sr-Cyrl-RS"/>
        </w:rPr>
        <w:t xml:space="preserve"> п</w:t>
      </w:r>
      <w:r w:rsidRPr="0064470E">
        <w:rPr>
          <w:szCs w:val="24"/>
          <w:lang w:val="sr-Cyrl-RS"/>
        </w:rPr>
        <w:t xml:space="preserve">лан </w:t>
      </w:r>
      <w:r w:rsidR="00EA2D4D">
        <w:rPr>
          <w:lang w:val="sr-Cyrl-RS"/>
        </w:rPr>
        <w:t>прихода буџета за 202</w:t>
      </w:r>
      <w:r w:rsidR="0050454B">
        <w:rPr>
          <w:lang w:val="en-US"/>
        </w:rPr>
        <w:t>6</w:t>
      </w:r>
      <w:r w:rsidRPr="0064470E">
        <w:rPr>
          <w:szCs w:val="24"/>
          <w:lang w:val="sr-Cyrl-RS"/>
        </w:rPr>
        <w:t xml:space="preserve">. годину </w:t>
      </w:r>
      <w:r>
        <w:rPr>
          <w:lang w:val="sr-Cyrl-RS"/>
        </w:rPr>
        <w:t xml:space="preserve">износи </w:t>
      </w:r>
      <w:r w:rsidRPr="0064470E">
        <w:rPr>
          <w:szCs w:val="24"/>
          <w:lang w:val="sr-Cyrl-RS"/>
        </w:rPr>
        <w:t xml:space="preserve">је </w:t>
      </w:r>
      <w:r w:rsidR="0050454B">
        <w:rPr>
          <w:lang w:val="en-US"/>
        </w:rPr>
        <w:t>523.357.884</w:t>
      </w:r>
      <w:r w:rsidR="009E550B">
        <w:rPr>
          <w:lang w:val="sr-Cyrl-RS"/>
        </w:rPr>
        <w:t>,00</w:t>
      </w:r>
      <w:r w:rsidR="00EA2D4D">
        <w:rPr>
          <w:lang w:val="sr-Cyrl-RS"/>
        </w:rPr>
        <w:t xml:space="preserve"> </w:t>
      </w:r>
      <w:r w:rsidRPr="0064470E">
        <w:rPr>
          <w:szCs w:val="24"/>
          <w:lang w:val="sr-Cyrl-RS"/>
        </w:rPr>
        <w:t xml:space="preserve">динара, а расходи су планирани у износу од </w:t>
      </w:r>
      <w:r w:rsidR="0050454B">
        <w:rPr>
          <w:lang w:val="en-US"/>
        </w:rPr>
        <w:t>657.357.884</w:t>
      </w:r>
      <w:r w:rsidR="009E550B">
        <w:rPr>
          <w:lang w:val="sr-Cyrl-RS"/>
        </w:rPr>
        <w:t>,00</w:t>
      </w:r>
      <w:r w:rsidRPr="0064470E">
        <w:rPr>
          <w:lang w:val="sr-Cyrl-RS"/>
        </w:rPr>
        <w:t xml:space="preserve"> </w:t>
      </w:r>
      <w:r w:rsidRPr="0064470E">
        <w:rPr>
          <w:szCs w:val="24"/>
          <w:lang w:val="sr-Cyrl-RS"/>
        </w:rPr>
        <w:t xml:space="preserve">динара тако да је планиран </w:t>
      </w:r>
      <w:r>
        <w:rPr>
          <w:lang w:val="sr-Cyrl-RS"/>
        </w:rPr>
        <w:t>дефицит</w:t>
      </w:r>
      <w:r w:rsidRPr="0064470E">
        <w:rPr>
          <w:szCs w:val="24"/>
          <w:lang w:val="sr-Cyrl-RS"/>
        </w:rPr>
        <w:t xml:space="preserve"> у износу од </w:t>
      </w:r>
      <w:r w:rsidR="0050454B">
        <w:rPr>
          <w:lang w:val="en-US"/>
        </w:rPr>
        <w:t>134</w:t>
      </w:r>
      <w:r w:rsidRPr="0064470E">
        <w:rPr>
          <w:lang w:val="sr-Cyrl-RS"/>
        </w:rPr>
        <w:t xml:space="preserve">.000.000,00 </w:t>
      </w:r>
      <w:r w:rsidRPr="0064470E">
        <w:rPr>
          <w:szCs w:val="24"/>
          <w:lang w:val="sr-Cyrl-RS"/>
        </w:rPr>
        <w:t xml:space="preserve">динара који се покрива из пренетих неутрошених средстава из предходне </w:t>
      </w:r>
      <w:r w:rsidR="0050454B">
        <w:rPr>
          <w:lang w:val="sr-Cyrl-RS"/>
        </w:rPr>
        <w:t>202</w:t>
      </w:r>
      <w:r w:rsidR="0050454B">
        <w:rPr>
          <w:lang w:val="en-US"/>
        </w:rPr>
        <w:t>5</w:t>
      </w:r>
      <w:r w:rsidRPr="0064470E">
        <w:rPr>
          <w:szCs w:val="24"/>
          <w:lang w:val="sr-Cyrl-RS"/>
        </w:rPr>
        <w:t xml:space="preserve">. </w:t>
      </w:r>
      <w:r w:rsidR="00EA2D4D">
        <w:rPr>
          <w:lang w:val="sr-Cyrl-RS"/>
        </w:rPr>
        <w:t>године (</w:t>
      </w:r>
      <w:r w:rsidRPr="0064470E">
        <w:rPr>
          <w:lang w:val="sr-Cyrl-RS"/>
        </w:rPr>
        <w:t>извор 13-Нераспоређени в</w:t>
      </w:r>
      <w:r w:rsidR="009E550B">
        <w:rPr>
          <w:lang w:val="sr-Cyrl-RS"/>
        </w:rPr>
        <w:t>ишак прихода из ранијих година</w:t>
      </w:r>
      <w:r w:rsidR="0050454B">
        <w:rPr>
          <w:lang w:val="en-US"/>
        </w:rPr>
        <w:t xml:space="preserve">=114.000.000,00 </w:t>
      </w:r>
      <w:r w:rsidR="0050454B">
        <w:rPr>
          <w:lang w:val="sr-Cyrl-RS"/>
        </w:rPr>
        <w:t>и извор 17-неутошена средства трансфера од других нивоа власти у износу од 20.000.000,00 динара-Уговор о гранту за „Уређење пеђачких стаза у насељима Влашки До, Александровац и Жабари</w:t>
      </w:r>
      <w:r w:rsidRPr="0064470E">
        <w:rPr>
          <w:lang w:val="sr-Cyrl-RS"/>
        </w:rPr>
        <w:t>).</w:t>
      </w:r>
      <w:r w:rsidR="001A25ED">
        <w:rPr>
          <w:lang w:val="sr-Cyrl-RS"/>
        </w:rPr>
        <w:t xml:space="preserve"> </w:t>
      </w:r>
      <w:r w:rsidR="00754099" w:rsidRPr="00754099">
        <w:rPr>
          <w:snapToGrid/>
          <w:szCs w:val="24"/>
          <w:lang w:val="sr-Cyrl-RS" w:eastAsia="zh-CN"/>
        </w:rPr>
        <w:t xml:space="preserve">Општина Жабари је дана 18.09.2025. године поднела захтева број: 400-156/2025-08168 002 000 за прекорачење фискалног дефицита у 2026. години. Након допуна захтева од 13.10.2025. године од стране Министарства финансија добили смо сагласност за прекорачење фискалног дефицита број: 003889855 2025. Прекорачење фискалног дефицита у 2026. године дозвољено је у износу од 25,44% у односу на планиране приходе у 2026. години. </w:t>
      </w:r>
    </w:p>
    <w:p w:rsidR="00F56A6F" w:rsidRDefault="00754099" w:rsidP="00DD7778">
      <w:pPr>
        <w:ind w:firstLine="708"/>
        <w:jc w:val="both"/>
        <w:rPr>
          <w:lang w:val="sr-Cyrl-RS"/>
        </w:rPr>
      </w:pPr>
      <w:r>
        <w:rPr>
          <w:lang w:val="sr-Cyrl-RS"/>
        </w:rPr>
        <w:lastRenderedPageBreak/>
        <w:t xml:space="preserve">Општина Жабари је упутила Захтев Министарству финансија за прекорачење фискалног дефицита дана 19.01.2025. године број 400-25/2026-08168 002 000, јер су одобрена средства до вишких нивао власти пред крај 2025. године. Добили смо сагласнос Министарства финасија за прекорачење фискалног дефицита највише до 31% од износа текућих прихода који су планирани буџетом у 2026. години. </w:t>
      </w:r>
    </w:p>
    <w:p w:rsidR="00754099" w:rsidRDefault="00754099" w:rsidP="00DD7778">
      <w:pPr>
        <w:ind w:firstLine="708"/>
        <w:jc w:val="both"/>
        <w:rPr>
          <w:lang w:val="sr-Cyrl-RS"/>
        </w:rPr>
      </w:pPr>
      <w:r>
        <w:rPr>
          <w:lang w:val="sr-Cyrl-RS"/>
        </w:rPr>
        <w:t>Дана 02.02.2026. године Министарству фина</w:t>
      </w:r>
      <w:r w:rsidR="00900633">
        <w:rPr>
          <w:lang w:val="sr-Cyrl-RS"/>
        </w:rPr>
        <w:t>н</w:t>
      </w:r>
      <w:r>
        <w:rPr>
          <w:lang w:val="sr-Cyrl-RS"/>
        </w:rPr>
        <w:t>сија смо послали захтев за пекорачење укупног обима текућих прихода број захтева 400-35/2026-08168 002 000</w:t>
      </w:r>
      <w:r w:rsidR="00900633">
        <w:rPr>
          <w:lang w:val="sr-Cyrl-RS"/>
        </w:rPr>
        <w:t xml:space="preserve"> и добили њихову сагласност на повећање 12,73% у односу на лимит.</w:t>
      </w:r>
    </w:p>
    <w:p w:rsidR="00DD7778" w:rsidRPr="00754099" w:rsidRDefault="00DD7778" w:rsidP="00DD7778">
      <w:pPr>
        <w:pStyle w:val="Teloteksta"/>
        <w:ind w:firstLine="708"/>
        <w:rPr>
          <w:b/>
          <w:lang w:val="sr-Cyrl-RS"/>
        </w:rPr>
      </w:pPr>
      <w:r>
        <w:rPr>
          <w:lang w:val="sr-Cyrl-RS"/>
        </w:rPr>
        <w:t xml:space="preserve">На седници скупштине општине Жабари одржаној 13.03.2026. године усвојена је </w:t>
      </w:r>
      <w:r w:rsidRPr="009C5BEB">
        <w:rPr>
          <w:b/>
          <w:lang w:val="sr-Cyrl-RS"/>
        </w:rPr>
        <w:t xml:space="preserve">Одлука о првој измени и допуни Одлуке о </w:t>
      </w:r>
      <w:r>
        <w:rPr>
          <w:b/>
          <w:lang w:val="sr-Cyrl-RS"/>
        </w:rPr>
        <w:t>буџету  општине Жабари за 2026</w:t>
      </w:r>
      <w:r w:rsidRPr="009C5BEB">
        <w:rPr>
          <w:b/>
          <w:lang w:val="sr-Cyrl-RS"/>
        </w:rPr>
        <w:t>. годину</w:t>
      </w:r>
      <w:r>
        <w:rPr>
          <w:lang w:val="sr-Cyrl-RS"/>
        </w:rPr>
        <w:t xml:space="preserve"> број :020-3/2026-96355 000 000 и том приликом приходи и примања и расходи и издаци буџета општине Жабари повећани су за </w:t>
      </w:r>
      <w:r>
        <w:rPr>
          <w:b/>
          <w:lang w:val="sr-Cyrl-RS"/>
        </w:rPr>
        <w:t>14.357.717,00</w:t>
      </w:r>
      <w:r>
        <w:rPr>
          <w:lang w:val="sr-Cyrl-RS"/>
        </w:rPr>
        <w:t xml:space="preserve"> динара (</w:t>
      </w:r>
      <w:r w:rsidRPr="00A60F5F">
        <w:rPr>
          <w:lang w:val="sr-Cyrl-RS"/>
        </w:rPr>
        <w:t xml:space="preserve">пренета неутрошена средства </w:t>
      </w:r>
      <w:r>
        <w:rPr>
          <w:lang w:val="sr-Cyrl-RS"/>
        </w:rPr>
        <w:t xml:space="preserve">из предходних година-извор 13 повећан је за 14.243.015,00 динара и извор 17- пренета неутрошена средства за посебне намене у износу од 114.702,00 динара), тако да је укупан износ буџета након првог ребаланса износио </w:t>
      </w:r>
      <w:r>
        <w:rPr>
          <w:b/>
          <w:lang w:val="sr-Cyrl-RS"/>
        </w:rPr>
        <w:t>671.715.601,00</w:t>
      </w:r>
      <w:r>
        <w:rPr>
          <w:lang w:val="sr-Cyrl-RS"/>
        </w:rPr>
        <w:t xml:space="preserve"> динара.</w:t>
      </w:r>
    </w:p>
    <w:p w:rsidR="007B7609" w:rsidRDefault="00DD7778" w:rsidP="00DD7778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Захтевом број 400-50/2026-08168 002 000 од 09.03.2026. године обратили смо се Министарству финансија за прекорачење укупног обима текућих прихода. Од њих смо добили сагласност </w:t>
      </w:r>
      <w:r w:rsidR="007B7609">
        <w:rPr>
          <w:lang w:val="sr-Cyrl-RS"/>
        </w:rPr>
        <w:t>тако да смо одрадили два решења.</w:t>
      </w:r>
    </w:p>
    <w:p w:rsidR="00DD7778" w:rsidRDefault="00DD7778" w:rsidP="00DD7778">
      <w:pPr>
        <w:ind w:firstLine="708"/>
        <w:jc w:val="both"/>
        <w:rPr>
          <w:szCs w:val="24"/>
          <w:lang w:val="sr-Cyrl-RS"/>
        </w:rPr>
      </w:pPr>
      <w:r>
        <w:rPr>
          <w:lang w:val="sr-Cyrl-RS"/>
        </w:rPr>
        <w:t xml:space="preserve"> Решењем о отварању апроријације </w:t>
      </w:r>
      <w:r w:rsidR="007B7609">
        <w:rPr>
          <w:lang w:val="sr-Cyrl-RS"/>
        </w:rPr>
        <w:t xml:space="preserve">број: 400-61/2026-08168 002 000 </w:t>
      </w:r>
      <w:r>
        <w:rPr>
          <w:lang w:val="sr-Cyrl-RS"/>
        </w:rPr>
        <w:t>из извора финансирања 7 повећали</w:t>
      </w:r>
      <w:r w:rsidR="007B7609">
        <w:rPr>
          <w:lang w:val="sr-Cyrl-RS"/>
        </w:rPr>
        <w:t>смо</w:t>
      </w:r>
      <w:r>
        <w:rPr>
          <w:lang w:val="sr-Cyrl-RS"/>
        </w:rPr>
        <w:t xml:space="preserve"> буџет за </w:t>
      </w:r>
      <w:r w:rsidRPr="00DD7778">
        <w:rPr>
          <w:b/>
          <w:lang w:val="sr-Cyrl-RS"/>
        </w:rPr>
        <w:t>2.105.208,03</w:t>
      </w:r>
      <w:r>
        <w:rPr>
          <w:lang w:val="sr-Cyrl-RS"/>
        </w:rPr>
        <w:t xml:space="preserve"> динара дана 31.03.2026. године. </w:t>
      </w:r>
      <w:r w:rsidRPr="003A2C7E">
        <w:rPr>
          <w:szCs w:val="24"/>
          <w:lang w:val="sr-Cyrl-RS"/>
        </w:rPr>
        <w:t xml:space="preserve">На основу </w:t>
      </w:r>
      <w:r>
        <w:rPr>
          <w:szCs w:val="24"/>
          <w:lang w:val="sr-Cyrl-RS"/>
        </w:rPr>
        <w:t>Уговора о правима и обавезама Министарства за јавна улагања и општине Жабари у реализацији пројектата реконструкције и изградње водоводне мреже на територији општине Жабари потписаног између Министарства за јавна улагања број: 004351-01-93/2025-01 од 05.09.2025. године и Општине Жабари број: 352-57/2025-96356 000 000 општини  су пренета средства у износу од 2.105.281,00 динара. Средства су намењена за реконструкцију водоводне мреже у Влашком Долу, односно општина плаћа ПДВ.</w:t>
      </w:r>
    </w:p>
    <w:p w:rsidR="007B7609" w:rsidRPr="00313248" w:rsidRDefault="007B7609" w:rsidP="007B7609">
      <w:pPr>
        <w:ind w:firstLine="720"/>
        <w:jc w:val="both"/>
        <w:rPr>
          <w:szCs w:val="24"/>
          <w:lang w:val="sr-Cyrl-RS"/>
        </w:rPr>
      </w:pPr>
      <w:r>
        <w:rPr>
          <w:lang w:val="sr-Cyrl-RS"/>
        </w:rPr>
        <w:t xml:space="preserve">Решењем о отварању апроријације из извора финансирања 07 број решења: 400-62/2026-08168 002 000 повећали смо буџет за </w:t>
      </w:r>
      <w:r>
        <w:rPr>
          <w:b/>
          <w:lang w:val="sr-Cyrl-RS"/>
        </w:rPr>
        <w:t>3.000,00</w:t>
      </w:r>
      <w:r>
        <w:rPr>
          <w:lang w:val="sr-Cyrl-RS"/>
        </w:rPr>
        <w:t xml:space="preserve"> динара дана 31.03.2026. године. </w:t>
      </w:r>
      <w:r w:rsidRPr="007B7609">
        <w:rPr>
          <w:szCs w:val="24"/>
          <w:lang w:val="sr-Cyrl-RS"/>
        </w:rPr>
        <w:t xml:space="preserve"> </w:t>
      </w:r>
      <w:r w:rsidRPr="003A2C7E">
        <w:rPr>
          <w:szCs w:val="24"/>
          <w:lang w:val="sr-Cyrl-RS"/>
        </w:rPr>
        <w:t xml:space="preserve">На основу </w:t>
      </w:r>
      <w:r>
        <w:rPr>
          <w:szCs w:val="24"/>
          <w:lang w:val="sr-Cyrl-RS"/>
        </w:rPr>
        <w:t>прикупљених средства за време трајања Дечије недеље у 2025. години Министарство за бригу о породици и демографију, пренело је општине Жабари износ од 3.000,00 динара. Средства су намењена за Предшколску установу „Моравски цвет“ Жабари.</w:t>
      </w:r>
    </w:p>
    <w:p w:rsidR="007B7609" w:rsidRDefault="007B7609" w:rsidP="00DD7778">
      <w:pPr>
        <w:ind w:firstLine="708"/>
        <w:jc w:val="both"/>
        <w:rPr>
          <w:szCs w:val="24"/>
          <w:lang w:val="sr-Cyrl-RS"/>
        </w:rPr>
      </w:pPr>
    </w:p>
    <w:p w:rsidR="00DD7778" w:rsidRPr="00754099" w:rsidRDefault="00DD7778" w:rsidP="00DD7778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Тако да буџет након ове промене износи </w:t>
      </w:r>
      <w:r w:rsidRPr="00DD7778">
        <w:rPr>
          <w:b/>
          <w:lang w:val="sr-Cyrl-RS"/>
        </w:rPr>
        <w:t>673.823.881,03</w:t>
      </w:r>
      <w:r>
        <w:rPr>
          <w:lang w:val="sr-Cyrl-RS"/>
        </w:rPr>
        <w:t xml:space="preserve"> динара.</w:t>
      </w:r>
    </w:p>
    <w:p w:rsidR="00D453C8" w:rsidRDefault="00D453C8" w:rsidP="00D453C8">
      <w:pPr>
        <w:pStyle w:val="Teloteksta"/>
        <w:rPr>
          <w:lang w:val="sr-Cyrl-RS"/>
        </w:rPr>
      </w:pPr>
    </w:p>
    <w:p w:rsidR="00F56A6F" w:rsidRDefault="00F56A6F" w:rsidP="00F56A6F">
      <w:pPr>
        <w:ind w:firstLine="708"/>
        <w:jc w:val="both"/>
        <w:rPr>
          <w:lang w:val="sr-Cyrl-RS"/>
        </w:rPr>
      </w:pPr>
    </w:p>
    <w:p w:rsidR="00F56A6F" w:rsidRDefault="00F56A6F" w:rsidP="00F56A6F">
      <w:pPr>
        <w:pStyle w:val="Teloteksta"/>
        <w:ind w:firstLine="708"/>
        <w:rPr>
          <w:lang w:val="sr-Cyrl-RS"/>
        </w:rPr>
        <w:sectPr w:rsidR="00F56A6F" w:rsidSect="00D328A2">
          <w:headerReference w:type="default" r:id="rId8"/>
          <w:footerReference w:type="default" r:id="rId9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2251"/>
        <w:gridCol w:w="1275"/>
        <w:gridCol w:w="884"/>
        <w:gridCol w:w="1229"/>
        <w:gridCol w:w="1292"/>
        <w:gridCol w:w="791"/>
        <w:gridCol w:w="1638"/>
        <w:gridCol w:w="843"/>
        <w:gridCol w:w="688"/>
        <w:gridCol w:w="1663"/>
        <w:gridCol w:w="941"/>
      </w:tblGrid>
      <w:tr w:rsidR="00A34AC1" w:rsidRPr="00A34AC1" w:rsidTr="00527B78"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bookmarkStart w:id="0" w:name="RANGE!A1:F58"/>
            <w:bookmarkStart w:id="1" w:name="RANGE!A1:G59"/>
            <w:bookmarkEnd w:id="0"/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 </w:t>
            </w:r>
            <w:bookmarkEnd w:id="1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ПЛАН ПРИХОДА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     БУЏЕТ ОПШТИНЕ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2026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00"/>
        </w:trPr>
        <w:tc>
          <w:tcPr>
            <w:tcW w:w="29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2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ОСТВАРЕНО</w:t>
            </w:r>
          </w:p>
        </w:tc>
      </w:tr>
      <w:tr w:rsidR="00A34AC1" w:rsidRPr="00A34AC1" w:rsidTr="00527B78">
        <w:trPr>
          <w:trHeight w:val="12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>
              <w:rPr>
                <w:b/>
                <w:bCs/>
                <w:snapToGrid/>
                <w:color w:val="000000"/>
                <w:sz w:val="16"/>
                <w:szCs w:val="16"/>
                <w:lang w:val="sr-Latn-RS" w:eastAsia="sr-Cyrl-RS"/>
              </w:rPr>
              <w:t>E</w:t>
            </w: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коном. класиф.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Опис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буџета</w:t>
            </w: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br/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Структура</w:t>
            </w: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br/>
              <w:t>( % 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буџета</w:t>
            </w: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br/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Структура</w:t>
            </w: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br/>
              <w:t>( % )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311712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Пренета неутрошена средства за посебне намене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20,114,702.00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20,114,702.00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2.99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311000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КАПИТАЛ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20,114,702.00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20,114,702.00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2.99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321311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Нераспоређени вишак прихода и примања из ранијих година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128,243,015.00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128,243,015.00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19.03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321000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УТВРЂИВАЊЕ РЕЗУЛТАТА ПОСЛОВАЊА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128,243,015.00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128,243,015.00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19.03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зараде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104,251,997.00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104,251,997.00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15.47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28,547,161.94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28,547,161.94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27.38%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120,000.00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26,240.00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26,240.00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21.87%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0.74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1,068,299.33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1,068,299.33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21.37%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711123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1.48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1,263,576.76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1,263,576.76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12.64%</w:t>
            </w:r>
          </w:p>
        </w:tc>
      </w:tr>
      <w:tr w:rsidR="00A34AC1" w:rsidRPr="00A34AC1" w:rsidTr="00527B78">
        <w:trPr>
          <w:trHeight w:val="11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24,119.03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24,119.03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12.06%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остале приходе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1.34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1,656,595.57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1,656,595.57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18.41%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711193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приходе спортиста и спортских стручњака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1,250,000.00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11,515.98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11,515.98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0.92%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711000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ПОРЕЗ НА ДОХОДАК, ДОБИТ И КАПИТАЛНЕ ДОБИТКЕ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129,821,997.00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129,821,997.00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19.27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32,597,508.61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32,597,508.61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25.11%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имовину обвезника који не воде пословне књиге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30,750,000.00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30,750,000.00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4.56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8,345,388.94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8,345,388.94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27.14%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имовину обвезника који воде пословне књиге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110,000,000.00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110,000,000.00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16.32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23,425,860.83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23,425,860.83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21.30%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713311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наслеђе и поклон,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1,600,000.00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0.24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727,410.75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727,410.75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45.46%</w:t>
            </w:r>
          </w:p>
        </w:tc>
      </w:tr>
      <w:tr w:rsidR="00A34AC1" w:rsidRPr="00A34AC1" w:rsidTr="00527B78">
        <w:trPr>
          <w:trHeight w:val="9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713421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0.74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1,483,062.28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1,483,062.28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29.66%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713423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14,315.60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14,315.60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9.54%</w:t>
            </w:r>
          </w:p>
        </w:tc>
      </w:tr>
      <w:tr w:rsidR="00A34AC1" w:rsidRPr="00A34AC1" w:rsidTr="00527B78">
        <w:trPr>
          <w:trHeight w:val="9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713427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3,400,000.00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763,120.40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763,120.40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22.44%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713000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ПОРЕЗ НА ИМОВИНУ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150,900,000.00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150,900,000.00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22.39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34,759,158.80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34,759,158.80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23.03%</w:t>
            </w:r>
          </w:p>
        </w:tc>
      </w:tr>
      <w:tr w:rsidR="00A34AC1" w:rsidRPr="00A34AC1" w:rsidTr="00527B78">
        <w:trPr>
          <w:trHeight w:val="11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714513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8,500,000.00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1.26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1,638,690.00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1,638,690.00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19.28%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714552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Боравишна такса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140.00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0.70%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714562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за заштиту и унапређивање животне средине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0.59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435,840.01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435,840.01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10.90%</w:t>
            </w:r>
          </w:p>
        </w:tc>
      </w:tr>
      <w:tr w:rsidR="00A34AC1" w:rsidRPr="00A34AC1" w:rsidTr="00527B78">
        <w:trPr>
          <w:trHeight w:val="20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714565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26,904.82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26,904.82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4.48%</w:t>
            </w:r>
          </w:p>
        </w:tc>
      </w:tr>
      <w:tr w:rsidR="00A34AC1" w:rsidRPr="00A34AC1" w:rsidTr="00527B78">
        <w:trPr>
          <w:trHeight w:val="45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714000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ПОРЕЗ НА ДОБРА И УСЛУГЕ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13,120,000.00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13,120,000.00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1.95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2,101,574.83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2,101,574.83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16.02%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716111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Комунална такса за истицање фирме на пословном простору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1.04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1,781,499.94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1,781,499.94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25.45%</w:t>
            </w:r>
          </w:p>
        </w:tc>
      </w:tr>
      <w:tr w:rsidR="00A34AC1" w:rsidRPr="00A34AC1" w:rsidTr="00527B78">
        <w:trPr>
          <w:trHeight w:val="30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716000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ДРУГИ ПОРЕЗИ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1.04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1,781,499.94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1,781,499.94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25.45%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733151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Ненаменски трансфери од Републике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181,542,087.00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181,542,087.00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26.94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45,385,521.00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45,385,521.00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25.00%</w:t>
            </w:r>
          </w:p>
        </w:tc>
      </w:tr>
      <w:tr w:rsidR="00A34AC1" w:rsidRPr="00A34AC1" w:rsidTr="00527B78">
        <w:trPr>
          <w:trHeight w:val="9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733154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7,403,000.00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7,403,000.00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1.10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835,191.00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835,191.00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11.28%</w:t>
            </w:r>
          </w:p>
        </w:tc>
      </w:tr>
      <w:tr w:rsidR="00A34AC1" w:rsidRPr="00A34AC1" w:rsidTr="00527B78">
        <w:trPr>
          <w:trHeight w:val="9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733251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22,249,080.03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22,249,080.03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3.30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2,105,280.03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2,105,280.03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9.46%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733000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ТРАНСФЕРИ ОД ДРУГИХ НИВОА ВЛАСТИ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181,542,087.00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29,652,080.03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211,194,167.03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31.34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48,325,992.03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48,325,992.03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22.88%</w:t>
            </w:r>
          </w:p>
        </w:tc>
      </w:tr>
      <w:tr w:rsidR="00A34AC1" w:rsidRPr="00A34AC1" w:rsidTr="00527B78">
        <w:trPr>
          <w:trHeight w:val="18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741152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0.45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552,689.43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552,689.43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18.42%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741522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9,423.20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9,423.20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0.94%</w:t>
            </w:r>
          </w:p>
        </w:tc>
      </w:tr>
      <w:tr w:rsidR="00A34AC1" w:rsidRPr="00A34AC1" w:rsidTr="00527B78">
        <w:trPr>
          <w:trHeight w:val="22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741531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741534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за коришћење грађевинског земљишта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7,422.00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7,422.00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14.84%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741535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741596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за коришћење дрвета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66,135.42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66,135.42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33.07%</w:t>
            </w:r>
          </w:p>
        </w:tc>
      </w:tr>
      <w:tr w:rsidR="00A34AC1" w:rsidRPr="00A34AC1" w:rsidTr="00527B78">
        <w:trPr>
          <w:trHeight w:val="45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741000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ПРИХОДИ ОД ИМОВИНЕ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5,350,000.00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5,350,000.00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0.79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635,670.05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635,670.05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11.88%</w:t>
            </w:r>
          </w:p>
        </w:tc>
      </w:tr>
      <w:tr w:rsidR="00A34AC1" w:rsidRPr="00A34AC1" w:rsidTr="00527B78">
        <w:trPr>
          <w:trHeight w:val="13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742152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1,700,000.00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1,700,000.00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382,411.70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382,411.70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22.49%</w:t>
            </w:r>
          </w:p>
        </w:tc>
      </w:tr>
      <w:tr w:rsidR="00A34AC1" w:rsidRPr="00A34AC1" w:rsidTr="00527B78">
        <w:trPr>
          <w:trHeight w:val="11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742156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3,500,000.00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0.52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938,350.36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938,350.36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26.81%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742251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Општинске административне таксе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150,785.00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150,785.00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43.08%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742253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за уређивање грађевинског земљишта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45,503.27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45,503.27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22.75%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742255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Такса за озакоњење објеката у корист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1,500,000.00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742351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742000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ПРИХОДИ ОД ПРОДАЈЕ ДОБАРА И УСЛУГА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7,300,000.00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1.08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1,517,050.33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1,517,050.33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20.78%</w:t>
            </w:r>
          </w:p>
        </w:tc>
      </w:tr>
      <w:tr w:rsidR="00A34AC1" w:rsidRPr="00A34AC1" w:rsidTr="00527B78">
        <w:trPr>
          <w:trHeight w:val="15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743924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2,628.48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2,628.48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8.76%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743000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НОВЧАНЕ КАЗНЕ И ОДУЗЕТА ИМОВИНСКА КОРИСТ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2,628.48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2,628.48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8.76%</w:t>
            </w:r>
          </w:p>
        </w:tc>
      </w:tr>
      <w:tr w:rsidR="00A34AC1" w:rsidRPr="00A34AC1" w:rsidTr="00527B78">
        <w:trPr>
          <w:trHeight w:val="9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744151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87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744000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ДОБРОВОЉНИ ТРАНСФЕРИ ОД ФИЗИЧКИХ И ПРАВНИХ ЛИЦА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A34AC1" w:rsidRPr="00A34AC1" w:rsidTr="00527B78">
        <w:trPr>
          <w:trHeight w:val="46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745151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Остали приходи у корист нивоа општина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0.10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29,634.03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29,634.03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4.23%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745000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700,000.00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29,634.03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29,634.03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4.23%</w:t>
            </w:r>
          </w:p>
        </w:tc>
      </w:tr>
      <w:tr w:rsidR="00A34AC1" w:rsidRPr="00A34AC1" w:rsidTr="00527B78">
        <w:trPr>
          <w:trHeight w:val="69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772114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Меморандумска ставка за рефундацију расхода буџета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24,813.43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Меморандумска ставка за рефундацију расхода буџета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24,813.43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34AC1" w:rsidRPr="00A34AC1" w:rsidTr="00527B78">
        <w:trPr>
          <w:trHeight w:val="300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КЛАСА 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495,814,084.00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29,652,080.03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525,466,164.03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121,775,530.53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121,775,530.53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23.17%</w:t>
            </w:r>
          </w:p>
        </w:tc>
      </w:tr>
      <w:tr w:rsidR="00A34AC1" w:rsidRPr="00A34AC1" w:rsidTr="00527B78">
        <w:trPr>
          <w:trHeight w:val="1144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495,814,084.00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178,009,797.03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673,823,881.03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100.00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121,775,530.53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121,775,530.53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18.07%</w:t>
            </w:r>
          </w:p>
        </w:tc>
      </w:tr>
    </w:tbl>
    <w:p w:rsidR="00F56A6F" w:rsidRPr="00761EBA" w:rsidRDefault="00F56A6F" w:rsidP="00F56A6F">
      <w:pPr>
        <w:pStyle w:val="Teloteksta"/>
        <w:ind w:firstLine="708"/>
        <w:rPr>
          <w:lang w:val="sr-Cyrl-RS"/>
        </w:rPr>
      </w:pPr>
    </w:p>
    <w:p w:rsidR="00F56A6F" w:rsidRPr="00761EBA" w:rsidRDefault="00F56A6F" w:rsidP="00F56A6F">
      <w:pPr>
        <w:pStyle w:val="Teloteksta"/>
        <w:ind w:firstLine="708"/>
        <w:rPr>
          <w:lang w:val="sr-Cyrl-RS"/>
        </w:rPr>
      </w:pPr>
      <w:r w:rsidRPr="00761EBA">
        <w:rPr>
          <w:lang w:val="sr-Cyrl-RS"/>
        </w:rPr>
        <w:t xml:space="preserve"> </w:t>
      </w:r>
    </w:p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F56A6F" w:rsidRDefault="00D328A2" w:rsidP="00F56A6F">
      <w:pPr>
        <w:ind w:firstLine="708"/>
        <w:jc w:val="both"/>
        <w:rPr>
          <w:szCs w:val="24"/>
          <w:lang w:val="sr-Cyrl-RS"/>
        </w:rPr>
        <w:sectPr w:rsidR="00F56A6F" w:rsidSect="00F56A6F"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  <w:r>
        <w:rPr>
          <w:szCs w:val="24"/>
          <w:lang w:val="sr-Cyrl-RS"/>
        </w:rPr>
        <w:t xml:space="preserve">Укупно  остварени приходи   буџета у   датом извештајном периоду су </w:t>
      </w:r>
      <w:r w:rsidR="00101098" w:rsidRPr="00FD61EB">
        <w:rPr>
          <w:b/>
          <w:szCs w:val="24"/>
          <w:lang w:val="sr-Latn-RS"/>
        </w:rPr>
        <w:t>1</w:t>
      </w:r>
      <w:r w:rsidR="00101098" w:rsidRPr="00FD61EB">
        <w:rPr>
          <w:b/>
          <w:szCs w:val="24"/>
          <w:lang w:val="sr-Cyrl-RS"/>
        </w:rPr>
        <w:t>8,07</w:t>
      </w:r>
      <w:r w:rsidR="00AA4C49" w:rsidRPr="00FD61EB">
        <w:rPr>
          <w:b/>
          <w:szCs w:val="24"/>
          <w:lang w:val="sr-Cyrl-RS"/>
        </w:rPr>
        <w:t>%</w:t>
      </w:r>
      <w:r w:rsidR="00AA4C49">
        <w:rPr>
          <w:szCs w:val="24"/>
          <w:lang w:val="sr-Cyrl-RS"/>
        </w:rPr>
        <w:t xml:space="preserve"> у односу на годишњи план</w:t>
      </w:r>
      <w:r w:rsidR="00AA4C49">
        <w:rPr>
          <w:szCs w:val="24"/>
          <w:lang w:val="sr-Latn-RS"/>
        </w:rPr>
        <w:t xml:space="preserve">, </w:t>
      </w:r>
      <w:r w:rsidR="00AA4C49">
        <w:rPr>
          <w:szCs w:val="24"/>
          <w:lang w:val="sr-Cyrl-RS"/>
        </w:rPr>
        <w:t xml:space="preserve">са пренетим средствима, односо </w:t>
      </w:r>
      <w:r w:rsidR="00AA4C49" w:rsidRPr="00D453C8">
        <w:rPr>
          <w:b/>
          <w:szCs w:val="24"/>
          <w:lang w:val="sr-Cyrl-RS"/>
        </w:rPr>
        <w:t>23%</w:t>
      </w:r>
      <w:r w:rsidR="00AA4C49">
        <w:rPr>
          <w:szCs w:val="24"/>
          <w:lang w:val="sr-Cyrl-RS"/>
        </w:rPr>
        <w:t xml:space="preserve"> у односу на планиране приходе без п</w:t>
      </w:r>
      <w:r w:rsidR="00D453C8">
        <w:rPr>
          <w:szCs w:val="24"/>
          <w:lang w:val="sr-Cyrl-RS"/>
        </w:rPr>
        <w:t>р</w:t>
      </w:r>
      <w:r w:rsidR="00AA4C49">
        <w:rPr>
          <w:szCs w:val="24"/>
          <w:lang w:val="sr-Cyrl-RS"/>
        </w:rPr>
        <w:t>ен</w:t>
      </w:r>
      <w:r w:rsidR="00D453C8">
        <w:rPr>
          <w:szCs w:val="24"/>
          <w:lang w:val="sr-Cyrl-RS"/>
        </w:rPr>
        <w:t>е</w:t>
      </w:r>
      <w:r w:rsidR="00AA4C49">
        <w:rPr>
          <w:szCs w:val="24"/>
          <w:lang w:val="sr-Cyrl-RS"/>
        </w:rPr>
        <w:t>тих средстава.</w:t>
      </w:r>
      <w:r>
        <w:rPr>
          <w:szCs w:val="24"/>
          <w:lang w:val="sr-Cyrl-RS"/>
        </w:rPr>
        <w:t xml:space="preserve"> </w:t>
      </w:r>
      <w:r w:rsidR="00E91090">
        <w:rPr>
          <w:szCs w:val="24"/>
          <w:lang w:val="sr-Cyrl-RS"/>
        </w:rPr>
        <w:t>Порез на доходак, добит и капи</w:t>
      </w:r>
      <w:r w:rsidR="00AA4C49">
        <w:rPr>
          <w:szCs w:val="24"/>
          <w:lang w:val="sr-Cyrl-RS"/>
        </w:rPr>
        <w:t xml:space="preserve">талне </w:t>
      </w:r>
      <w:r w:rsidR="00AE65F7">
        <w:rPr>
          <w:szCs w:val="24"/>
          <w:lang w:val="sr-Cyrl-RS"/>
        </w:rPr>
        <w:t xml:space="preserve"> добити остварен је  са 25</w:t>
      </w:r>
      <w:r w:rsidR="00E91090">
        <w:rPr>
          <w:szCs w:val="24"/>
          <w:lang w:val="sr-Cyrl-RS"/>
        </w:rPr>
        <w:t xml:space="preserve">%,  остварење  Пореза на имовину </w:t>
      </w:r>
      <w:r w:rsidR="00AA4C49">
        <w:rPr>
          <w:szCs w:val="24"/>
          <w:lang w:val="sr-Cyrl-RS"/>
        </w:rPr>
        <w:t xml:space="preserve">у овом извештајном периоду је </w:t>
      </w:r>
      <w:r w:rsidR="00AE65F7">
        <w:rPr>
          <w:szCs w:val="24"/>
          <w:lang w:val="sr-Cyrl-RS"/>
        </w:rPr>
        <w:t>23</w:t>
      </w:r>
      <w:r w:rsidR="00E91090">
        <w:rPr>
          <w:szCs w:val="24"/>
          <w:lang w:val="sr-Cyrl-RS"/>
        </w:rPr>
        <w:t>%, Порез на</w:t>
      </w:r>
      <w:r w:rsidR="00AA4C49">
        <w:rPr>
          <w:szCs w:val="24"/>
          <w:lang w:val="sr-Cyrl-RS"/>
        </w:rPr>
        <w:t xml:space="preserve"> до</w:t>
      </w:r>
      <w:r w:rsidR="00AE65F7">
        <w:rPr>
          <w:szCs w:val="24"/>
          <w:lang w:val="sr-Cyrl-RS"/>
        </w:rPr>
        <w:t>бра и улуге остварен је са 16</w:t>
      </w:r>
      <w:r w:rsidR="00E91090">
        <w:rPr>
          <w:szCs w:val="24"/>
          <w:lang w:val="sr-Cyrl-RS"/>
        </w:rPr>
        <w:t xml:space="preserve">% годишњег плана, </w:t>
      </w:r>
      <w:r w:rsidR="00AA4C49">
        <w:rPr>
          <w:szCs w:val="24"/>
          <w:lang w:val="sr-Cyrl-RS"/>
        </w:rPr>
        <w:t xml:space="preserve"> Др</w:t>
      </w:r>
      <w:r w:rsidR="00AE65F7">
        <w:rPr>
          <w:szCs w:val="24"/>
          <w:lang w:val="sr-Cyrl-RS"/>
        </w:rPr>
        <w:t>уги порези остварени су са 25</w:t>
      </w:r>
      <w:r w:rsidR="00E91090">
        <w:rPr>
          <w:szCs w:val="24"/>
          <w:lang w:val="sr-Cyrl-RS"/>
        </w:rPr>
        <w:t>% у односу на годишњи план, Трансфери од</w:t>
      </w:r>
      <w:r w:rsidR="00AA4C49">
        <w:rPr>
          <w:szCs w:val="24"/>
          <w:lang w:val="sr-Cyrl-RS"/>
        </w:rPr>
        <w:t xml:space="preserve"> других  нивоа власт</w:t>
      </w:r>
      <w:r w:rsidR="00AE65F7">
        <w:rPr>
          <w:szCs w:val="24"/>
          <w:lang w:val="sr-Cyrl-RS"/>
        </w:rPr>
        <w:t>и  износе 23</w:t>
      </w:r>
      <w:r w:rsidR="00E91090">
        <w:rPr>
          <w:szCs w:val="24"/>
          <w:lang w:val="sr-Cyrl-RS"/>
        </w:rPr>
        <w:t>% годишњег план</w:t>
      </w:r>
      <w:r w:rsidR="00AE65F7">
        <w:rPr>
          <w:szCs w:val="24"/>
          <w:lang w:val="sr-Cyrl-RS"/>
        </w:rPr>
        <w:t>а, Приходи од имовине  са 12</w:t>
      </w:r>
      <w:r w:rsidR="00E91090">
        <w:rPr>
          <w:szCs w:val="24"/>
          <w:lang w:val="sr-Cyrl-RS"/>
        </w:rPr>
        <w:t xml:space="preserve">% годишњих прихода, </w:t>
      </w:r>
      <w:r w:rsidR="00A81429">
        <w:rPr>
          <w:szCs w:val="24"/>
          <w:lang w:val="sr-Cyrl-RS"/>
        </w:rPr>
        <w:t xml:space="preserve"> Приходи од продаје</w:t>
      </w:r>
      <w:r w:rsidR="00AA4C49">
        <w:rPr>
          <w:szCs w:val="24"/>
          <w:lang w:val="sr-Cyrl-RS"/>
        </w:rPr>
        <w:t xml:space="preserve"> до</w:t>
      </w:r>
      <w:r w:rsidR="00AE65F7">
        <w:rPr>
          <w:szCs w:val="24"/>
          <w:lang w:val="sr-Cyrl-RS"/>
        </w:rPr>
        <w:t>бара и услуга остварени су 21</w:t>
      </w:r>
      <w:r w:rsidR="00A81429">
        <w:rPr>
          <w:szCs w:val="24"/>
          <w:lang w:val="sr-Cyrl-RS"/>
        </w:rPr>
        <w:t>% годишњих прихода,  Новчане казне и одузета имовинска корист  остварени</w:t>
      </w:r>
      <w:r w:rsidR="00AA4C49">
        <w:rPr>
          <w:szCs w:val="24"/>
          <w:lang w:val="sr-Cyrl-RS"/>
        </w:rPr>
        <w:t xml:space="preserve"> </w:t>
      </w:r>
      <w:r w:rsidR="00AE65F7">
        <w:rPr>
          <w:szCs w:val="24"/>
          <w:lang w:val="sr-Cyrl-RS"/>
        </w:rPr>
        <w:t>су  у односу на годишњи план 9</w:t>
      </w:r>
      <w:r w:rsidR="00A81429">
        <w:rPr>
          <w:szCs w:val="24"/>
          <w:lang w:val="sr-Cyrl-RS"/>
        </w:rPr>
        <w:t xml:space="preserve">%, Добровољни трансфери од физичких и  правних лица  </w:t>
      </w:r>
      <w:r w:rsidR="00AA4C49">
        <w:rPr>
          <w:szCs w:val="24"/>
          <w:lang w:val="sr-Cyrl-RS"/>
        </w:rPr>
        <w:t>0</w:t>
      </w:r>
      <w:r w:rsidR="00A81429">
        <w:rPr>
          <w:szCs w:val="24"/>
          <w:lang w:val="sr-Cyrl-RS"/>
        </w:rPr>
        <w:t>% годишњег плана, Мешовити и неодређени</w:t>
      </w:r>
      <w:r w:rsidR="00E90395">
        <w:rPr>
          <w:szCs w:val="24"/>
          <w:lang w:val="sr-Cyrl-RS"/>
        </w:rPr>
        <w:t xml:space="preserve"> приходи  остварени су са 4</w:t>
      </w:r>
      <w:r w:rsidR="00A81429">
        <w:rPr>
          <w:szCs w:val="24"/>
          <w:lang w:val="sr-Cyrl-RS"/>
        </w:rPr>
        <w:t>% годишњих прихода.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1530"/>
        <w:gridCol w:w="450"/>
        <w:gridCol w:w="1530"/>
        <w:gridCol w:w="1530"/>
        <w:gridCol w:w="810"/>
        <w:gridCol w:w="1620"/>
        <w:gridCol w:w="630"/>
        <w:gridCol w:w="1170"/>
        <w:gridCol w:w="1710"/>
        <w:gridCol w:w="720"/>
      </w:tblGrid>
      <w:tr w:rsidR="00A34AC1" w:rsidRPr="00A34AC1" w:rsidTr="00A34AC1">
        <w:trPr>
          <w:trHeight w:val="7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  <w:bookmarkStart w:id="2" w:name="RANGE!A1:F40"/>
            <w:bookmarkStart w:id="3" w:name="RANGE!A1:G40"/>
            <w:bookmarkEnd w:id="2"/>
            <w:bookmarkEnd w:id="3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ИЗДАЦИ БУЏЕТА ПО НАМЕНАМА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8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БУЏЕТ ОПШТИНЕ </w:t>
            </w: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2026</w:t>
            </w:r>
            <w: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300"/>
        </w:trPr>
        <w:tc>
          <w:tcPr>
            <w:tcW w:w="8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</w:tr>
      <w:tr w:rsidR="00A34AC1" w:rsidRPr="00A34AC1" w:rsidTr="00A34AC1">
        <w:trPr>
          <w:trHeight w:val="1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Економ. класиф.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Опис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 извора 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Структура</w:t>
            </w: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( % 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извора 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Структура</w:t>
            </w: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( % )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</w:tr>
      <w:tr w:rsidR="00A34AC1" w:rsidRPr="00A34AC1" w:rsidTr="00A34AC1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111,932,233.00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111,932,233.00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16.61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27,988,222.30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27,988,222.30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25.00%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16,957,734.00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16,957,734.00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4,240,215.89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4,240,215.89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25.00%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НАКНАДЕ У НАТУРИ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54,000.00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14,000.00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25.93%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5,056,900.00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5,056,900.00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637,241.07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637,241.07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12.60%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7,992,000.00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7,992,000.00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1,767,216.41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1,767,216.41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22.11%</w:t>
            </w:r>
          </w:p>
        </w:tc>
      </w:tr>
      <w:tr w:rsidR="00A34AC1" w:rsidRPr="00A34AC1" w:rsidTr="00A34AC1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416000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2,086,000.00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2,086,000.00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242,229.00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242,229.00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11.61%</w:t>
            </w:r>
          </w:p>
        </w:tc>
      </w:tr>
      <w:tr w:rsidR="00A34AC1" w:rsidRPr="00A34AC1" w:rsidTr="00A34AC1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410000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РАСХОДИ ЗА ЗАПОСЛЕНЕ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144,078,867.00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144,078,867.00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21.38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34,889,124.67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34,889,124.67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24.22%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421000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СТАЛНИ ТРОШКОВИ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34,582,000.00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34,582,000.00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8,719,319.61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8,719,319.61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25.21%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422000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ТРОШКОВИ ПУТОВАЊА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1,257,000.00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1,257,000.00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125,835.19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125,835.19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10.01%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423000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УСЛУГЕ ПО УГОВОРУ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66,060,233.00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1,439,000.00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67,499,233.00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7,692,822.36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7,692,822.36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11.40%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424000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СПЕЦИЈАЛИЗОВАНЕ УСЛУГЕ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10,166,414.00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10,489,586.00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20,656,000.00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3,327,624.07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3,327,624.07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16.11%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425000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ТЕКУЋЕ ПОПРАВКЕ И ОДРЖАВАЊЕ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50,000,000.00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3,801,000.00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53,801,000.00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554,331.00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554,331.00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1.03%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426000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МАТЕРИЈАЛ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14,961,000.00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3,403,000.00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18,364,000.00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2,363,536.89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534,378.00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2,897,914.89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15.78%</w:t>
            </w:r>
          </w:p>
        </w:tc>
      </w:tr>
      <w:tr w:rsidR="00A34AC1" w:rsidRPr="00A34AC1" w:rsidTr="00A34AC1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420000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КОРИШЋЕЊЕ УСЛУГА И РОБА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177,026,647.00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19,132,586.00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196,159,233.00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29.11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22,783,469.12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534,378.00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23,317,847.12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11.89%</w:t>
            </w:r>
          </w:p>
        </w:tc>
      </w:tr>
      <w:tr w:rsidR="00A34AC1" w:rsidRPr="00A34AC1" w:rsidTr="00A34AC1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451000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7,550,000.00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7,550,000.00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55,424.28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55,424.28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0.73%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454000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СУБВЕНЦИЈЕ ПРИВАТНИМ ПРЕДУЗЕЋИМА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6,300,000.00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6,300,000.00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450000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СУБВЕНЦИЈЕ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13,850,000.00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13,850,000.00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55,424.28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55,424.28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0.40%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463000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61,992,000.00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61,992,000.00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9.20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13,709,574.64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13,709,574.64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22.12%</w:t>
            </w:r>
          </w:p>
        </w:tc>
      </w:tr>
      <w:tr w:rsidR="00A34AC1" w:rsidRPr="00A34AC1" w:rsidTr="00A34AC1">
        <w:trPr>
          <w:trHeight w:val="11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464000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ДОТАЦИЈЕ ОРГАНИЗАЦИЈАМА ЗА ОБАВЕЗНО СОЦИЈАЛНО ОСИГУРАЊЕ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5,110,000.00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5,110,000.00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3,596,604.94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3,596,604.94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70.38%</w:t>
            </w:r>
          </w:p>
        </w:tc>
      </w:tr>
      <w:tr w:rsidR="00A34AC1" w:rsidRPr="00A34AC1" w:rsidTr="00A34AC1">
        <w:trPr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460000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ДОНАЦИЈЕ, ДОТАЦИЈЕ И ТРАНСФЕРИ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67,102,000.00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67,102,000.00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17,306,179.58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17,306,179.58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25.79%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472000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28,548,000.00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32,548,000.00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5,087,855.20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5,087,855.20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15.63%</w:t>
            </w:r>
          </w:p>
        </w:tc>
      </w:tr>
      <w:tr w:rsidR="00A34AC1" w:rsidRPr="00A34AC1" w:rsidTr="00A34AC1">
        <w:trPr>
          <w:trHeight w:val="8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470000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СОЦИЈАЛНО ОСИГУРАЊЕ И СОЦИЈАЛНА ЗАШТИТА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28,548,000.00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32,548,000.00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5,087,855.20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5,087,855.20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15.63%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481000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40,855,884.00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40,855,884.00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6.06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10,585,024.38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10,585,024.38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25.91%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482000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ПОРЕЗИ, ОБАВЕЗНЕ ТАКСЕ, КАЗНЕ, ПЕНАЛИ И КАМАТЕ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2,700,000.00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2,700,000.00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1,974,049.97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1,974,049.97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73.11%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483000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НОВЧАНЕ КАЗНЕ И ПЕНАЛИ ПО РЕШЕЊУ СУДОВА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1,025,000.00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1,025,000.00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A34AC1" w:rsidRPr="00A34AC1" w:rsidTr="00A34AC1">
        <w:trPr>
          <w:trHeight w:val="15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484000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A34AC1" w:rsidRPr="00A34AC1" w:rsidTr="00A34AC1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485000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 xml:space="preserve">НАКНАДА ШТЕТЕ ЗА ПОВРЕДЕ ИЛИ ШТЕТУ НАНЕТУ </w:t>
            </w: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ОД СТРАНЕ ДРЖАВНИХ ОРГАНА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1,798,686.00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1,798,686.00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370,000.00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370,000.00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20.57%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480000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ОСТАЛИ РАСХОДИ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46,679,570.00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46,679,570.00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12,929,074.35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12,929,074.35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27.70%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499000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СРЕДСТВА РЕЗЕРВЕ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11,949,000.00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11,949,000.00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A34AC1" w:rsidRPr="00A34AC1" w:rsidTr="00A34AC1">
        <w:trPr>
          <w:trHeight w:val="29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11,949,000.00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11,949,000.00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A34AC1" w:rsidRPr="00A34AC1" w:rsidTr="00A34AC1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511000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ЗГРАДЕ И ГРАЂЕВИНСКИ ОБЈЕКТИ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4,010,000.00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154,877,211.03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158,887,211.03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23.58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41,483,618.58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41,483,618.58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26.11%</w:t>
            </w:r>
          </w:p>
        </w:tc>
      </w:tr>
      <w:tr w:rsidR="00A34AC1" w:rsidRPr="00A34AC1" w:rsidTr="00A34AC1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512000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МАШИНЕ И ОПРЕМА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2,390,000.00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2,390,000.00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270,110.00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270,110.00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11.30%</w:t>
            </w:r>
          </w:p>
        </w:tc>
      </w:tr>
      <w:tr w:rsidR="00A34AC1" w:rsidRPr="00A34AC1" w:rsidTr="00A34A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515000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НЕМАТЕРИЈАЛНА ИМОВИНА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180,000.00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180,000.00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8,000.00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8,000.00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snapToGrid/>
                <w:color w:val="000000"/>
                <w:sz w:val="20"/>
                <w:lang w:val="sr-Cyrl-RS" w:eastAsia="sr-Cyrl-RS"/>
              </w:rPr>
              <w:t>4.44%</w:t>
            </w:r>
          </w:p>
        </w:tc>
      </w:tr>
      <w:tr w:rsidR="00A34AC1" w:rsidRPr="00A34AC1" w:rsidTr="00A34AC1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ОСНОВНА СРЕДСТВА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6,580,000.00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154,877,211.03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161,457,211.03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41,761,728.58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41,761,728.58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25.87%</w:t>
            </w:r>
          </w:p>
        </w:tc>
      </w:tr>
      <w:tr w:rsidR="00A34AC1" w:rsidRPr="00A34AC1" w:rsidTr="00A34AC1">
        <w:trPr>
          <w:trHeight w:val="114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495,814,084.00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178,009,797.03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673,823,881.03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134,812,855.78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534,378.00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135,347,233.78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20.09%</w:t>
            </w:r>
          </w:p>
        </w:tc>
      </w:tr>
    </w:tbl>
    <w:p w:rsidR="00F56A6F" w:rsidRDefault="00F56A6F" w:rsidP="00F56A6F">
      <w:pPr>
        <w:ind w:firstLine="708"/>
        <w:jc w:val="both"/>
        <w:rPr>
          <w:szCs w:val="24"/>
          <w:lang w:val="sr-Cyrl-RS"/>
        </w:rPr>
      </w:pPr>
    </w:p>
    <w:p w:rsidR="00D328A2" w:rsidRDefault="00D328A2" w:rsidP="00F56A6F">
      <w:pPr>
        <w:ind w:firstLine="708"/>
        <w:jc w:val="both"/>
        <w:rPr>
          <w:szCs w:val="24"/>
          <w:lang w:val="sr-Cyrl-RS"/>
        </w:rPr>
      </w:pPr>
    </w:p>
    <w:p w:rsidR="00D328A2" w:rsidRDefault="00D328A2" w:rsidP="00F56A6F">
      <w:pPr>
        <w:ind w:firstLine="708"/>
        <w:jc w:val="both"/>
        <w:rPr>
          <w:szCs w:val="24"/>
          <w:lang w:val="sr-Cyrl-RS"/>
        </w:rPr>
      </w:pPr>
    </w:p>
    <w:p w:rsidR="00D328A2" w:rsidRDefault="00D328A2" w:rsidP="00F56A6F">
      <w:pPr>
        <w:ind w:firstLine="708"/>
        <w:jc w:val="both"/>
        <w:rPr>
          <w:szCs w:val="24"/>
          <w:lang w:val="sr-Cyrl-RS"/>
        </w:rPr>
      </w:pPr>
    </w:p>
    <w:p w:rsidR="00D328A2" w:rsidRPr="00074BA4" w:rsidRDefault="00301D6A" w:rsidP="00F56A6F">
      <w:pPr>
        <w:ind w:firstLine="708"/>
        <w:jc w:val="both"/>
        <w:rPr>
          <w:szCs w:val="24"/>
          <w:lang w:val="en-US"/>
        </w:rPr>
        <w:sectPr w:rsidR="00D328A2" w:rsidRPr="00074BA4" w:rsidSect="00F56A6F"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  <w:r>
        <w:rPr>
          <w:szCs w:val="24"/>
          <w:lang w:val="sr-Cyrl-RS"/>
        </w:rPr>
        <w:lastRenderedPageBreak/>
        <w:t>Укупно изврш</w:t>
      </w:r>
      <w:r w:rsidR="00D328A2">
        <w:rPr>
          <w:szCs w:val="24"/>
          <w:lang w:val="sr-Cyrl-RS"/>
        </w:rPr>
        <w:t>ење  буџета у да</w:t>
      </w:r>
      <w:r w:rsidR="00C405B4">
        <w:rPr>
          <w:szCs w:val="24"/>
          <w:lang w:val="sr-Cyrl-RS"/>
        </w:rPr>
        <w:t xml:space="preserve">том извештајном периоду </w:t>
      </w:r>
      <w:r w:rsidR="00C405B4" w:rsidRPr="00D453C8">
        <w:rPr>
          <w:szCs w:val="24"/>
          <w:lang w:val="sr-Cyrl-RS"/>
        </w:rPr>
        <w:t>је</w:t>
      </w:r>
      <w:r w:rsidR="00C405B4" w:rsidRPr="00D453C8">
        <w:rPr>
          <w:b/>
          <w:szCs w:val="24"/>
          <w:lang w:val="sr-Cyrl-RS"/>
        </w:rPr>
        <w:t xml:space="preserve"> </w:t>
      </w:r>
      <w:r w:rsidR="005A4B8C">
        <w:rPr>
          <w:b/>
          <w:szCs w:val="24"/>
          <w:lang w:val="sr-Cyrl-RS"/>
        </w:rPr>
        <w:t>20</w:t>
      </w:r>
      <w:r w:rsidR="00D328A2" w:rsidRPr="00D453C8">
        <w:rPr>
          <w:b/>
          <w:szCs w:val="24"/>
          <w:lang w:val="sr-Cyrl-RS"/>
        </w:rPr>
        <w:t>% у</w:t>
      </w:r>
      <w:r w:rsidR="00D328A2">
        <w:rPr>
          <w:szCs w:val="24"/>
          <w:lang w:val="sr-Cyrl-RS"/>
        </w:rPr>
        <w:t xml:space="preserve"> односу на годишњи план.</w:t>
      </w:r>
      <w:r w:rsidR="00C95D22">
        <w:rPr>
          <w:szCs w:val="24"/>
          <w:lang w:val="sr-Cyrl-RS"/>
        </w:rPr>
        <w:t xml:space="preserve"> Расход</w:t>
      </w:r>
      <w:r w:rsidR="00C405B4">
        <w:rPr>
          <w:szCs w:val="24"/>
          <w:lang w:val="sr-Cyrl-RS"/>
        </w:rPr>
        <w:t>и з</w:t>
      </w:r>
      <w:r w:rsidR="005A4B8C">
        <w:rPr>
          <w:szCs w:val="24"/>
          <w:lang w:val="sr-Cyrl-RS"/>
        </w:rPr>
        <w:t>а запослене извршени су са 24</w:t>
      </w:r>
      <w:r w:rsidR="00C95D22">
        <w:rPr>
          <w:szCs w:val="24"/>
          <w:lang w:val="sr-Cyrl-RS"/>
        </w:rPr>
        <w:t xml:space="preserve">% у односу на план, расходи за  коришћење роба и </w:t>
      </w:r>
      <w:r w:rsidR="00C405B4">
        <w:rPr>
          <w:szCs w:val="24"/>
          <w:lang w:val="sr-Cyrl-RS"/>
        </w:rPr>
        <w:t>услуга</w:t>
      </w:r>
      <w:r w:rsidR="005A4B8C">
        <w:rPr>
          <w:szCs w:val="24"/>
          <w:lang w:val="sr-Cyrl-RS"/>
        </w:rPr>
        <w:t xml:space="preserve"> извршени су у са скоро 12</w:t>
      </w:r>
      <w:r w:rsidR="00C95D22">
        <w:rPr>
          <w:szCs w:val="24"/>
          <w:lang w:val="sr-Cyrl-RS"/>
        </w:rPr>
        <w:t>%, с</w:t>
      </w:r>
      <w:r w:rsidR="005A4B8C">
        <w:rPr>
          <w:szCs w:val="24"/>
          <w:lang w:val="sr-Cyrl-RS"/>
        </w:rPr>
        <w:t>убвенције су  извршене  са 0,4</w:t>
      </w:r>
      <w:r w:rsidR="00C95D22">
        <w:rPr>
          <w:szCs w:val="24"/>
          <w:lang w:val="sr-Cyrl-RS"/>
        </w:rPr>
        <w:t>% у односу на годишњи план, донације, дотације и тра</w:t>
      </w:r>
      <w:r w:rsidR="00C405B4">
        <w:rPr>
          <w:szCs w:val="24"/>
          <w:lang w:val="sr-Cyrl-RS"/>
        </w:rPr>
        <w:t>нсф</w:t>
      </w:r>
      <w:r w:rsidR="005A4B8C">
        <w:rPr>
          <w:szCs w:val="24"/>
          <w:lang w:val="sr-Cyrl-RS"/>
        </w:rPr>
        <w:t>ери  извршени су  са скоро 26</w:t>
      </w:r>
      <w:r w:rsidR="00C95D22">
        <w:rPr>
          <w:szCs w:val="24"/>
          <w:lang w:val="sr-Cyrl-RS"/>
        </w:rPr>
        <w:t xml:space="preserve">% у односу на годишњи план, </w:t>
      </w:r>
      <w:r w:rsidR="005A4B8C">
        <w:rPr>
          <w:szCs w:val="24"/>
          <w:lang w:val="sr-Cyrl-RS"/>
        </w:rPr>
        <w:t xml:space="preserve">социјално осигурање и социјална заштита извршење у посматраном периоду износи 16%, </w:t>
      </w:r>
      <w:r w:rsidR="00C95D22">
        <w:rPr>
          <w:szCs w:val="24"/>
          <w:lang w:val="sr-Cyrl-RS"/>
        </w:rPr>
        <w:t>ост</w:t>
      </w:r>
      <w:r w:rsidR="005A4B8C">
        <w:rPr>
          <w:szCs w:val="24"/>
          <w:lang w:val="sr-Cyrl-RS"/>
        </w:rPr>
        <w:t>али расходи извршени су са 28</w:t>
      </w:r>
      <w:r w:rsidR="00C95D22">
        <w:rPr>
          <w:szCs w:val="24"/>
          <w:lang w:val="sr-Cyrl-RS"/>
        </w:rPr>
        <w:t>% годишњег план и улагања у основна сред</w:t>
      </w:r>
      <w:r w:rsidR="00C405B4">
        <w:rPr>
          <w:szCs w:val="24"/>
          <w:lang w:val="sr-Cyrl-RS"/>
        </w:rPr>
        <w:t>ст</w:t>
      </w:r>
      <w:r w:rsidR="005A4B8C">
        <w:rPr>
          <w:szCs w:val="24"/>
          <w:lang w:val="sr-Cyrl-RS"/>
        </w:rPr>
        <w:t>ва са извршењем од  26</w:t>
      </w:r>
      <w:r w:rsidR="00C95D22">
        <w:rPr>
          <w:szCs w:val="24"/>
          <w:lang w:val="sr-Cyrl-RS"/>
        </w:rPr>
        <w:t>% годишњег плана.</w:t>
      </w:r>
    </w:p>
    <w:p w:rsidR="00F56A6F" w:rsidRPr="001F6BA9" w:rsidRDefault="00A70AF8" w:rsidP="00A70AF8">
      <w:pPr>
        <w:ind w:firstLine="708"/>
        <w:jc w:val="center"/>
        <w:rPr>
          <w:b/>
          <w:szCs w:val="24"/>
          <w:lang w:val="sr-Cyrl-RS"/>
        </w:rPr>
      </w:pPr>
      <w:r w:rsidRPr="001F6BA9">
        <w:rPr>
          <w:b/>
          <w:szCs w:val="24"/>
          <w:lang w:val="sr-Cyrl-RS"/>
        </w:rPr>
        <w:lastRenderedPageBreak/>
        <w:t>Утврђивање резултата пословања</w:t>
      </w:r>
    </w:p>
    <w:p w:rsidR="00A70AF8" w:rsidRDefault="00A70AF8" w:rsidP="00A70AF8">
      <w:pPr>
        <w:ind w:firstLine="708"/>
        <w:jc w:val="center"/>
        <w:rPr>
          <w:szCs w:val="24"/>
          <w:lang w:val="sr-Cyrl-RS"/>
        </w:rPr>
      </w:pPr>
    </w:p>
    <w:p w:rsidR="00A70AF8" w:rsidRDefault="00A70AF8" w:rsidP="00A70AF8">
      <w:pPr>
        <w:ind w:firstLine="708"/>
        <w:rPr>
          <w:szCs w:val="24"/>
          <w:lang w:val="sr-Cyrl-RS"/>
        </w:rPr>
      </w:pPr>
    </w:p>
    <w:p w:rsidR="00A70AF8" w:rsidRDefault="00A70AF8" w:rsidP="00A70AF8">
      <w:pPr>
        <w:ind w:firstLine="708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На основу наведених и остварених текућих прихода и примања и извршених текућих расхода и издатака утврђује се финансиски резултат </w:t>
      </w:r>
      <w:r w:rsidR="00A34AC1">
        <w:rPr>
          <w:szCs w:val="24"/>
          <w:lang w:val="sr-Cyrl-RS"/>
        </w:rPr>
        <w:t xml:space="preserve">консолидованог рачуна </w:t>
      </w:r>
      <w:r>
        <w:rPr>
          <w:szCs w:val="24"/>
          <w:lang w:val="sr-Cyrl-RS"/>
        </w:rPr>
        <w:t>за  периодич</w:t>
      </w:r>
      <w:r w:rsidR="00FD61EB">
        <w:rPr>
          <w:szCs w:val="24"/>
          <w:lang w:val="sr-Cyrl-RS"/>
        </w:rPr>
        <w:t>ни извештај од 01.01.202</w:t>
      </w:r>
      <w:r w:rsidR="00A34AC1">
        <w:rPr>
          <w:szCs w:val="24"/>
          <w:lang w:val="sr-Cyrl-RS"/>
        </w:rPr>
        <w:t>6</w:t>
      </w:r>
      <w:r w:rsidR="002F46AA">
        <w:rPr>
          <w:szCs w:val="24"/>
          <w:lang w:val="sr-Cyrl-RS"/>
        </w:rPr>
        <w:t>. до 3</w:t>
      </w:r>
      <w:r w:rsidR="002F46AA">
        <w:rPr>
          <w:szCs w:val="24"/>
          <w:lang w:val="sr-Latn-RS"/>
        </w:rPr>
        <w:t>1</w:t>
      </w:r>
      <w:r w:rsidR="002F46AA">
        <w:rPr>
          <w:szCs w:val="24"/>
          <w:lang w:val="sr-Cyrl-RS"/>
        </w:rPr>
        <w:t>.0</w:t>
      </w:r>
      <w:r w:rsidR="002F46AA">
        <w:rPr>
          <w:szCs w:val="24"/>
          <w:lang w:val="sr-Latn-RS"/>
        </w:rPr>
        <w:t>3</w:t>
      </w:r>
      <w:r w:rsidR="00FD61EB">
        <w:rPr>
          <w:szCs w:val="24"/>
          <w:lang w:val="sr-Cyrl-RS"/>
        </w:rPr>
        <w:t>.202</w:t>
      </w:r>
      <w:r w:rsidR="00A34AC1">
        <w:rPr>
          <w:szCs w:val="24"/>
          <w:lang w:val="sr-Cyrl-RS"/>
        </w:rPr>
        <w:t>6</w:t>
      </w:r>
      <w:r>
        <w:rPr>
          <w:szCs w:val="24"/>
          <w:lang w:val="sr-Cyrl-RS"/>
        </w:rPr>
        <w:t>. године</w:t>
      </w:r>
      <w:r w:rsidR="00757271">
        <w:rPr>
          <w:szCs w:val="24"/>
          <w:lang w:val="sr-Latn-RS"/>
        </w:rPr>
        <w:t xml:space="preserve"> </w:t>
      </w:r>
      <w:r w:rsidR="00757271">
        <w:rPr>
          <w:szCs w:val="24"/>
          <w:lang w:val="sr-Cyrl-RS"/>
        </w:rPr>
        <w:t>на нивоу трезора</w:t>
      </w:r>
      <w:r>
        <w:rPr>
          <w:szCs w:val="24"/>
          <w:lang w:val="sr-Cyrl-RS"/>
        </w:rPr>
        <w:t xml:space="preserve">, а то је </w:t>
      </w:r>
      <w:r w:rsidRPr="00D453C8">
        <w:rPr>
          <w:b/>
          <w:szCs w:val="24"/>
          <w:lang w:val="sr-Cyrl-RS"/>
        </w:rPr>
        <w:t>текући буџетски дефицит</w:t>
      </w:r>
      <w:r>
        <w:rPr>
          <w:szCs w:val="24"/>
          <w:lang w:val="sr-Cyrl-RS"/>
        </w:rPr>
        <w:t xml:space="preserve"> у износу од </w:t>
      </w:r>
      <w:r w:rsidR="00A34AC1">
        <w:rPr>
          <w:b/>
          <w:szCs w:val="24"/>
          <w:lang w:val="sr-Cyrl-RS"/>
        </w:rPr>
        <w:t>10.844</w:t>
      </w:r>
      <w:r w:rsidR="00FD61EB">
        <w:rPr>
          <w:b/>
          <w:szCs w:val="24"/>
          <w:lang w:val="sr-Cyrl-RS"/>
        </w:rPr>
        <w:t>.000</w:t>
      </w:r>
      <w:r w:rsidR="00757271" w:rsidRPr="00D453C8">
        <w:rPr>
          <w:b/>
          <w:szCs w:val="24"/>
          <w:lang w:val="sr-Cyrl-RS"/>
        </w:rPr>
        <w:t>,00</w:t>
      </w:r>
      <w:r>
        <w:rPr>
          <w:szCs w:val="24"/>
          <w:lang w:val="sr-Cyrl-RS"/>
        </w:rPr>
        <w:t xml:space="preserve"> динара.</w:t>
      </w:r>
    </w:p>
    <w:p w:rsidR="00A70AF8" w:rsidRDefault="00A70AF8" w:rsidP="00A70AF8">
      <w:pPr>
        <w:ind w:firstLine="708"/>
        <w:jc w:val="both"/>
        <w:rPr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887"/>
        <w:gridCol w:w="5518"/>
        <w:gridCol w:w="1877"/>
      </w:tblGrid>
      <w:tr w:rsidR="00A34AC1" w:rsidRPr="00A34AC1" w:rsidTr="00A34AC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szCs w:val="24"/>
                <w:lang w:val="sr-Cyrl-RS" w:eastAsia="sr-Cyrl-R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ОБРАЧУН СУФИЦИТА / ДЕФИЦИТА СА РАЧУНОМ ФИНАНСИРАЊА</w:t>
            </w:r>
          </w:p>
        </w:tc>
      </w:tr>
      <w:tr w:rsidR="00A34AC1" w:rsidRPr="00A34AC1" w:rsidTr="00A34A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ТРЕЗОР ОПШТИНЕ ЖАБАРИ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2026.Г.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у динaрима</w:t>
            </w:r>
          </w:p>
        </w:tc>
      </w:tr>
      <w:tr w:rsidR="00A34AC1" w:rsidRPr="00A34AC1" w:rsidTr="00A34AC1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Опис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Износ</w:t>
            </w:r>
          </w:p>
        </w:tc>
      </w:tr>
      <w:tr w:rsidR="00A34AC1" w:rsidRPr="00A34AC1" w:rsidTr="00A34AC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А. РАЧУН ПРИХОДА И ПРИМАЊА, РАСХОДА И ИЗДАТАКА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1. Укупни приходи и примања од продаје нефинансијске имовине (кл. 7+8)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122,905,000.00</w:t>
            </w:r>
          </w:p>
        </w:tc>
      </w:tr>
      <w:tr w:rsidR="00A34AC1" w:rsidRPr="00A34AC1" w:rsidTr="00A34A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1.1. ТЕКУЋИ ПРИХОДИ (класа 7) 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122,905,000.00</w:t>
            </w:r>
          </w:p>
        </w:tc>
      </w:tr>
      <w:tr w:rsidR="00A34AC1" w:rsidRPr="00A34AC1" w:rsidTr="00A34A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- буџетска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121,775,000.00</w:t>
            </w:r>
          </w:p>
        </w:tc>
      </w:tr>
      <w:tr w:rsidR="00A34AC1" w:rsidRPr="00A34AC1" w:rsidTr="00A34A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- сопствени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1,053,000.00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77,000.00</w:t>
            </w:r>
          </w:p>
        </w:tc>
      </w:tr>
      <w:tr w:rsidR="00A34AC1" w:rsidRPr="00A34AC1" w:rsidTr="00A34A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1.2. ПРИМАЊА ОД ПРОДАЈЕ НЕФИНАНСИЈСКЕ ИМОВИНЕ (класа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2. Укупни расходи и издаци за набавку нефинансијске имовине (кл. 4+5)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133,749,000.00</w:t>
            </w:r>
          </w:p>
        </w:tc>
      </w:tr>
      <w:tr w:rsidR="00A34AC1" w:rsidRPr="00A34AC1" w:rsidTr="00A34A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2.1. ТЕКУЋИ РАСХОДИ (класа 4)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91,987,000.00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текући буџетски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90,857,000.00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расходи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1,053,000.00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77,000.00</w:t>
            </w:r>
          </w:p>
        </w:tc>
      </w:tr>
      <w:tr w:rsidR="00A34AC1" w:rsidRPr="00A34AC1" w:rsidTr="00A34A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2.2. ИЗДАЦИ ЗА НАБАВКУ НЕФИНАНСИЈСКЕ ИМОВИНЕ (класа 5)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41,762,000.00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текући буџетски издаци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41,762,000.00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издаци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БУЏЕТСКИ СУФИЦИТ / ДЕФИЦИТ (кл. 7+8) - (кл. 4+5)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-10,844,000.00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УКУПАН ФИСКАЛНИ СУФИЦИТ / ДЕФИЦИТ (7+8) - (4+5) +(92-62)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-10,844,000.00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korekcija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2"/>
                <w:szCs w:val="22"/>
                <w:lang w:val="sr-Cyrl-RS" w:eastAsia="sr-Cyrl-RS"/>
              </w:rPr>
              <w:t>Б. РАЧУН ФИНАНСИРАЊА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финансијске имовине (конта 9211, 9221, 9219, 9227, 9228)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задуживања (категорија 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Неутрошена средства из претходних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171,949,000.00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Издаци за отплату главнице дуга (61)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Издаци за набавку финансијске имовине која није у циљу спровођења јавних политика (део 62)  корекицја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bottom"/>
            <w:hideMark/>
          </w:tcPr>
          <w:p w:rsidR="00A34AC1" w:rsidRPr="00A34AC1" w:rsidRDefault="00A34AC1" w:rsidP="00A34AC1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НЕТО ФИНАНСИРАЊЕ(13+29)-(16+17)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34AC1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161,105,000.00</w:t>
            </w:r>
          </w:p>
        </w:tc>
      </w:tr>
    </w:tbl>
    <w:p w:rsidR="00A70AF8" w:rsidRDefault="00A70AF8" w:rsidP="00A70AF8">
      <w:pPr>
        <w:ind w:firstLine="708"/>
        <w:jc w:val="both"/>
        <w:rPr>
          <w:szCs w:val="24"/>
          <w:lang w:val="sr-Cyrl-RS"/>
        </w:rPr>
      </w:pPr>
    </w:p>
    <w:p w:rsidR="00757271" w:rsidRDefault="00757271" w:rsidP="00A70AF8">
      <w:pPr>
        <w:ind w:firstLine="708"/>
        <w:jc w:val="both"/>
        <w:rPr>
          <w:szCs w:val="24"/>
          <w:lang w:val="sr-Cyrl-RS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3520"/>
        <w:gridCol w:w="1160"/>
        <w:gridCol w:w="1840"/>
        <w:gridCol w:w="1480"/>
        <w:gridCol w:w="1940"/>
      </w:tblGrid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УТВРЂИВАЊЕ РЕЗУЛТАТА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ТРЕЗОРА ОПШТИНЕ ЖАБАРИ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ЗА ПЕРИОД 01.01.2026.Г.-31.03.2026. ГОД.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ОПИС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Шифра ек.класиф.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Сред.из буџета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сопст.сред.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Укупна сред.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УКУПНИ ПРИХОДИ И ПРИМАЊА ОД ПРОДАЈЕ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121,775,000.00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1,130,000.00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НЕФИНАНСИЈСКЕ ИМОВИНЕ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122,905,000.00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Порески приходи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71,239,000.00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71,239,000.00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Порез на доходак, добит и кап.добитке(осим самодоп.)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32,598,000.00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32,598,000.00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1.2. Самодопримос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711180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1.3. Порез на имовину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34,758,000.00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34,758,000.00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1.4. Порез на добра и услуге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2,102,000.00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2,102,000.00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   (осим накнаде које се користе преко Буџ.фонда), у чему: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- поједине врсте прихода са одређеном наменом (намен.пх.)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1.5. Остали порески приходи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716+719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1,781,000.00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1,781,000.00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Непорески приходи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74+77+78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2,210,000.00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77,000.00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2,287,000.00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(осим накнада које се користе преко Буџ.фонда), у чему: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3. Донације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731+732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Трансфери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48,326,000.00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1,053,000.00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49,379,000.00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5. Примања од продаје нефинансијске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УКУПНИ РАСХОДИ И ИЗДАЦИ ЗА НАБАВКУ НЕФИНАНСИЈСКЕ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132,619,000.00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1,130,000.00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133,749,000.00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И ФИНАНСИЈСКЕ ИМОВИНЕ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Текући расходи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90,857,000.00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1,130,000.00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91,987,000.00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Расходи за запослене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32,193,000.00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1,053,000.00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33,246,000.00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1.2. Коришћење роба и услуга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23,301,000.00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77,000.00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23,378,000.00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1.3. Отплата камата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1.4. Субвенције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55,000.00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55,000.00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1.5. Социјална заштита из буџета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5,073,000.00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5,073,000.00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1.6. Остали расходи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48+49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12,929,000.00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12,929,000.00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Трансфери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463+465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17,306,000.00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17,306,000.00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3. Издаци за набавку нефинансијске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41,762,000.00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41,762,000.00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Издаци за набавку финансијске имовине (осим 6211)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ПРИМАЊА ОД ПРОДАЈЕ ФИНАНСИЈСКЕ ИМОВИНЕ 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ЗАДУЖИВАЊА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Примања по основу отплате кредита и продаје фин.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Примања од продаје домаће финансијске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Задуживање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2.1. Задуживање код домаћих кредитора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2.2. Задуживање код страних кредитора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ОТПЛАТА ДУГА И НАБАВКА ФИНАНСИЈСКЕ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3. Отплата дуга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3.1. Отплата дуга домаћим кредиторима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3.2. Отплата дуга страним кредиторима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3.3. Отплата дуга по гаранцијама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Набавка финансијске имовине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-10,844,000.00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-10,844,000.00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НЕРАСОПОРЕЂЕНИ ВИШАК ПРИХОДА ИЗ РАНИЈИХ ГОДИНА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171,947,000.00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171,949,000.00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(класа 3, извор финансирања 13)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корекција (извршење са класе 3,пренета,а не извршена средства 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-2,728,000.00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НЕУТРОШЕНА СРЕДСТВА ОД ПРИВАТИЗАЦИЈЕ ИЗ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A34AC1" w:rsidRPr="00A34AC1" w:rsidTr="00A34AC1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ПРЕДХОДИНИХ ГОДИНА </w:t>
            </w:r>
            <w:r w:rsidR="00AF78D5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(класа 3, извор финансирања 14)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A34AC1" w:rsidRPr="00A34AC1" w:rsidTr="00A34AC1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A34AC1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ПРОМЕНА СТАЊА НА РАЧУНУ:(92+3-62+62)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158,375,000.00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2,000.00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bottom"/>
            <w:hideMark/>
          </w:tcPr>
          <w:p w:rsidR="00A34AC1" w:rsidRPr="00A34AC1" w:rsidRDefault="00A34AC1" w:rsidP="00A34AC1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A34AC1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161,105,000.00</w:t>
            </w:r>
          </w:p>
        </w:tc>
      </w:tr>
    </w:tbl>
    <w:p w:rsidR="00A70AF8" w:rsidRPr="00A70AF8" w:rsidRDefault="00A70AF8" w:rsidP="00757271">
      <w:pPr>
        <w:jc w:val="both"/>
        <w:rPr>
          <w:szCs w:val="24"/>
          <w:lang w:val="sr-Cyrl-RS"/>
        </w:rPr>
        <w:sectPr w:rsidR="00A70AF8" w:rsidRPr="00A70AF8" w:rsidSect="00D328A2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:rsidR="00A97E00" w:rsidRDefault="00A97E00" w:rsidP="00A34AC1">
      <w:pPr>
        <w:rPr>
          <w:lang w:val="sr-Cyrl-RS"/>
        </w:rPr>
      </w:pPr>
      <w:bookmarkStart w:id="4" w:name="__bookmark_1"/>
      <w:bookmarkStart w:id="5" w:name="_Toc01_ОПШ.ЖАБАРИ-РН.ЗА_ИЗВРШЕЊЕ_БУЏЕТА"/>
      <w:bookmarkEnd w:id="4"/>
      <w:bookmarkEnd w:id="5"/>
    </w:p>
    <w:p w:rsidR="00A97E00" w:rsidRDefault="00A97E00" w:rsidP="001578F3">
      <w:pPr>
        <w:jc w:val="center"/>
        <w:rPr>
          <w:lang w:val="sr-Cyrl-RS"/>
        </w:rPr>
      </w:pPr>
    </w:p>
    <w:p w:rsidR="00A97E00" w:rsidRDefault="00A97E00" w:rsidP="001578F3">
      <w:pPr>
        <w:jc w:val="center"/>
        <w:rPr>
          <w:lang w:val="sr-Cyrl-RS"/>
        </w:rPr>
      </w:pPr>
    </w:p>
    <w:p w:rsidR="00A97E00" w:rsidRPr="00A97E00" w:rsidRDefault="00A97E00" w:rsidP="001578F3">
      <w:pPr>
        <w:jc w:val="center"/>
        <w:rPr>
          <w:b/>
          <w:lang w:val="sr-Cyrl-RS"/>
        </w:rPr>
      </w:pPr>
      <w:r w:rsidRPr="00A97E00">
        <w:rPr>
          <w:b/>
          <w:lang w:val="sr-Cyrl-RS"/>
        </w:rPr>
        <w:t xml:space="preserve">ИЗВРШЕЊЕ ПО </w:t>
      </w:r>
      <w:r w:rsidR="00A113C2">
        <w:rPr>
          <w:b/>
          <w:lang w:val="sr-Cyrl-RS"/>
        </w:rPr>
        <w:t>ПРОГРАМИМА</w:t>
      </w:r>
      <w:r w:rsidRPr="00A97E00">
        <w:rPr>
          <w:b/>
          <w:lang w:val="sr-Cyrl-RS"/>
        </w:rPr>
        <w:t xml:space="preserve"> ЗА ПЕРИОД ОД 01.01.</w:t>
      </w:r>
      <w:r w:rsidR="00A113C2">
        <w:rPr>
          <w:b/>
          <w:lang w:val="sr-Cyrl-RS"/>
        </w:rPr>
        <w:t>2026.-31.03.2026</w:t>
      </w:r>
      <w:r w:rsidRPr="00A97E00">
        <w:rPr>
          <w:b/>
          <w:lang w:val="sr-Cyrl-RS"/>
        </w:rPr>
        <w:t>. ГОДИНЕ</w:t>
      </w:r>
    </w:p>
    <w:p w:rsidR="00A97E00" w:rsidRPr="00A97E00" w:rsidRDefault="00A97E00" w:rsidP="001578F3">
      <w:pPr>
        <w:jc w:val="center"/>
        <w:rPr>
          <w:b/>
          <w:lang w:val="sr-Cyrl-RS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80"/>
        <w:gridCol w:w="1046"/>
        <w:gridCol w:w="3048"/>
        <w:gridCol w:w="941"/>
        <w:gridCol w:w="1608"/>
        <w:gridCol w:w="1341"/>
        <w:gridCol w:w="1439"/>
        <w:gridCol w:w="1495"/>
        <w:gridCol w:w="1351"/>
        <w:gridCol w:w="1151"/>
      </w:tblGrid>
      <w:tr w:rsidR="00A113C2" w:rsidRPr="00A113C2" w:rsidTr="00A113C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БК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ОПШ.ЖАБАРИ-РН.ЗА ИЗВРШЕЊЕ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 1.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СКУПШТИНА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4,553,614.00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1,114,731.27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24.48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689,873.00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168,881.80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24.48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242,229.00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78.14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91,410.00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41.55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7,510,000.00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791,470.62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10.54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109,080.46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7.79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315,884.00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52,647.40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16.67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48,686.00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РАЗДО 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20,018,057.00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2,570,450.55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12.84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 2.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ПРЕДСЕДНИК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6,189,898.00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1,520,820.66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24.57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937,770.00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230,404.34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24.57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55,049.42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7.86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3,090.00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0.84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3,450,000.00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365,739.69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10.60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404,500.99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19.26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45,424.28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8.26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РАЗДЕО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15,087,668.00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2,625,029.38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17.40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 3.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ОПШТИНСКО ВЕЋЕ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1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4,536,669.00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1,123,197.78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24.76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687,306.00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170,164.51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24.76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124,333.35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22.61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2,181,466.41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15.57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РАЗДЕО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20,413,975.00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3,599,162.05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17.63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 4.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ОПШТИНСКИ ПРАВОБРАНИЛАЦ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2,170,265.00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532,695.59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24.55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328,796.00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80,703.38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24.55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49,533.33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21.54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77,338.69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24.09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26,310.25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8.77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УКПУНО РАЗДЕО 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3,580,061.00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766,581.24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21.41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 5.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105,280.00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13.16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16,645,000.00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3,308,568.90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19.88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5,089,000.00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1,080,058.87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21.22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2,899,564.32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27.61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871,119.39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17.42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62,225,289.00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13,595,657.27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21.85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9,427,131.00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2,059,742.18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21.85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100.00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271,003.41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18.69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991,247.28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24.18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3,211,481.88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29.20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0.23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13,240,233.00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2,219,170.01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16.76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86,170.00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6.63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554,331.00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14.98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378,760.81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8.32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51,505.00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25.75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1,974,049.97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77.41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742,414.00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10,949,000.00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НАСТАЛУ УСЛЕД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0501-7001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23.20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1,335,486.58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3.34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40,258,502.00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2,957,967.40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22.75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237,825.00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21.62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30.83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0.04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0.14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29.50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4,118,476.77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32.95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42,956.12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42.96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39,850,632.00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99.63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3,596,604.94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71.93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166,666.67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20.83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9,609,752.59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31.99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42,166.70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16.67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95,918.00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9.59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408,415.84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19.36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45,350,000.00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9,582,504.75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21.13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10,603,000.00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1,779,286.30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16.78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9,003,015.00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2,105,280.03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РАЗДЕО 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535,565,864.03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108,325,569.95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20.23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 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МЕСНЕ ЗАЈЕДНИЦЕ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4,549,000.00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924,220.84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20.32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14,631.30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1.63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45,498.66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5.75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ГЛАВА 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8,075,000.00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984,350.80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12.19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 2.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УСТАНОВЕ КУЛТУРЕ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5,450,444.00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1,038,460.70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19.05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825,738.00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157,326.79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19.05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116,420.29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20.42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58,739.42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13.20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2,785,000.00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367,569.14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13.20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24,086.76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5.95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НЕМАТЕРИЈАЛНА ИМОВИНА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4.44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39,832.24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36.21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199,630.19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99.82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ГЛАВА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21,553,182.00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2,010,065.53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9.33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 3.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26,121,442.00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8,728,161.70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33.41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3,957,400.00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1,322,316.55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33.41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1,771,900.00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366,237.66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20.67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430,632.74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35.89</w:t>
            </w:r>
          </w:p>
        </w:tc>
      </w:tr>
      <w:tr w:rsidR="00A113C2" w:rsidRPr="00A113C2" w:rsidTr="00A113C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163,463.70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7.02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30,635.19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14.59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688,999.91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52.60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116,820.00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29.21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7,878,000.00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1,375,298.96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534,378.00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24.24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270,110.00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47.39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ГЛАВА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46,556,742.00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13,492,676.41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534,378.00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30.13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 4.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A113C2" w:rsidRPr="00A113C2" w:rsidTr="00A113C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13C2" w:rsidRPr="00A113C2" w:rsidRDefault="00A113C2" w:rsidP="00A113C2">
            <w:pPr>
              <w:outlineLvl w:val="2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% извшења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684,612.00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334,497.33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48.86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103,720.00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50,676.34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48.86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8.52</w:t>
            </w:r>
          </w:p>
        </w:tc>
      </w:tr>
      <w:tr w:rsidR="00A113C2" w:rsidRPr="00A113C2" w:rsidTr="00A113C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48,684.20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6.18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C2" w:rsidRPr="00A113C2" w:rsidRDefault="00A113C2" w:rsidP="00A113C2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1502-4008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2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ГЛАВА 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2,973,332.00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438,969.87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1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14.76</w:t>
            </w:r>
          </w:p>
        </w:tc>
      </w:tr>
      <w:tr w:rsidR="00A113C2" w:rsidRPr="00A113C2" w:rsidTr="00A113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673,823,881.03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134,812,855.78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A113C2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534,378.00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3C2" w:rsidRPr="00A113C2" w:rsidRDefault="00A113C2" w:rsidP="00A113C2">
            <w:pPr>
              <w:jc w:val="right"/>
              <w:outlineLvl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A113C2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20.09</w:t>
            </w:r>
          </w:p>
        </w:tc>
      </w:tr>
    </w:tbl>
    <w:p w:rsidR="00A97E00" w:rsidRDefault="00A97E00" w:rsidP="001578F3">
      <w:pPr>
        <w:jc w:val="center"/>
        <w:rPr>
          <w:lang w:val="sr-Cyrl-RS"/>
        </w:rPr>
      </w:pPr>
    </w:p>
    <w:p w:rsidR="00A34AC1" w:rsidRDefault="00A34AC1" w:rsidP="001578F3">
      <w:pPr>
        <w:jc w:val="center"/>
        <w:rPr>
          <w:lang w:val="sr-Cyrl-RS"/>
        </w:rPr>
      </w:pPr>
    </w:p>
    <w:p w:rsidR="00A34AC1" w:rsidRDefault="00A34AC1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A34AC1" w:rsidRDefault="00A34AC1" w:rsidP="001578F3">
      <w:pPr>
        <w:jc w:val="center"/>
        <w:rPr>
          <w:lang w:val="sr-Cyrl-RS"/>
        </w:rPr>
      </w:pPr>
    </w:p>
    <w:p w:rsidR="00A97E00" w:rsidRDefault="00A97E00" w:rsidP="001578F3">
      <w:pPr>
        <w:jc w:val="center"/>
        <w:rPr>
          <w:lang w:val="sr-Cyrl-RS"/>
        </w:rPr>
      </w:pPr>
    </w:p>
    <w:p w:rsidR="001578F3" w:rsidRPr="001F6BA9" w:rsidRDefault="001578F3" w:rsidP="001578F3">
      <w:pPr>
        <w:jc w:val="center"/>
        <w:rPr>
          <w:b/>
          <w:lang w:val="sr-Cyrl-RS"/>
        </w:rPr>
      </w:pPr>
      <w:r w:rsidRPr="001F6BA9">
        <w:rPr>
          <w:b/>
          <w:lang w:val="sr-Cyrl-RS"/>
        </w:rPr>
        <w:lastRenderedPageBreak/>
        <w:t>ИЗВРШЕЊЕ ПО ПРОЈЕКТИМА</w:t>
      </w:r>
      <w:r w:rsidR="00D14028" w:rsidRPr="001F6BA9">
        <w:rPr>
          <w:b/>
          <w:lang w:val="sr-Cyrl-RS"/>
        </w:rPr>
        <w:t xml:space="preserve"> ЗА ПЕРОД ОД 01.01.</w:t>
      </w:r>
      <w:r w:rsidR="00FA451F">
        <w:rPr>
          <w:b/>
          <w:lang w:val="sr-Cyrl-RS"/>
        </w:rPr>
        <w:t>2026</w:t>
      </w:r>
      <w:r w:rsidR="00FB2C36" w:rsidRPr="001F6BA9">
        <w:rPr>
          <w:b/>
          <w:lang w:val="sr-Cyrl-RS"/>
        </w:rPr>
        <w:t>.</w:t>
      </w:r>
      <w:r w:rsidR="00FA451F">
        <w:rPr>
          <w:b/>
          <w:lang w:val="sr-Cyrl-RS"/>
        </w:rPr>
        <w:t>-31.03.2026</w:t>
      </w:r>
      <w:r w:rsidR="00D14028" w:rsidRPr="001F6BA9">
        <w:rPr>
          <w:b/>
          <w:lang w:val="sr-Cyrl-RS"/>
        </w:rPr>
        <w:t>. ГДИНЕ</w:t>
      </w:r>
    </w:p>
    <w:p w:rsidR="001578F3" w:rsidRDefault="001578F3" w:rsidP="00CB55AE"/>
    <w:p w:rsidR="001D62F9" w:rsidRDefault="001D62F9" w:rsidP="00B3656C"/>
    <w:tbl>
      <w:tblPr>
        <w:tblW w:w="0" w:type="auto"/>
        <w:tblLook w:val="01E0" w:firstRow="1" w:lastRow="1" w:firstColumn="1" w:lastColumn="1" w:noHBand="0" w:noVBand="0"/>
      </w:tblPr>
      <w:tblGrid>
        <w:gridCol w:w="780"/>
        <w:gridCol w:w="770"/>
        <w:gridCol w:w="741"/>
        <w:gridCol w:w="1969"/>
        <w:gridCol w:w="740"/>
        <w:gridCol w:w="1993"/>
        <w:gridCol w:w="778"/>
        <w:gridCol w:w="2647"/>
        <w:gridCol w:w="1050"/>
        <w:gridCol w:w="1004"/>
        <w:gridCol w:w="1048"/>
        <w:gridCol w:w="880"/>
      </w:tblGrid>
      <w:tr w:rsidR="00FA451F" w:rsidTr="00FA45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"01 ОПШ.ЖАБАРИ-РН.ЗА ИЗВРШЕЊЕ БУЏЕТА" \f C \l "1"</w:instrText>
            </w:r>
            <w:r>
              <w:fldChar w:fldCharType="end"/>
            </w:r>
          </w:p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ОПШ.ЖАБАРИ-РН.ЗА ИЗВРШЕЊЕ БУЏЕТА</w:t>
            </w:r>
          </w:p>
        </w:tc>
      </w:tr>
      <w:bookmarkStart w:id="6" w:name="_Toc1_СКУПСТИНА_ОПСТИНЕ"/>
      <w:bookmarkEnd w:id="6"/>
      <w:tr w:rsidR="00FA451F" w:rsidTr="00FA451F">
        <w:trPr>
          <w:trHeight w:val="117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Раздео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СКУПСТИНА ОП</w:t>
            </w:r>
            <w:r>
              <w:rPr>
                <w:b/>
                <w:bCs/>
                <w:color w:val="000000"/>
                <w:sz w:val="18"/>
                <w:szCs w:val="18"/>
                <w:lang w:val="sr-Cyrl-RS"/>
              </w:rPr>
              <w:t>Ш</w:t>
            </w:r>
            <w:r>
              <w:rPr>
                <w:b/>
                <w:bCs/>
                <w:color w:val="000000"/>
                <w:sz w:val="18"/>
                <w:szCs w:val="18"/>
              </w:rPr>
              <w:t>ТИНЕ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Под-позиција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P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програм</w:t>
            </w:r>
            <w:r>
              <w:rPr>
                <w:b/>
                <w:bCs/>
                <w:color w:val="000000"/>
                <w:sz w:val="18"/>
                <w:szCs w:val="18"/>
                <w:lang w:val="sr-Cyrl-RS"/>
              </w:rPr>
              <w:t>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Шифра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Извршење</w:t>
            </w:r>
          </w:p>
        </w:tc>
      </w:tr>
      <w:tr w:rsidR="00FA451F" w:rsidTr="00FA45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буџета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сопствених извора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осталих извора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МАНИФЕСТАЦИЈА :ДАНИ ОСЛОБОЂЕЊА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СПРОВОЂЕЊЕ ИЗБОРА НА НИВОУ МЗ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СПРОВОЂЕЊЕ ИЗБОРА НА НИВОУ МЗ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СПРОВОЂЕЊЕ ИЗБОРА НА НИВОУ МЗ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2101-7070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СПРОВОЂЕЊЕ ИЗБОРА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ПОЛИТИЧКИ СИСТЕМ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2101-7070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СПРОВОЂЕЊЕ ИЗБОРА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bookmarkStart w:id="7" w:name="_Toc5_ОПШТИНСКА_УПРАВА"/>
      <w:bookmarkEnd w:id="7"/>
      <w:tr w:rsidR="00FA451F" w:rsidTr="00FA45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Раздео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ОПШТИНСКА УПРАВА</w:t>
            </w:r>
          </w:p>
        </w:tc>
      </w:tr>
      <w:bookmarkStart w:id="8" w:name="_Toc-"/>
      <w:bookmarkEnd w:id="8"/>
      <w:tr w:rsidR="00FA451F" w:rsidTr="00FA451F">
        <w:trPr>
          <w:trHeight w:hRule="exact" w:val="300"/>
        </w:trPr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Под-позиција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програма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Шифра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Извршење</w:t>
            </w:r>
          </w:p>
        </w:tc>
      </w:tr>
      <w:tr w:rsidR="00FA451F" w:rsidTr="00FA45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буџета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сопствених извора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осталих извора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ОПШТЕ УСЛУГЕ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САНАЦИЈА КРОВА, КРЕЧЕЊЕ И САНИРАЊЕ ВЛАГЕ ЗГРАДЕ ОПШТИНЕ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ОПШТЕ УСЛУГЕ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САНАЦИЈА КРОВА, КРЕЧЕЊЕ И САНИРАЊЕ ВЛАГЕ ЗГРАДЕ ОПШТИНЕ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742.414,00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ЕНЕРГЕТСКА ЕФИКАСНОСТ И ОБНОВЉИВИ ИЗВОРИ ЕНЕРГИЈЕ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ЕНЕРГЕТСКА САНАЦИЈА ПОРОДИЧНИХ КУЋА И СТАНОВА КОЈУ СПРОВОДИ ОПШТИНА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РЕВИТАЛИЗАЦИЈА ПОЉСКИХ ПУТЕВА И УЛИЦА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РЕВИТАЛИЗАЦИЈА ПОЉСКИХ ПУТЕВА И УЛИЦА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ЛЕТЊЕ ОДРЖАВАЊЕ ЛОКАЛНИХ ПУТЕВА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ЛЕТЊЕ ОДРЖАВАЊЕ ЛОКАЛНИХ ПУТЕВА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АСФАЛТИРАЊЕ ПУТЕВА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АСФАЛТИРАЊЕ ПУТЕВА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1.335.486,58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ИЗРАДА ПРОЈЕКТНЕ ДОКУМЕНТАЦИЈЕ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НАБАВКА ОПРЕМЕ И МОНТАЖА АУТОБУСКОГ СМАРТ СТАЈАЛИШТА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НАБАВКА ОПРЕМЕ И МОНТАЖА АУТОБУСКОГ СМАРТ СТАЈАЛИШТА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ПЕШАЧКЕ СТАЗЕ У НАСЕЉИМА ВЛАШКИ ДО, АЛЕКСАНДРОВАЦ И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40.258.502,00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ДЕПОНИЈА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ДЕПОНИЈА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САНАЦИЈА БУЈИЧНИХ ПОТОКА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САНАЦИЈА БУЈИЧНИХ ПОТОКА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ПРОЈЕКАТ КАНАЛИЗАЦИОНЕ МРЕЖЕ У АЛЕКСАНДРОВЦУ И ЖАБАРИМА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ЧИСТА СРБИЈА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0401-7001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ЧИСТА СРБИЈА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ОПШТЕ УСЛУГЕ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0602-5002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ИНВЕСТИЦИОНО ОДРЖАВАЊЕ ОБЈЕКТА СТАРА ОПШТИНА У АЛЕКСАНДРОВЦУ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ОПШТЕ УСЛУГЕ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0602-5002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ИНВЕСТИЦИОНО ОДРЖАВАЊЕ ОБЈЕКТА СТАРА ОПШТИНА У АЛЕКСАНДРОВЦУ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СПОРТА И ОМЛАДИНЕ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ИЗГРАДЊА ИГРАЛИШТА/ПАРКА ЗА ДЕЦУ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СПОРТА И ОМЛАДИНЕ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ИЗГРАДЊА ИГРАЛИШТА/ПАРКА ЗА ДЕЦУ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РЕКОНСТУКЦИЈА ДОМОВА КУЛТУРЕ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ТЕКУЦЕ ПОПРАВКЕ И ОДРжАВАЊЕ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РЕКОНСТУКЦИЈА ДОМОВА КУЛТУРЕ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1201-5001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РЕКОНСТУКЦИЈА ДОМОВА КУЛТУРЕ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 ОБРАЗОВАЊЕ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 ОБРАЗОВАЊЕ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САОБРАЋАЈА И САОБРАЋАЈНЕ СИГНАЛИЗАЦИЈЕ У ЗОНИ ШКОЛЕ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0701-5007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САОБРАЋАЈА И САОБРАЋАЈНЕ СИГНАЛИЗАЦИЈЕ У ЗОНИ ШКОЛЕ НА ТЕРИТОРИЈИ ОПШТИНЕ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9.003.015,00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0701-7001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УРЕЂЕЊЕ ПЕШАЧКЕ СТАЗЕ У НАСЕЉИМА ВЛАШКИ ДО, АЛЕКСАНДРОВАЦ И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КОМУНАЛНЕ ДЕЛАТНОСТИ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РЕКОНСТРУКЦИЈА ВОДОВОДНЕ МРЕЖЕ У НАСЕЉУ ВЛАШКИ ДО ОПШТИНА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ЗГРАДЕ И ГРАÐЕВИНСКИ ОБЈЕКТИ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КОМУНАЛНЕ ДЕЛАТНОСТИ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1102-7001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РЕКОНСТРУКЦИЈА ВОДОВОДНЕ МРЕЖЕ У НАСЕЉУ ВЛАШКИ ДО ОПШТИНА ЖАБАРИ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2.105.280,03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bookmarkStart w:id="9" w:name="_Toc5.02_УСТАНОВЕ_КУЛТУРЕ"/>
      <w:bookmarkEnd w:id="9"/>
      <w:tr w:rsidR="00FA451F" w:rsidTr="00FA45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0" w:type="auto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УСТАНОВЕ КУЛТУРЕ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Под-позиција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програма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Шифра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Извршење</w:t>
            </w:r>
          </w:p>
        </w:tc>
      </w:tr>
      <w:tr w:rsidR="00FA451F" w:rsidTr="00FA45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буџета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сопствених извора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осталих извора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МАНИФЕСТАЦИЈА: ЧЕТЕРЕШКО ПРЕЛО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ОСТАЛЕ КУЛТУРНЕ МАНИФЕСТАЦИЈЕ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ВИДОВДАНСКИ САБОР ХАРМОНИКАША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ДАНИ БИБЛИОТЕКЕ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СМОТРА РЕЦИТАТОРА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39.832,24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ДАНИ ВОЈИСЛАВА ИЛИЋА МЛАЂЕГ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1201-4007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ЗАВИЧАЈНО ЗВОНО ПРОФЕСОРА ВУЧКОВИЋА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199.630,19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bookmarkStart w:id="10" w:name="_Toc5.04_ТУРИЗАМ"/>
      <w:bookmarkEnd w:id="10"/>
      <w:tr w:rsidR="00FA451F" w:rsidTr="00FA45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vanish/>
              </w:rPr>
            </w:pPr>
            <w:r>
              <w:fldChar w:fldCharType="begin"/>
            </w:r>
            <w:r>
              <w:instrText>TC "5.04 ТУРИЗАМ" \f C \l "3"</w:instrText>
            </w:r>
            <w:r>
              <w:fldChar w:fldCharType="end"/>
            </w:r>
          </w:p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ТУРИЗАМ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Под-позиција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Економ. класиф.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програма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Шифра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Назив пројекта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Извршење</w:t>
            </w:r>
          </w:p>
        </w:tc>
      </w:tr>
      <w:tr w:rsidR="00FA451F" w:rsidTr="00FA45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буџета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сопствених извора</w:t>
            </w:r>
          </w:p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из осталих извора</w:t>
            </w:r>
          </w:p>
        </w:tc>
      </w:tr>
      <w:tr w:rsidR="00FA451F" w:rsidTr="00FA4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РАЗВОЈ 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1502-4008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ДРУЖЕЊЕ СА ДЕДА МРАЗОМ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1F" w:rsidRDefault="00FA451F" w:rsidP="003E10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  <w:tr w:rsidR="00FA451F" w:rsidTr="00FA451F">
        <w:trPr>
          <w:trHeight w:hRule="exact"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51F" w:rsidRDefault="00FA451F" w:rsidP="003E1090">
            <w:pPr>
              <w:spacing w:line="1" w:lineRule="auto"/>
            </w:pPr>
          </w:p>
        </w:tc>
      </w:tr>
    </w:tbl>
    <w:p w:rsidR="00B3656C" w:rsidRDefault="00B3656C" w:rsidP="00B3656C"/>
    <w:p w:rsidR="00B3656C" w:rsidRDefault="00B3656C" w:rsidP="00B3656C"/>
    <w:p w:rsidR="00B3656C" w:rsidRDefault="00B3656C" w:rsidP="00B3656C">
      <w:pPr>
        <w:rPr>
          <w:lang w:val="sr-Cyrl-RS"/>
        </w:rPr>
      </w:pPr>
    </w:p>
    <w:p w:rsidR="001D62F9" w:rsidRDefault="001D62F9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FA451F" w:rsidRDefault="00FA451F" w:rsidP="001578F3">
      <w:pPr>
        <w:jc w:val="center"/>
        <w:rPr>
          <w:lang w:val="sr-Cyrl-RS"/>
        </w:rPr>
      </w:pPr>
    </w:p>
    <w:p w:rsidR="001578F3" w:rsidRDefault="001578F3" w:rsidP="001578F3">
      <w:pPr>
        <w:jc w:val="center"/>
        <w:rPr>
          <w:lang w:val="sr-Cyrl-RS"/>
        </w:rPr>
      </w:pPr>
    </w:p>
    <w:p w:rsidR="003755D7" w:rsidRDefault="003755D7" w:rsidP="001578F3">
      <w:pPr>
        <w:jc w:val="center"/>
        <w:rPr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1620"/>
        <w:gridCol w:w="1648"/>
        <w:gridCol w:w="962"/>
        <w:gridCol w:w="1620"/>
        <w:gridCol w:w="1499"/>
        <w:gridCol w:w="841"/>
        <w:gridCol w:w="1620"/>
        <w:gridCol w:w="1620"/>
      </w:tblGrid>
      <w:tr w:rsidR="008027BF" w:rsidRPr="008027BF" w:rsidTr="006775BA">
        <w:trPr>
          <w:trHeight w:val="338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bookmarkStart w:id="11" w:name="RANGE!A1:F123"/>
            <w:r w:rsidRPr="008027BF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ПЛАН РАСХОДА ПО ФУНКЦИОНАЛНИМ КЛАСИФИКАЦИЈАМА</w:t>
            </w:r>
            <w:bookmarkEnd w:id="11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8027BF" w:rsidRPr="008027BF" w:rsidTr="006775BA">
        <w:trPr>
          <w:trHeight w:val="338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За период: 01.01.2026-31.03.2026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</w:tr>
      <w:tr w:rsidR="008027BF" w:rsidRPr="008027BF" w:rsidTr="006775BA">
        <w:trPr>
          <w:trHeight w:val="1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Раздео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Назив раздела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027BF" w:rsidRPr="008027BF" w:rsidRDefault="008027BF" w:rsidP="008027BF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3,413,848.90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3,413,848.90</w:t>
            </w:r>
          </w:p>
        </w:tc>
      </w:tr>
      <w:tr w:rsidR="008027BF" w:rsidRPr="008027BF" w:rsidTr="006775BA">
        <w:trPr>
          <w:trHeight w:val="67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040 Породица и деца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3,413,848.90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3,413,848.90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15,589,000.00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15,589,000.00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3,979,623.19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3,979,623.19</w:t>
            </w:r>
          </w:p>
        </w:tc>
      </w:tr>
      <w:tr w:rsidR="008027BF" w:rsidRPr="008027BF" w:rsidTr="006775BA">
        <w:trPr>
          <w:trHeight w:val="8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15,589,000.00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15,589,000.00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3,979,623.19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3,979,623.19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871,119.39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871,119.39</w:t>
            </w:r>
          </w:p>
        </w:tc>
      </w:tr>
      <w:tr w:rsidR="008027BF" w:rsidRPr="008027BF" w:rsidTr="006775BA">
        <w:trPr>
          <w:trHeight w:val="66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871,119.39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871,119.39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СКУПСТИНА ОПСТИНЕ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19,058,057.00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19,058,057.00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2,570,450.55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2,570,450.55</w:t>
            </w:r>
          </w:p>
        </w:tc>
      </w:tr>
      <w:tr w:rsidR="008027BF" w:rsidRPr="008027BF" w:rsidTr="00677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ПРЕДСЕДНИК ОПСТИНЕ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15,087,668.00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15,087,668.00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2,625,029.38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2,625,029.38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20,413,975.00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20,413,975.00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3,599,162.05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3,599,162.05</w:t>
            </w:r>
          </w:p>
        </w:tc>
      </w:tr>
      <w:tr w:rsidR="008027BF" w:rsidRPr="008027BF" w:rsidTr="006775BA">
        <w:trPr>
          <w:trHeight w:val="61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111 Извршни и законодавни органи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54,559,700.00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54,559,700.00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8,794,641.98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8,794,641.98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120,935,067.00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120,192,653.00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742,414.00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25,407,818.81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25,407,818.81</w:t>
            </w:r>
          </w:p>
        </w:tc>
      </w:tr>
      <w:tr w:rsidR="008027BF" w:rsidRPr="008027BF" w:rsidTr="006775BA">
        <w:trPr>
          <w:trHeight w:val="63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130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120,935,067.00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120,192,653.00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742,414.00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25,407,818.81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25,407,818.81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СКУПСТИНА ОПСТИНЕ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960,000.00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960,000.00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20,024,000.00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20,024,000.00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984,350.80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984,350.80</w:t>
            </w:r>
          </w:p>
        </w:tc>
      </w:tr>
      <w:tr w:rsidR="008027BF" w:rsidRPr="008027BF" w:rsidTr="006775BA">
        <w:trPr>
          <w:trHeight w:val="7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20,984,000.00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20,984,000.00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984,350.80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984,350.80</w:t>
            </w:r>
          </w:p>
        </w:tc>
      </w:tr>
      <w:tr w:rsidR="008027BF" w:rsidRPr="008027BF" w:rsidTr="006775BA">
        <w:trPr>
          <w:trHeight w:val="36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220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5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220 Цивилна одбрана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330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ОПШТИНСКИ ПРАВОБРАНИЛАЦ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3,580,061.00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3,580,061.00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766,581.24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766,581.24</w:t>
            </w:r>
          </w:p>
        </w:tc>
      </w:tr>
      <w:tr w:rsidR="008027BF" w:rsidRPr="008027BF" w:rsidTr="006775BA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330 Судови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3,580,061.00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3,580,061.00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766,581.24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766,581.24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360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650,000.00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650,000.00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75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650,000.00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650,000.00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8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412 Општи послови по питању рада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69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420 Пољопривреда, шумарство, лов и риболов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6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421 Пољопривреда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5,000,000.00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64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436 Остала енергија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5,000,000.00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141,652,517.00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33,811,000.00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107,841,517.00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151,000.00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1,335,486.58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1,486,486.58</w:t>
            </w:r>
          </w:p>
        </w:tc>
      </w:tr>
      <w:tr w:rsidR="008027BF" w:rsidRPr="008027BF" w:rsidTr="006775BA">
        <w:trPr>
          <w:trHeight w:val="67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451 Друмски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141,652,517.00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33,811,000.00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107,841,517.00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151,000.00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1,335,486.58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1,486,486.58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2,973,332.00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2,973,332.00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438,969.87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438,969.87</w:t>
            </w:r>
          </w:p>
        </w:tc>
      </w:tr>
      <w:tr w:rsidR="008027BF" w:rsidRPr="008027BF" w:rsidTr="006775BA">
        <w:trPr>
          <w:trHeight w:val="3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473 Туризам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2,973,332.00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2,973,332.00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438,969.87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438,969.87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14,100,000.00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3,610,414.00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10,489,586.00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2,957,967.40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2,957,967.40</w:t>
            </w:r>
          </w:p>
        </w:tc>
      </w:tr>
      <w:tr w:rsidR="008027BF" w:rsidRPr="008027BF" w:rsidTr="006775BA">
        <w:trPr>
          <w:trHeight w:val="60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510 Управљање отпадом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14,100,000.00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3,610,414.00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10,489,586.00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2,957,967.40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2,957,967.40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11,523,000.00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11,155,000.00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368,000.00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61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520 Управљање отпадним водама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11,523,000.00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11,155,000.00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368,000.00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9,301,000.00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9,301,000.00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607,825.00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607,825.00</w:t>
            </w:r>
          </w:p>
        </w:tc>
      </w:tr>
      <w:tr w:rsidR="008027BF" w:rsidRPr="008027BF" w:rsidTr="006775BA">
        <w:trPr>
          <w:trHeight w:val="69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9,301,000.00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9,301,000.00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607,825.00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607,825.00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620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6,070,000.00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70,000.00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2,500.00</w:t>
            </w:r>
          </w:p>
        </w:tc>
      </w:tr>
      <w:tr w:rsidR="008027BF" w:rsidRPr="008027BF" w:rsidTr="006775BA">
        <w:trPr>
          <w:trHeight w:val="73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620 Развој заједнице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6,070,000.00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2,500.00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630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10,415,280.03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7,950,000.00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2,465,280.03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305,000.00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305,000.00</w:t>
            </w:r>
          </w:p>
        </w:tc>
      </w:tr>
      <w:tr w:rsidR="008027BF" w:rsidRPr="008027BF" w:rsidTr="006775BA">
        <w:trPr>
          <w:trHeight w:val="57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630 Водоснабдевање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10,415,280.03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7,950,000.00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2,465,280.03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305,000.00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305,000.00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640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52,800,000.00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12,800,000.00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40,000,000.00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4,161,432.89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39,850,632.00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44,012,064.89</w:t>
            </w:r>
          </w:p>
        </w:tc>
      </w:tr>
      <w:tr w:rsidR="008027BF" w:rsidRPr="008027BF" w:rsidTr="006775BA">
        <w:trPr>
          <w:trHeight w:val="72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640 Улична расвета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52,800,000.00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12,800,000.00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40,000,000.00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4,161,432.89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39,850,632.00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44,012,064.89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760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6,010,000.00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6,010,000.00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3,763,271.61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3,763,271.61</w:t>
            </w:r>
          </w:p>
        </w:tc>
      </w:tr>
      <w:tr w:rsidR="008027BF" w:rsidRPr="008027BF" w:rsidTr="006775BA">
        <w:trPr>
          <w:trHeight w:val="75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6,010,000.00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6,010,000.00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3,763,271.61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3,763,271.61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31,340,000.00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30,140,000.00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1,200,000.00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9,609,752.59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9,609,752.59</w:t>
            </w:r>
          </w:p>
        </w:tc>
      </w:tr>
      <w:tr w:rsidR="008027BF" w:rsidRPr="008027BF" w:rsidTr="006775BA">
        <w:trPr>
          <w:trHeight w:val="78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Укупно за функц. клас. 810 Услуге рекреације и спорта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31,340,000.00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30,140,000.00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1,200,000.00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9,609,752.59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9,609,752.59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24,706,182.00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23,206,182.00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2,052,232.23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2,052,232.23</w:t>
            </w:r>
          </w:p>
        </w:tc>
      </w:tr>
      <w:tr w:rsidR="008027BF" w:rsidRPr="008027BF" w:rsidTr="006775BA">
        <w:trPr>
          <w:trHeight w:val="69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820 Услуге културе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24,706,182.00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23,206,182.00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2,052,232.23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2,052,232.23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95,918.00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95,918.00</w:t>
            </w:r>
          </w:p>
        </w:tc>
      </w:tr>
      <w:tr w:rsidR="008027BF" w:rsidRPr="008027BF" w:rsidTr="006775BA">
        <w:trPr>
          <w:trHeight w:val="61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830 Услуге емитовања и штампања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95,918.00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95,918.00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67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840 Верске и остале услуге заједнице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408,415.84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408,415.84</w:t>
            </w:r>
          </w:p>
        </w:tc>
      </w:tr>
      <w:tr w:rsidR="008027BF" w:rsidRPr="008027BF" w:rsidTr="006775BA">
        <w:trPr>
          <w:trHeight w:val="84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408,415.84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408,415.84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911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46,556,742.00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43,153,742.00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3,403,000.00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13,492,676.41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534,378.00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14,027,054.41</w:t>
            </w:r>
          </w:p>
        </w:tc>
      </w:tr>
      <w:tr w:rsidR="008027BF" w:rsidRPr="008027BF" w:rsidTr="006775BA">
        <w:trPr>
          <w:trHeight w:val="55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Укупно за функц. клас. 911 Предшколско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46,556,742.00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43,153,742.00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3,403,000.00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13,492,676.41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534,378.00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14,027,054.41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912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56,553,000.00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56,553,000.00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11,361,791.05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BF" w:rsidRPr="008027BF" w:rsidRDefault="008027BF" w:rsidP="008027BF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snapToGrid/>
                <w:color w:val="000000"/>
                <w:sz w:val="20"/>
                <w:lang w:val="sr-Cyrl-RS" w:eastAsia="sr-Cyrl-RS"/>
              </w:rPr>
              <w:t>11,361,791.05</w:t>
            </w:r>
          </w:p>
        </w:tc>
      </w:tr>
      <w:tr w:rsidR="008027BF" w:rsidRPr="008027BF" w:rsidTr="006775BA">
        <w:trPr>
          <w:trHeight w:val="72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912 Основно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56,553,000.00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56,553,000.00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11,361,791.05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27BF" w:rsidRPr="008027BF" w:rsidRDefault="008027BF" w:rsidP="008027BF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11,361,791.05</w:t>
            </w:r>
          </w:p>
        </w:tc>
      </w:tr>
      <w:tr w:rsidR="008027BF" w:rsidRPr="008027BF" w:rsidTr="00677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УКУПНО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673,823,881.03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495,814,084.00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178,009,797.03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90,666,269.80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44,680,963.98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BF" w:rsidRPr="008027BF" w:rsidRDefault="008027BF" w:rsidP="008027BF">
            <w:pPr>
              <w:jc w:val="right"/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8027BF">
              <w:rPr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135,347,233.78</w:t>
            </w:r>
          </w:p>
        </w:tc>
      </w:tr>
    </w:tbl>
    <w:p w:rsidR="003755D7" w:rsidRDefault="003755D7" w:rsidP="001578F3">
      <w:pPr>
        <w:jc w:val="center"/>
        <w:rPr>
          <w:lang w:val="sr-Cyrl-RS"/>
        </w:rPr>
      </w:pPr>
    </w:p>
    <w:p w:rsidR="00245A43" w:rsidRDefault="00245A43" w:rsidP="00245A43">
      <w:pPr>
        <w:rPr>
          <w:lang w:val="sr-Cyrl-RS"/>
        </w:rPr>
        <w:sectPr w:rsidR="00245A43" w:rsidSect="001578F3">
          <w:headerReference w:type="default" r:id="rId10"/>
          <w:footerReference w:type="default" r:id="rId11"/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</w:p>
    <w:p w:rsidR="00245A43" w:rsidRDefault="00245A43" w:rsidP="004E6B2B">
      <w:pPr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  <w:r>
        <w:rPr>
          <w:lang w:val="sr-Cyrl-RS"/>
        </w:rPr>
        <w:t xml:space="preserve">План и извршење расхода по програмима </w:t>
      </w:r>
      <w:r w:rsidR="004E6B2B">
        <w:rPr>
          <w:lang w:val="sr-Cyrl-RS"/>
        </w:rPr>
        <w:t>за временски период од 01.01.</w:t>
      </w:r>
      <w:r w:rsidR="000205DC">
        <w:rPr>
          <w:lang w:val="sr-Cyrl-RS"/>
        </w:rPr>
        <w:t>2026</w:t>
      </w:r>
      <w:r w:rsidR="00CD047C">
        <w:rPr>
          <w:lang w:val="sr-Cyrl-RS"/>
        </w:rPr>
        <w:t>.</w:t>
      </w:r>
      <w:r w:rsidR="004E6B2B">
        <w:rPr>
          <w:lang w:val="sr-Cyrl-RS"/>
        </w:rPr>
        <w:t>-3</w:t>
      </w:r>
      <w:r w:rsidR="004E6B2B">
        <w:rPr>
          <w:lang w:val="sr-Latn-RS"/>
        </w:rPr>
        <w:t>1</w:t>
      </w:r>
      <w:r w:rsidR="004E6B2B">
        <w:rPr>
          <w:lang w:val="sr-Cyrl-RS"/>
        </w:rPr>
        <w:t>.0</w:t>
      </w:r>
      <w:r w:rsidR="004E6B2B">
        <w:rPr>
          <w:lang w:val="sr-Latn-RS"/>
        </w:rPr>
        <w:t>3</w:t>
      </w:r>
      <w:r w:rsidR="00CD047C">
        <w:rPr>
          <w:lang w:val="sr-Cyrl-RS"/>
        </w:rPr>
        <w:t>.</w:t>
      </w:r>
      <w:r w:rsidR="004E6B2B">
        <w:rPr>
          <w:lang w:val="sr-Cyrl-RS"/>
        </w:rPr>
        <w:t>202</w:t>
      </w:r>
      <w:r w:rsidR="000205DC">
        <w:rPr>
          <w:lang w:val="sr-Cyrl-RS"/>
        </w:rPr>
        <w:t>6</w:t>
      </w:r>
      <w:r>
        <w:rPr>
          <w:lang w:val="sr-Cyrl-RS"/>
        </w:rPr>
        <w:t>. године</w:t>
      </w:r>
    </w:p>
    <w:p w:rsidR="000205DC" w:rsidRDefault="000205DC" w:rsidP="001578F3">
      <w:pPr>
        <w:jc w:val="center"/>
        <w:rPr>
          <w:lang w:val="sr-Cyrl-RS"/>
        </w:rPr>
      </w:pPr>
    </w:p>
    <w:p w:rsidR="000205DC" w:rsidRDefault="000205DC" w:rsidP="001578F3">
      <w:pPr>
        <w:jc w:val="center"/>
        <w:rPr>
          <w:lang w:val="sr-Cyrl-RS"/>
        </w:rPr>
      </w:pPr>
    </w:p>
    <w:p w:rsidR="000205DC" w:rsidRDefault="000205DC" w:rsidP="001578F3">
      <w:pPr>
        <w:jc w:val="center"/>
        <w:rPr>
          <w:lang w:val="sr-Cyrl-RS"/>
        </w:rPr>
      </w:pPr>
    </w:p>
    <w:p w:rsidR="000205DC" w:rsidRDefault="000205DC" w:rsidP="001578F3">
      <w:pPr>
        <w:jc w:val="center"/>
        <w:rPr>
          <w:lang w:val="sr-Cyrl-R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4590"/>
        <w:gridCol w:w="1531"/>
        <w:gridCol w:w="1578"/>
        <w:gridCol w:w="1121"/>
      </w:tblGrid>
      <w:tr w:rsidR="000205DC" w:rsidRPr="000205DC" w:rsidTr="000205DC">
        <w:trPr>
          <w:trHeight w:val="338"/>
        </w:trPr>
        <w:tc>
          <w:tcPr>
            <w:tcW w:w="44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bookmarkStart w:id="12" w:name="RANGE!A1:C22"/>
            <w:r w:rsidRPr="000205DC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ГОДИШЊИ ПЛАН РАСХОДА ПО ПРОГРАМИМА И ИЗВРШЕЊЕ</w:t>
            </w:r>
            <w:bookmarkEnd w:id="12"/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</w:tr>
      <w:tr w:rsidR="000205DC" w:rsidRPr="000205DC" w:rsidTr="000205DC">
        <w:trPr>
          <w:trHeight w:val="338"/>
        </w:trPr>
        <w:tc>
          <w:tcPr>
            <w:tcW w:w="35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За период: 01.01.2026.-31.03.2026.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0205DC" w:rsidRPr="000205DC" w:rsidTr="000205DC">
        <w:trPr>
          <w:trHeight w:val="555"/>
        </w:trPr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Назив програма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Износ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205DC" w:rsidRPr="000205DC" w:rsidRDefault="000205DC" w:rsidP="000205DC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%извршења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КОМУНАЛНЕ ДЕЛАТНОСТИ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72,216,280.03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44,924,889.89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62.21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ЛОКАЛНИ ЕКОНОМСКИ РАЗВОЈ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РАЗВОЈ ТУРИЗМА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2,973,332.00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438,969.87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14.76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8,400,000.00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ЗАШТИТА ЖИВОТНЕ СРЕДИНЕ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25,923,000.00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2,957,967.40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11.41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142,302,517.00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1,486,486.58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1.04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8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ПРЕДШКОЛСКО ВАСПИТАЊЕ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46,556,742.00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14,027,054.41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30.13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9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ОСНОВНО ОБРАЗОВАЊЕ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56,553,000.00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11,361,791.05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20.09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10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СРЕДЊЕ ОБРАЗОВАЊЕ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11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СОЦИЈАЛНА И ДЕЧЈА ЗАШТИТА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39,134,000.00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8,264,591.48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21.12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12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ЗДРАВСТВЕНА ЗАШТИТА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6,010,000.00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3,763,271.61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62.62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13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27,506,182.00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2,148,150.23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7.81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14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РАЗВОЈ СПОРТА И ОМЛАДИНЕ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33,450,000.00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10,018,168.43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29.95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15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151,479,128.00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27,161,250.85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17.93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16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55,519,700.00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8,794,641.98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15.84</w:t>
            </w:r>
          </w:p>
        </w:tc>
      </w:tr>
      <w:tr w:rsidR="000205DC" w:rsidRPr="000205DC" w:rsidTr="000205DC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17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ЕНЕРГЕТСКА ЕФИКАСНОСТ И ОБНОВЉИВИ ИЗВОРИ ЕНЕРГИЈЕ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5,000,000.00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0205DC" w:rsidRPr="000205DC" w:rsidTr="000205DC">
        <w:trPr>
          <w:trHeight w:val="300"/>
        </w:trPr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БК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673,823,881.03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135,347,233.78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05DC" w:rsidRPr="000205DC" w:rsidRDefault="000205DC" w:rsidP="000205D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0205D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20.09</w:t>
            </w:r>
          </w:p>
        </w:tc>
      </w:tr>
    </w:tbl>
    <w:p w:rsidR="00245A43" w:rsidRDefault="00245A43" w:rsidP="001578F3">
      <w:pPr>
        <w:jc w:val="center"/>
        <w:rPr>
          <w:lang w:val="sr-Cyrl-RS"/>
        </w:rPr>
      </w:pPr>
    </w:p>
    <w:p w:rsidR="004E6B2B" w:rsidRDefault="004E6B2B" w:rsidP="001578F3">
      <w:pPr>
        <w:jc w:val="center"/>
        <w:rPr>
          <w:lang w:val="sr-Cyrl-RS"/>
        </w:rPr>
        <w:sectPr w:rsidR="004E6B2B" w:rsidSect="00245A43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:rsidR="00245A43" w:rsidRDefault="00CD047C" w:rsidP="001578F3">
      <w:pPr>
        <w:jc w:val="center"/>
        <w:rPr>
          <w:lang w:val="sr-Cyrl-RS"/>
        </w:rPr>
      </w:pPr>
      <w:r>
        <w:rPr>
          <w:lang w:val="sr-Cyrl-RS"/>
        </w:rPr>
        <w:lastRenderedPageBreak/>
        <w:t xml:space="preserve">План, </w:t>
      </w:r>
      <w:r w:rsidR="006A0677">
        <w:rPr>
          <w:lang w:val="sr-Cyrl-RS"/>
        </w:rPr>
        <w:t>извршење</w:t>
      </w:r>
      <w:r>
        <w:rPr>
          <w:lang w:val="sr-Cyrl-RS"/>
        </w:rPr>
        <w:t xml:space="preserve"> и проценат извршења</w:t>
      </w:r>
      <w:r w:rsidR="006A0677">
        <w:rPr>
          <w:lang w:val="sr-Cyrl-RS"/>
        </w:rPr>
        <w:t xml:space="preserve"> буџета по корисницима </w:t>
      </w:r>
      <w:r w:rsidR="00ED6F25">
        <w:rPr>
          <w:lang w:val="sr-Cyrl-RS"/>
        </w:rPr>
        <w:t>за временски период од 01.01.</w:t>
      </w:r>
      <w:r w:rsidR="00651040">
        <w:rPr>
          <w:lang w:val="sr-Cyrl-RS"/>
        </w:rPr>
        <w:t>2026. - 31.03.2026</w:t>
      </w:r>
      <w:r w:rsidR="006A0677">
        <w:rPr>
          <w:lang w:val="sr-Cyrl-RS"/>
        </w:rPr>
        <w:t>. године</w:t>
      </w:r>
      <w:r>
        <w:rPr>
          <w:lang w:val="sr-Cyrl-RS"/>
        </w:rPr>
        <w:t xml:space="preserve"> у односу на годишњи план</w:t>
      </w:r>
    </w:p>
    <w:p w:rsidR="008047F6" w:rsidRDefault="008047F6" w:rsidP="001578F3">
      <w:pPr>
        <w:jc w:val="center"/>
        <w:rPr>
          <w:lang w:val="sr-Cyrl-RS"/>
        </w:rPr>
      </w:pPr>
    </w:p>
    <w:tbl>
      <w:tblPr>
        <w:tblW w:w="8460" w:type="dxa"/>
        <w:tblInd w:w="-10" w:type="dxa"/>
        <w:tblLook w:val="04A0" w:firstRow="1" w:lastRow="0" w:firstColumn="1" w:lastColumn="0" w:noHBand="0" w:noVBand="1"/>
      </w:tblPr>
      <w:tblGrid>
        <w:gridCol w:w="3627"/>
        <w:gridCol w:w="1780"/>
        <w:gridCol w:w="2200"/>
        <w:gridCol w:w="1160"/>
      </w:tblGrid>
      <w:tr w:rsidR="00651040" w:rsidRPr="00651040" w:rsidTr="00651040">
        <w:trPr>
          <w:trHeight w:val="3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 xml:space="preserve">Корисници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План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Извршење из буџета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%</w:t>
            </w:r>
          </w:p>
        </w:tc>
      </w:tr>
      <w:tr w:rsidR="00651040" w:rsidRPr="00651040" w:rsidTr="00651040">
        <w:trPr>
          <w:trHeight w:val="58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40" w:rsidRPr="00651040" w:rsidRDefault="00651040" w:rsidP="00651040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Директни корисници буџетских средстава: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Скуштина општине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20,018,057.00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2,570,450.55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12.84%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 xml:space="preserve">Председник општине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15,087,668.00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2,625,029.38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17.40%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Општинско веће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20,413,975.00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3,599,162.05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17.63%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ОПштински правобранилац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3,580,061.00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766,581.24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21.41%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Општинска управа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614,724,120.03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125,786,010.56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20.46%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673,823,881.03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135,347,233.78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20.09%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</w:tr>
      <w:tr w:rsidR="00651040" w:rsidRPr="00651040" w:rsidTr="00651040">
        <w:trPr>
          <w:trHeight w:val="64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40" w:rsidRPr="00651040" w:rsidRDefault="00651040" w:rsidP="00651040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Индиректни корисници буџетских срдстав: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Народна библиотека"Проф.др.Александар Ивић"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4,626,988.00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614,173.15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13.27%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Центар за културу"Војислав Илић Млађи" 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16,926,194.00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1,395,892.38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8.25%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Туристичка организација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2,973,332.00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438,969.87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14.76%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Месне заједнице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8,075,000.00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984,350.80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12.19%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ПУ"Моравски цвет" 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46,553,742.00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14,027,054.41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30.13%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</w:tr>
      <w:tr w:rsidR="00651040" w:rsidRPr="00651040" w:rsidTr="00651040">
        <w:trPr>
          <w:trHeight w:val="51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Остали корисници: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 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Центар за социјални 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5,089,000.00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3,979,623.19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78.20%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ОШ"Дуде Јовић"Жабари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25,000,000.00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5,097,173.22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20.39%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ОШ"Роса Трифуновић"Александровац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20,350,000.00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4,590,611.53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22.56%</w:t>
            </w:r>
          </w:p>
        </w:tc>
      </w:tr>
      <w:tr w:rsidR="00651040" w:rsidRPr="00651040" w:rsidTr="00651040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Дом здравља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5,000,000.00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3,596,604.94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040" w:rsidRPr="00651040" w:rsidRDefault="00651040" w:rsidP="00651040">
            <w:pPr>
              <w:jc w:val="right"/>
              <w:rPr>
                <w:snapToGrid/>
                <w:color w:val="000000"/>
                <w:szCs w:val="24"/>
                <w:lang w:val="sr-Cyrl-RS" w:eastAsia="sr-Cyrl-RS"/>
              </w:rPr>
            </w:pPr>
            <w:r w:rsidRPr="00651040">
              <w:rPr>
                <w:snapToGrid/>
                <w:color w:val="000000"/>
                <w:szCs w:val="24"/>
                <w:lang w:val="sr-Cyrl-RS" w:eastAsia="sr-Cyrl-RS"/>
              </w:rPr>
              <w:t>71.93%</w:t>
            </w:r>
          </w:p>
        </w:tc>
      </w:tr>
    </w:tbl>
    <w:p w:rsidR="006A0677" w:rsidRDefault="006A0677" w:rsidP="001578F3">
      <w:pPr>
        <w:jc w:val="center"/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</w:p>
    <w:p w:rsidR="003B6116" w:rsidRDefault="004E6B2B" w:rsidP="001578F3">
      <w:pPr>
        <w:jc w:val="center"/>
        <w:rPr>
          <w:lang w:val="sr-Cyrl-RS"/>
        </w:rPr>
      </w:pPr>
      <w:r>
        <w:rPr>
          <w:lang w:val="sr-Cyrl-RS"/>
        </w:rPr>
        <w:t xml:space="preserve"> Стање трезора на дан 3</w:t>
      </w:r>
      <w:r>
        <w:rPr>
          <w:lang w:val="sr-Latn-RS"/>
        </w:rPr>
        <w:t>1</w:t>
      </w:r>
      <w:r>
        <w:rPr>
          <w:lang w:val="sr-Cyrl-RS"/>
        </w:rPr>
        <w:t>.0</w:t>
      </w:r>
      <w:r>
        <w:rPr>
          <w:lang w:val="sr-Latn-RS"/>
        </w:rPr>
        <w:t>3</w:t>
      </w:r>
      <w:r>
        <w:rPr>
          <w:lang w:val="sr-Cyrl-RS"/>
        </w:rPr>
        <w:t>.202</w:t>
      </w:r>
      <w:r w:rsidR="00651040">
        <w:rPr>
          <w:lang w:val="sr-Cyrl-RS"/>
        </w:rPr>
        <w:t>6</w:t>
      </w:r>
      <w:r w:rsidR="003B6116">
        <w:rPr>
          <w:lang w:val="sr-Cyrl-RS"/>
        </w:rPr>
        <w:t>. године</w:t>
      </w:r>
    </w:p>
    <w:p w:rsidR="003B6116" w:rsidRDefault="003B6116" w:rsidP="001578F3">
      <w:pPr>
        <w:jc w:val="center"/>
        <w:rPr>
          <w:lang w:val="sr-Cyrl-RS"/>
        </w:rPr>
      </w:pPr>
    </w:p>
    <w:p w:rsidR="003B6116" w:rsidRPr="001201FF" w:rsidRDefault="003B6116" w:rsidP="001201FF">
      <w:pPr>
        <w:ind w:right="50" w:firstLine="708"/>
        <w:jc w:val="both"/>
      </w:pPr>
      <w:r w:rsidRPr="006A0E4D">
        <w:t>Стање трезора општине Жабари 3</w:t>
      </w:r>
      <w:r w:rsidR="004E6B2B">
        <w:t>1</w:t>
      </w:r>
      <w:r w:rsidRPr="006A0E4D">
        <w:t>.</w:t>
      </w:r>
      <w:r w:rsidRPr="006A0E4D">
        <w:rPr>
          <w:lang w:val="sr-Cyrl-CS"/>
        </w:rPr>
        <w:t>0</w:t>
      </w:r>
      <w:r w:rsidR="004E6B2B">
        <w:rPr>
          <w:lang w:val="sr-Latn-RS"/>
        </w:rPr>
        <w:t>3</w:t>
      </w:r>
      <w:r>
        <w:rPr>
          <w:lang w:val="sr-Cyrl-RS"/>
        </w:rPr>
        <w:t>.</w:t>
      </w:r>
      <w:r w:rsidRPr="006A0E4D">
        <w:t>20</w:t>
      </w:r>
      <w:r w:rsidR="004E6B2B">
        <w:rPr>
          <w:lang w:val="sr-Cyrl-CS"/>
        </w:rPr>
        <w:t>2</w:t>
      </w:r>
      <w:r w:rsidR="00B0543D">
        <w:rPr>
          <w:lang w:val="sr-Cyrl-RS"/>
        </w:rPr>
        <w:t>6</w:t>
      </w:r>
      <w:r w:rsidRPr="006A0E4D">
        <w:t xml:space="preserve">. године </w:t>
      </w:r>
      <w:r w:rsidRPr="00067677">
        <w:t xml:space="preserve">је </w:t>
      </w:r>
      <w:r w:rsidR="00B0543D">
        <w:rPr>
          <w:lang w:val="sr-Cyrl-RS"/>
        </w:rPr>
        <w:t>161.10</w:t>
      </w:r>
      <w:r w:rsidR="00D87531">
        <w:rPr>
          <w:lang w:val="sr-Cyrl-RS"/>
        </w:rPr>
        <w:t>4</w:t>
      </w:r>
      <w:r w:rsidR="00B0543D">
        <w:rPr>
          <w:lang w:val="sr-Cyrl-RS"/>
        </w:rPr>
        <w:t>.</w:t>
      </w:r>
      <w:r w:rsidR="00D87531">
        <w:rPr>
          <w:lang w:val="sr-Cyrl-RS"/>
        </w:rPr>
        <w:t>717,94</w:t>
      </w:r>
      <w:r w:rsidR="008047F6">
        <w:rPr>
          <w:lang w:val="sr-Latn-RS"/>
        </w:rPr>
        <w:t xml:space="preserve"> </w:t>
      </w:r>
      <w:r w:rsidRPr="006A0E4D">
        <w:t xml:space="preserve">динара од тога </w:t>
      </w:r>
      <w:r>
        <w:rPr>
          <w:lang w:val="sr-Cyrl-RS"/>
        </w:rPr>
        <w:t xml:space="preserve">40.000.000,00 </w:t>
      </w:r>
      <w:r w:rsidRPr="006A0E4D">
        <w:rPr>
          <w:lang w:val="sr-Cyrl-RS"/>
        </w:rPr>
        <w:t>д</w:t>
      </w:r>
      <w:r w:rsidRPr="006A0E4D">
        <w:t xml:space="preserve">инара налазе се на консолидованом рачуну трезора </w:t>
      </w:r>
      <w:r>
        <w:t xml:space="preserve">пласирано је </w:t>
      </w:r>
      <w:r>
        <w:rPr>
          <w:lang w:val="sr-Cyrl-RS"/>
        </w:rPr>
        <w:t>код</w:t>
      </w:r>
      <w:r>
        <w:t xml:space="preserve"> банк</w:t>
      </w:r>
      <w:r>
        <w:rPr>
          <w:lang w:val="sr-Cyrl-RS"/>
        </w:rPr>
        <w:t>е и то</w:t>
      </w:r>
      <w:r w:rsidRPr="006A0E4D">
        <w:t>:</w:t>
      </w:r>
      <w:r>
        <w:rPr>
          <w:lang w:val="sr-Cyrl-RS"/>
        </w:rPr>
        <w:t>- Поштанска штедионица</w:t>
      </w:r>
      <w:r w:rsidRPr="006A0E4D">
        <w:tab/>
      </w:r>
      <w:r>
        <w:rPr>
          <w:lang w:val="sr-Cyrl-RS"/>
        </w:rPr>
        <w:t xml:space="preserve">                                             40.000.000,00  динара</w:t>
      </w:r>
    </w:p>
    <w:p w:rsidR="003B6116" w:rsidRDefault="003B6116" w:rsidP="003B6116">
      <w:pPr>
        <w:jc w:val="both"/>
      </w:pPr>
      <w:r w:rsidRPr="006A0E4D">
        <w:t>Вишак прихода-суфицит и стање жиро-рачуна буџета и буџетских корисника 3</w:t>
      </w:r>
      <w:r w:rsidR="003B5EA2">
        <w:rPr>
          <w:lang w:val="sr-Cyrl-RS"/>
        </w:rPr>
        <w:t>1</w:t>
      </w:r>
      <w:r w:rsidRPr="006A0E4D">
        <w:t>.</w:t>
      </w:r>
      <w:r w:rsidRPr="006A0E4D">
        <w:rPr>
          <w:lang w:val="sr-Cyrl-CS"/>
        </w:rPr>
        <w:t>0</w:t>
      </w:r>
      <w:r w:rsidR="003B5EA2">
        <w:rPr>
          <w:lang w:val="sr-Cyrl-RS"/>
        </w:rPr>
        <w:t>3</w:t>
      </w:r>
      <w:r>
        <w:rPr>
          <w:lang w:val="sr-Cyrl-RS"/>
        </w:rPr>
        <w:t>.</w:t>
      </w:r>
      <w:r w:rsidRPr="006A0E4D">
        <w:t>20</w:t>
      </w:r>
      <w:r w:rsidR="008047F6">
        <w:rPr>
          <w:lang w:val="sr-Cyrl-CS"/>
        </w:rPr>
        <w:t>2</w:t>
      </w:r>
      <w:r w:rsidR="00B0543D">
        <w:rPr>
          <w:lang w:val="sr-Cyrl-RS"/>
        </w:rPr>
        <w:t>6</w:t>
      </w:r>
      <w:r w:rsidRPr="006A0E4D">
        <w:t>.</w:t>
      </w:r>
      <w:r>
        <w:rPr>
          <w:lang w:val="sr-Cyrl-RS"/>
        </w:rPr>
        <w:t xml:space="preserve"> </w:t>
      </w:r>
      <w:r w:rsidRPr="006A0E4D">
        <w:t xml:space="preserve">године у износу од </w:t>
      </w:r>
      <w:r w:rsidR="00B0543D">
        <w:rPr>
          <w:lang w:val="sr-Cyrl-RS"/>
        </w:rPr>
        <w:t>161.10</w:t>
      </w:r>
      <w:r w:rsidR="00D87531">
        <w:rPr>
          <w:lang w:val="sr-Cyrl-RS"/>
        </w:rPr>
        <w:t>4,717,94</w:t>
      </w:r>
      <w:r w:rsidRPr="00067677">
        <w:t xml:space="preserve"> </w:t>
      </w:r>
      <w:r w:rsidRPr="006A0E4D">
        <w:t>динара преноси се у</w:t>
      </w:r>
      <w:r w:rsidRPr="006A0E4D">
        <w:rPr>
          <w:lang w:val="sr-Cyrl-CS"/>
        </w:rPr>
        <w:t xml:space="preserve"> наредни период</w:t>
      </w:r>
      <w:r w:rsidRPr="006A0E4D">
        <w:t xml:space="preserve"> 20</w:t>
      </w:r>
      <w:r w:rsidR="008047F6">
        <w:rPr>
          <w:lang w:val="sr-Cyrl-CS"/>
        </w:rPr>
        <w:t>2</w:t>
      </w:r>
      <w:r w:rsidR="00B0543D">
        <w:rPr>
          <w:lang w:val="sr-Cyrl-RS"/>
        </w:rPr>
        <w:t>6</w:t>
      </w:r>
      <w:r w:rsidRPr="006A0E4D">
        <w:t>.</w:t>
      </w:r>
      <w:r>
        <w:rPr>
          <w:lang w:val="sr-Cyrl-RS"/>
        </w:rPr>
        <w:t xml:space="preserve"> </w:t>
      </w:r>
      <w:r w:rsidRPr="006A0E4D">
        <w:t>годин</w:t>
      </w:r>
      <w:r w:rsidRPr="006A0E4D">
        <w:rPr>
          <w:lang w:val="sr-Cyrl-CS"/>
        </w:rPr>
        <w:t>е за редовну делатност</w:t>
      </w:r>
      <w:r w:rsidRPr="006A0E4D">
        <w:t xml:space="preserve"> као нераспоређен приход</w:t>
      </w:r>
      <w:r>
        <w:rPr>
          <w:lang w:val="sr-Cyrl-RS"/>
        </w:rPr>
        <w:t>,</w:t>
      </w:r>
      <w:r w:rsidRPr="006A0E4D">
        <w:t xml:space="preserve"> а односи се на следеће буџетске кориснике:</w:t>
      </w:r>
    </w:p>
    <w:p w:rsidR="00B0543D" w:rsidRPr="000620BB" w:rsidRDefault="00B0543D" w:rsidP="003B6116">
      <w:pPr>
        <w:jc w:val="both"/>
        <w:rPr>
          <w:lang w:val="sr-Cyrl-RS"/>
        </w:rPr>
      </w:pPr>
    </w:p>
    <w:p w:rsidR="003B6116" w:rsidRDefault="003B6116" w:rsidP="003B6116">
      <w:pPr>
        <w:jc w:val="both"/>
        <w:rPr>
          <w:sz w:val="22"/>
          <w:szCs w:val="22"/>
        </w:rPr>
      </w:pPr>
    </w:p>
    <w:p w:rsidR="003B6116" w:rsidRDefault="00B0543D" w:rsidP="00B0543D">
      <w:pPr>
        <w:jc w:val="both"/>
      </w:pPr>
      <w:r>
        <w:rPr>
          <w:lang w:val="sr-Cyrl-RS"/>
        </w:rPr>
        <w:lastRenderedPageBreak/>
        <w:t xml:space="preserve">                 </w:t>
      </w:r>
      <w:r w:rsidR="003B6116" w:rsidRPr="00AD596E">
        <w:t xml:space="preserve">1. </w:t>
      </w:r>
      <w:r>
        <w:rPr>
          <w:lang w:val="sr-Cyrl-RS"/>
        </w:rPr>
        <w:t>Општина Жабари-рачун за извршење буџета                         158.375.246,95</w:t>
      </w:r>
      <w:r w:rsidR="003B6116">
        <w:rPr>
          <w:lang w:val="sr-Cyrl-RS"/>
        </w:rPr>
        <w:t xml:space="preserve"> </w:t>
      </w:r>
      <w:r w:rsidR="003B6116" w:rsidRPr="00AD596E">
        <w:t>динара</w:t>
      </w:r>
    </w:p>
    <w:p w:rsidR="003B6116" w:rsidRPr="008047F6" w:rsidRDefault="003B6116" w:rsidP="008047F6">
      <w:pPr>
        <w:ind w:left="708" w:right="50"/>
        <w:jc w:val="both"/>
        <w:rPr>
          <w:lang w:val="sr-Cyrl-RS"/>
        </w:rPr>
      </w:pPr>
      <w:r w:rsidRPr="00AD596E">
        <w:t xml:space="preserve">        </w:t>
      </w:r>
      <w:r>
        <w:t>2.</w:t>
      </w:r>
      <w:r w:rsidR="008047F6">
        <w:rPr>
          <w:lang w:val="sr-Latn-RS"/>
        </w:rPr>
        <w:t xml:space="preserve"> </w:t>
      </w:r>
      <w:r w:rsidR="003B5EA2">
        <w:rPr>
          <w:lang w:val="sr-Cyrl-RS"/>
        </w:rPr>
        <w:t>ПУ</w:t>
      </w:r>
      <w:r w:rsidRPr="00AD596E">
        <w:t xml:space="preserve"> „Моравски цвет“ Жабари                         </w:t>
      </w:r>
      <w:r w:rsidRPr="00AD596E">
        <w:rPr>
          <w:lang w:val="sr-Cyrl-RS"/>
        </w:rPr>
        <w:t xml:space="preserve">     </w:t>
      </w:r>
      <w:r w:rsidR="003B5EA2">
        <w:rPr>
          <w:lang w:val="sr-Cyrl-RS"/>
        </w:rPr>
        <w:t xml:space="preserve">                   </w:t>
      </w:r>
      <w:r>
        <w:t xml:space="preserve"> </w:t>
      </w:r>
      <w:r w:rsidR="008047F6">
        <w:t xml:space="preserve"> </w:t>
      </w:r>
      <w:r w:rsidR="00B0543D">
        <w:rPr>
          <w:lang w:val="sr-Cyrl-RS"/>
        </w:rPr>
        <w:t>2.707.041,40</w:t>
      </w:r>
      <w:r>
        <w:rPr>
          <w:lang w:val="sr-Cyrl-RS"/>
        </w:rPr>
        <w:t xml:space="preserve">  </w:t>
      </w:r>
      <w:r w:rsidRPr="00AD596E">
        <w:t>динара</w:t>
      </w:r>
    </w:p>
    <w:p w:rsidR="003B5EA2" w:rsidRPr="003B5EA2" w:rsidRDefault="00B0543D" w:rsidP="003B6116">
      <w:pPr>
        <w:jc w:val="both"/>
        <w:rPr>
          <w:lang w:val="sr-Cyrl-RS"/>
        </w:rPr>
      </w:pPr>
      <w:r>
        <w:rPr>
          <w:lang w:val="sr-Cyrl-RS"/>
        </w:rPr>
        <w:tab/>
        <w:t xml:space="preserve">        </w:t>
      </w:r>
      <w:r w:rsidR="008047F6">
        <w:rPr>
          <w:lang w:val="sr-Latn-RS"/>
        </w:rPr>
        <w:t>4</w:t>
      </w:r>
      <w:r w:rsidR="00150B40">
        <w:rPr>
          <w:lang w:val="sr-Cyrl-RS"/>
        </w:rPr>
        <w:t>. Боловања ПУ</w:t>
      </w:r>
      <w:r w:rsidR="00150B40" w:rsidRPr="00AD596E">
        <w:t xml:space="preserve"> „Моравс</w:t>
      </w:r>
      <w:r w:rsidR="00150B40">
        <w:t>ки цвет“ Жабари</w:t>
      </w:r>
      <w:r w:rsidR="003B5EA2" w:rsidRPr="00AD596E">
        <w:t xml:space="preserve">                  </w:t>
      </w:r>
      <w:r w:rsidR="003B5EA2" w:rsidRPr="00AD596E">
        <w:rPr>
          <w:lang w:val="sr-Cyrl-RS"/>
        </w:rPr>
        <w:t xml:space="preserve">     </w:t>
      </w:r>
      <w:r w:rsidR="003B5EA2">
        <w:rPr>
          <w:lang w:val="sr-Cyrl-RS"/>
        </w:rPr>
        <w:t xml:space="preserve">               </w:t>
      </w:r>
      <w:r w:rsidR="008047F6">
        <w:rPr>
          <w:lang w:val="sr-Cyrl-RS"/>
        </w:rPr>
        <w:t>558,3</w:t>
      </w:r>
      <w:r w:rsidR="008047F6">
        <w:rPr>
          <w:lang w:val="sr-Latn-RS"/>
        </w:rPr>
        <w:t>6</w:t>
      </w:r>
      <w:r w:rsidR="00150B40">
        <w:rPr>
          <w:lang w:val="sr-Cyrl-RS"/>
        </w:rPr>
        <w:t xml:space="preserve"> динара</w:t>
      </w:r>
      <w:r w:rsidR="003B5EA2">
        <w:rPr>
          <w:lang w:val="sr-Cyrl-RS"/>
        </w:rPr>
        <w:t xml:space="preserve">   </w:t>
      </w:r>
      <w:r w:rsidR="003B5EA2">
        <w:t xml:space="preserve"> </w:t>
      </w:r>
    </w:p>
    <w:p w:rsidR="003B6116" w:rsidRPr="008F361C" w:rsidRDefault="003B6116" w:rsidP="003B6116">
      <w:pPr>
        <w:jc w:val="both"/>
        <w:rPr>
          <w:lang w:val="en-US"/>
        </w:rPr>
      </w:pPr>
      <w:r w:rsidRPr="00AD596E">
        <w:t xml:space="preserve">                    </w:t>
      </w:r>
      <w:r w:rsidR="008047F6">
        <w:rPr>
          <w:lang w:val="sr-Latn-RS"/>
        </w:rPr>
        <w:t>5</w:t>
      </w:r>
      <w:r w:rsidRPr="00AD596E">
        <w:t xml:space="preserve">. Народна библиотека „Проф.Др.Аца Ивић „Жабари          </w:t>
      </w:r>
      <w:r w:rsidRPr="00AD596E">
        <w:rPr>
          <w:lang w:val="sr-Latn-RS"/>
        </w:rPr>
        <w:t xml:space="preserve"> </w:t>
      </w:r>
      <w:r>
        <w:rPr>
          <w:lang w:val="sr-Cyrl-RS"/>
        </w:rPr>
        <w:t xml:space="preserve">      </w:t>
      </w:r>
      <w:r w:rsidR="00B0543D">
        <w:rPr>
          <w:lang w:val="sr-Cyrl-RS"/>
        </w:rPr>
        <w:t>2.147,95</w:t>
      </w:r>
      <w:r w:rsidRPr="00AD596E">
        <w:t xml:space="preserve"> динара</w:t>
      </w:r>
    </w:p>
    <w:p w:rsidR="003B6116" w:rsidRPr="00AD596E" w:rsidRDefault="003B6116" w:rsidP="003B6116">
      <w:pPr>
        <w:jc w:val="both"/>
        <w:rPr>
          <w:lang w:val="sr-Cyrl-RS"/>
        </w:rPr>
      </w:pPr>
      <w:r w:rsidRPr="00AD596E">
        <w:t xml:space="preserve">                    </w:t>
      </w:r>
      <w:r w:rsidR="008047F6">
        <w:rPr>
          <w:lang w:val="sr-Latn-RS"/>
        </w:rPr>
        <w:t>6</w:t>
      </w:r>
      <w:r w:rsidRPr="00AD596E">
        <w:t xml:space="preserve">. Центар за културу „Војислав Илић Млађи“ Жабари         </w:t>
      </w:r>
      <w:r w:rsidR="008F361C">
        <w:rPr>
          <w:lang w:val="sr-Cyrl-RS"/>
        </w:rPr>
        <w:t xml:space="preserve">        </w:t>
      </w:r>
      <w:r w:rsidR="00B0543D">
        <w:rPr>
          <w:lang w:val="sr-Cyrl-RS"/>
        </w:rPr>
        <w:t>3,705,48</w:t>
      </w:r>
      <w:r w:rsidRPr="00AD596E">
        <w:rPr>
          <w:lang w:val="sr-Cyrl-RS"/>
        </w:rPr>
        <w:t xml:space="preserve"> динара</w:t>
      </w:r>
    </w:p>
    <w:p w:rsidR="003B6116" w:rsidRPr="00AD596E" w:rsidRDefault="003B6116" w:rsidP="003B6116">
      <w:pPr>
        <w:jc w:val="both"/>
        <w:rPr>
          <w:lang w:val="ru-RU"/>
        </w:rPr>
      </w:pPr>
      <w:r w:rsidRPr="00AD596E">
        <w:tab/>
        <w:t xml:space="preserve">      </w:t>
      </w:r>
      <w:r>
        <w:t xml:space="preserve"> </w:t>
      </w:r>
      <w:r w:rsidRPr="00AD596E">
        <w:t xml:space="preserve"> </w:t>
      </w:r>
      <w:r w:rsidR="008047F6">
        <w:t>7</w:t>
      </w:r>
      <w:r w:rsidRPr="00AD596E">
        <w:t>.  Туристичка организација</w:t>
      </w:r>
      <w:r>
        <w:rPr>
          <w:lang w:val="sr-Cyrl-RS"/>
        </w:rPr>
        <w:t xml:space="preserve">                                        </w:t>
      </w:r>
      <w:r w:rsidR="008F361C">
        <w:rPr>
          <w:lang w:val="sr-Cyrl-RS"/>
        </w:rPr>
        <w:t xml:space="preserve">                        </w:t>
      </w:r>
      <w:r w:rsidR="00B0543D">
        <w:rPr>
          <w:lang w:val="sr-Cyrl-RS"/>
        </w:rPr>
        <w:t>2.572,70</w:t>
      </w:r>
      <w:r w:rsidRPr="00AD596E">
        <w:rPr>
          <w:lang w:val="sr-Cyrl-R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 </w:t>
      </w:r>
      <w:r w:rsidR="008047F6">
        <w:t>8</w:t>
      </w:r>
      <w:r w:rsidRPr="00AD596E">
        <w:t xml:space="preserve">. МЗ Полатна </w:t>
      </w:r>
      <w:r w:rsidRPr="00AD596E">
        <w:rPr>
          <w:lang w:val="sr-Cyrl-RS"/>
        </w:rPr>
        <w:tab/>
      </w:r>
      <w:r w:rsidRPr="00AD596E">
        <w:rPr>
          <w:lang w:val="sr-Cyrl-RS"/>
        </w:rPr>
        <w:tab/>
      </w:r>
      <w:r w:rsidRPr="00AD596E">
        <w:rPr>
          <w:lang w:val="sr-Cyrl-RS"/>
        </w:rPr>
        <w:tab/>
        <w:t xml:space="preserve">                  </w:t>
      </w:r>
      <w:r w:rsidRPr="00AD596E">
        <w:t xml:space="preserve">        </w:t>
      </w:r>
      <w:r>
        <w:t xml:space="preserve">                               </w:t>
      </w:r>
      <w:r w:rsidR="00B0543D">
        <w:rPr>
          <w:lang w:val="en-US"/>
        </w:rPr>
        <w:t xml:space="preserve">   </w:t>
      </w:r>
      <w:r w:rsidR="00B0543D">
        <w:rPr>
          <w:lang w:val="sr-Cyrl-RS"/>
        </w:rPr>
        <w:t>852,77</w:t>
      </w:r>
      <w:r>
        <w:rPr>
          <w:lang w:val="sr-Cyrl-RS"/>
        </w:rPr>
        <w:t xml:space="preserve"> 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 </w:t>
      </w:r>
      <w:r w:rsidR="008047F6">
        <w:t>9</w:t>
      </w:r>
      <w:r w:rsidRPr="00AD596E">
        <w:t xml:space="preserve">. МЗ Сибница                                                                             </w:t>
      </w:r>
      <w:r>
        <w:rPr>
          <w:lang w:val="sr-Cyrl-RS"/>
        </w:rPr>
        <w:t xml:space="preserve">  </w:t>
      </w:r>
      <w:r w:rsidR="008F361C">
        <w:t xml:space="preserve">  </w:t>
      </w:r>
      <w:r w:rsidR="00B0543D">
        <w:t xml:space="preserve">     </w:t>
      </w:r>
      <w:r w:rsidR="00D87531">
        <w:rPr>
          <w:lang w:val="sr-Cyrl-RS"/>
        </w:rPr>
        <w:t>907,21</w:t>
      </w:r>
      <w:r>
        <w:rPr>
          <w:lang w:val="sr-Cyrl-R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</w:t>
      </w:r>
      <w:r w:rsidR="008047F6">
        <w:t>10</w:t>
      </w:r>
      <w:r w:rsidRPr="00AD596E">
        <w:t xml:space="preserve">.  МЗ Симићево                                                                       </w:t>
      </w:r>
      <w:r w:rsidR="003B3BF8">
        <w:rPr>
          <w:lang w:val="sr-Cyrl-RS"/>
        </w:rPr>
        <w:t xml:space="preserve"> </w:t>
      </w:r>
      <w:r w:rsidR="008F361C">
        <w:rPr>
          <w:lang w:val="sr-Cyrl-RS"/>
        </w:rPr>
        <w:t xml:space="preserve">   </w:t>
      </w:r>
      <w:r w:rsidR="008047F6">
        <w:rPr>
          <w:lang w:val="sr-Latn-RS"/>
        </w:rPr>
        <w:t xml:space="preserve">       </w:t>
      </w:r>
      <w:r w:rsidR="00D87531">
        <w:rPr>
          <w:lang w:val="sr-Cyrl-RS"/>
        </w:rPr>
        <w:t>660,50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</w:t>
      </w:r>
      <w:r w:rsidRPr="00AD596E">
        <w:rPr>
          <w:lang w:val="ru-RU"/>
        </w:rPr>
        <w:t xml:space="preserve"> </w:t>
      </w:r>
      <w:r w:rsidR="008047F6">
        <w:t>11</w:t>
      </w:r>
      <w:r w:rsidRPr="00AD596E">
        <w:t xml:space="preserve">. МЗ Породин                                           </w:t>
      </w:r>
      <w:r>
        <w:t xml:space="preserve">                             </w:t>
      </w:r>
      <w:r w:rsidR="008F361C">
        <w:rPr>
          <w:lang w:val="sr-Cyrl-RS"/>
        </w:rPr>
        <w:t xml:space="preserve">     </w:t>
      </w:r>
      <w:r w:rsidR="00D87531">
        <w:rPr>
          <w:lang w:val="en-US"/>
        </w:rPr>
        <w:t xml:space="preserve">       </w:t>
      </w:r>
      <w:r w:rsidR="00D87531">
        <w:rPr>
          <w:lang w:val="sr-Cyrl-RS"/>
        </w:rPr>
        <w:t xml:space="preserve">780,37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12</w:t>
      </w:r>
      <w:r w:rsidRPr="00AD596E">
        <w:t xml:space="preserve">. МЗ Ореовица                                             </w:t>
      </w:r>
      <w:r>
        <w:t xml:space="preserve">                       </w:t>
      </w:r>
      <w:r w:rsidRPr="00AD596E">
        <w:rPr>
          <w:lang w:val="sr-Cyrl-RS"/>
        </w:rPr>
        <w:tab/>
      </w:r>
      <w:r w:rsidR="008F361C">
        <w:rPr>
          <w:lang w:val="sr-Cyrl-RS"/>
        </w:rPr>
        <w:t xml:space="preserve">      </w:t>
      </w:r>
      <w:r w:rsidR="00D87531">
        <w:rPr>
          <w:lang w:val="en-US"/>
        </w:rPr>
        <w:t xml:space="preserve">       </w:t>
      </w:r>
      <w:r w:rsidR="00D87531">
        <w:rPr>
          <w:lang w:val="sr-Cyrl-RS"/>
        </w:rPr>
        <w:t>828,61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13</w:t>
      </w:r>
      <w:r w:rsidRPr="00AD596E">
        <w:t>. МЗ Мир</w:t>
      </w:r>
      <w:r>
        <w:t>и</w:t>
      </w:r>
      <w:r w:rsidRPr="00AD596E">
        <w:t xml:space="preserve">јево                                                </w:t>
      </w:r>
      <w:r>
        <w:t xml:space="preserve">                            </w:t>
      </w:r>
      <w:r w:rsidR="00D87531">
        <w:t xml:space="preserve">      </w:t>
      </w:r>
      <w:r>
        <w:rPr>
          <w:lang w:val="sr-Cyrl-RS"/>
        </w:rPr>
        <w:t xml:space="preserve"> </w:t>
      </w:r>
      <w:r w:rsidR="00D87531">
        <w:rPr>
          <w:lang w:val="sr-Cyrl-RS"/>
        </w:rPr>
        <w:t>920,36</w:t>
      </w:r>
      <w:r w:rsidRPr="00AD596E">
        <w:t>динара</w:t>
      </w:r>
    </w:p>
    <w:p w:rsidR="003B6116" w:rsidRPr="00B94A22" w:rsidRDefault="003B6116" w:rsidP="003B6116">
      <w:pPr>
        <w:jc w:val="both"/>
        <w:rPr>
          <w:lang w:val="sr-Cyrl-RS"/>
        </w:rPr>
      </w:pPr>
      <w:r w:rsidRPr="00AD596E">
        <w:t xml:space="preserve">                  </w:t>
      </w:r>
      <w:r w:rsidR="008047F6">
        <w:t>14</w:t>
      </w:r>
      <w:r w:rsidRPr="00AD596E">
        <w:t xml:space="preserve">. МЗ Александровац                                                                 </w:t>
      </w:r>
      <w:r w:rsidR="008F361C">
        <w:rPr>
          <w:lang w:val="sr-Cyrl-RS"/>
        </w:rPr>
        <w:t xml:space="preserve">  </w:t>
      </w:r>
      <w:r w:rsidR="00D87531">
        <w:rPr>
          <w:lang w:val="en-US"/>
        </w:rPr>
        <w:t xml:space="preserve">       </w:t>
      </w:r>
      <w:r w:rsidR="00D87531">
        <w:rPr>
          <w:lang w:val="sr-Cyrl-RS"/>
        </w:rPr>
        <w:t>555,86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15</w:t>
      </w:r>
      <w:r w:rsidRPr="00AD596E">
        <w:t xml:space="preserve">. МЗ Влашко До                                          </w:t>
      </w:r>
      <w:r w:rsidR="003B3BF8">
        <w:t xml:space="preserve">                              </w:t>
      </w:r>
      <w:r w:rsidR="008047F6">
        <w:t xml:space="preserve">       </w:t>
      </w:r>
      <w:r w:rsidR="00D87531">
        <w:rPr>
          <w:lang w:val="sr-Cyrl-RS"/>
        </w:rPr>
        <w:t>550,70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16</w:t>
      </w:r>
      <w:r w:rsidRPr="00AD596E">
        <w:t xml:space="preserve">. МЗ Жабари                                                                              </w:t>
      </w:r>
      <w:r w:rsidR="003B3BF8">
        <w:rPr>
          <w:lang w:val="sr-Cyrl-RS"/>
        </w:rPr>
        <w:t xml:space="preserve">  </w:t>
      </w:r>
      <w:r w:rsidR="00D87531">
        <w:rPr>
          <w:lang w:val="en-US"/>
        </w:rPr>
        <w:t xml:space="preserve">     </w:t>
      </w:r>
      <w:r w:rsidR="00D87531">
        <w:rPr>
          <w:lang w:val="sr-Cyrl-RS"/>
        </w:rPr>
        <w:t>138,93</w:t>
      </w:r>
      <w:r>
        <w:rPr>
          <w:lang w:val="sr-Cyrl-RS"/>
        </w:rPr>
        <w:t xml:space="preserve"> </w:t>
      </w:r>
      <w:r w:rsidRPr="00AD596E">
        <w:t xml:space="preserve">динара 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17</w:t>
      </w:r>
      <w:r w:rsidRPr="00AD596E">
        <w:t xml:space="preserve">. МЗ Брзоходе                                                                     </w:t>
      </w:r>
      <w:r w:rsidRPr="00AD596E">
        <w:rPr>
          <w:lang w:val="sr-Cyrl-RS"/>
        </w:rPr>
        <w:t xml:space="preserve">      </w:t>
      </w:r>
      <w:r w:rsidRPr="00AD596E">
        <w:t xml:space="preserve"> </w:t>
      </w:r>
      <w:r w:rsidRPr="00AD596E">
        <w:rPr>
          <w:lang w:val="sr-Cyrl-RS"/>
        </w:rPr>
        <w:t xml:space="preserve">  </w:t>
      </w:r>
      <w:r w:rsidR="008047F6">
        <w:rPr>
          <w:lang w:val="sr-Latn-RS"/>
        </w:rPr>
        <w:t xml:space="preserve">     </w:t>
      </w:r>
      <w:r w:rsidR="00D87531">
        <w:rPr>
          <w:lang w:val="sr-Cyrl-RS"/>
        </w:rPr>
        <w:t>843,70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18</w:t>
      </w:r>
      <w:r w:rsidRPr="00AD596E">
        <w:t xml:space="preserve">. МЗ Витежево                                                                         </w:t>
      </w:r>
      <w:r w:rsidR="003B3BF8">
        <w:rPr>
          <w:lang w:val="sr-Cyrl-RS"/>
        </w:rPr>
        <w:t xml:space="preserve">    </w:t>
      </w:r>
      <w:r w:rsidR="00D87531">
        <w:rPr>
          <w:lang w:val="en-US"/>
        </w:rPr>
        <w:t xml:space="preserve">     </w:t>
      </w:r>
      <w:r w:rsidR="00D87531">
        <w:rPr>
          <w:lang w:val="sr-Cyrl-RS"/>
        </w:rPr>
        <w:t>814,50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19</w:t>
      </w:r>
      <w:r w:rsidRPr="00AD596E">
        <w:t xml:space="preserve">. МЗ Четереже                                                                            </w:t>
      </w:r>
      <w:r w:rsidR="003B3BF8">
        <w:rPr>
          <w:lang w:val="sr-Cyrl-RS"/>
        </w:rPr>
        <w:t xml:space="preserve">  </w:t>
      </w:r>
      <w:r w:rsidR="00D87531">
        <w:rPr>
          <w:lang w:val="en-US"/>
        </w:rPr>
        <w:t xml:space="preserve">      </w:t>
      </w:r>
      <w:r w:rsidR="00D87531">
        <w:rPr>
          <w:lang w:val="sr-Cyrl-RS"/>
        </w:rPr>
        <w:t>619,28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20</w:t>
      </w:r>
      <w:r w:rsidRPr="00AD596E">
        <w:t xml:space="preserve">. МЗ Кочетин                                                                             </w:t>
      </w:r>
      <w:r w:rsidR="003B3BF8">
        <w:rPr>
          <w:lang w:val="sr-Cyrl-RS"/>
        </w:rPr>
        <w:t xml:space="preserve">   </w:t>
      </w:r>
      <w:r w:rsidR="00D87531">
        <w:rPr>
          <w:lang w:val="sr-Cyrl-RS"/>
        </w:rPr>
        <w:t>2119,22</w:t>
      </w:r>
      <w:r>
        <w:rPr>
          <w:lang w:val="sr-Cyrl-RS"/>
        </w:rPr>
        <w:t xml:space="preserve"> 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21</w:t>
      </w:r>
      <w:r w:rsidRPr="00AD596E">
        <w:t xml:space="preserve">. МЗ Тићевац                                                                                </w:t>
      </w:r>
      <w:r w:rsidR="00D87531">
        <w:rPr>
          <w:lang w:val="sr-Cyrl-RS"/>
        </w:rPr>
        <w:t xml:space="preserve">  919,52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22</w:t>
      </w:r>
      <w:r w:rsidRPr="00AD596E">
        <w:t xml:space="preserve">. МЗ Горња Ливадица                                                               </w:t>
      </w:r>
      <w:r w:rsidR="003B3BF8">
        <w:rPr>
          <w:lang w:val="sr-Cyrl-RS"/>
        </w:rPr>
        <w:t xml:space="preserve">   </w:t>
      </w:r>
      <w:r w:rsidR="00D87531">
        <w:rPr>
          <w:lang w:val="sr-Cyrl-RS"/>
        </w:rPr>
        <w:t xml:space="preserve"> 507,77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23</w:t>
      </w:r>
      <w:r w:rsidRPr="00AD596E">
        <w:t xml:space="preserve">. МЗ Свињарево                                      </w:t>
      </w:r>
      <w:r w:rsidR="00B62C86">
        <w:t xml:space="preserve">                       </w:t>
      </w:r>
      <w:r w:rsidR="00C20D37">
        <w:rPr>
          <w:lang w:val="sr-Cyrl-RS"/>
        </w:rPr>
        <w:t xml:space="preserve">    </w:t>
      </w:r>
      <w:r w:rsidR="00B62C86">
        <w:t xml:space="preserve">      </w:t>
      </w:r>
      <w:r w:rsidR="003B3BF8">
        <w:rPr>
          <w:lang w:val="sr-Cyrl-RS"/>
        </w:rPr>
        <w:t xml:space="preserve">     </w:t>
      </w:r>
      <w:r w:rsidR="00D87531">
        <w:rPr>
          <w:lang w:val="sr-Cyrl-RS"/>
        </w:rPr>
        <w:t xml:space="preserve">  713,64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24</w:t>
      </w:r>
      <w:r w:rsidRPr="00AD596E">
        <w:t xml:space="preserve">. МЗ Точка  Влашки До                                                            </w:t>
      </w:r>
      <w:r w:rsidRPr="00AD596E">
        <w:rPr>
          <w:lang w:val="sr-Cyrl-RS"/>
        </w:rPr>
        <w:t xml:space="preserve">     </w:t>
      </w:r>
      <w:r w:rsidR="00D87531">
        <w:rPr>
          <w:lang w:val="sr-Cyrl-RS"/>
        </w:rPr>
        <w:t xml:space="preserve">712,19 </w:t>
      </w:r>
      <w:r w:rsidRPr="00AD596E">
        <w:t xml:space="preserve">динара </w:t>
      </w:r>
    </w:p>
    <w:p w:rsidR="003B6116" w:rsidRDefault="003B6116" w:rsidP="008047F6">
      <w:pPr>
        <w:jc w:val="both"/>
        <w:rPr>
          <w:u w:val="single"/>
          <w:lang w:val="sr-Cyrl-RS"/>
        </w:rPr>
      </w:pPr>
      <w:r w:rsidRPr="00AD596E">
        <w:tab/>
        <w:t xml:space="preserve">      </w:t>
      </w:r>
    </w:p>
    <w:p w:rsidR="003B6116" w:rsidRPr="001F5310" w:rsidRDefault="003B6116" w:rsidP="003B6116">
      <w:pPr>
        <w:jc w:val="both"/>
        <w:rPr>
          <w:u w:val="single"/>
        </w:rPr>
      </w:pPr>
    </w:p>
    <w:p w:rsidR="003B6116" w:rsidRDefault="003B6116" w:rsidP="003B6116">
      <w:pPr>
        <w:jc w:val="both"/>
        <w:rPr>
          <w:b/>
          <w:u w:val="single"/>
        </w:rPr>
      </w:pPr>
      <w:r w:rsidRPr="00AD596E">
        <w:rPr>
          <w:b/>
        </w:rPr>
        <w:t xml:space="preserve">                                                 </w:t>
      </w:r>
      <w:r w:rsidR="00244EDA">
        <w:rPr>
          <w:b/>
        </w:rPr>
        <w:t xml:space="preserve">                        </w:t>
      </w:r>
      <w:r w:rsidRPr="00AD596E">
        <w:rPr>
          <w:b/>
        </w:rPr>
        <w:t xml:space="preserve">  </w:t>
      </w:r>
      <w:r w:rsidRPr="00AD596E">
        <w:rPr>
          <w:b/>
          <w:u w:val="single"/>
        </w:rPr>
        <w:t xml:space="preserve">У К У П Н О :      </w:t>
      </w:r>
      <w:r w:rsidRPr="00AD596E">
        <w:rPr>
          <w:b/>
          <w:u w:val="single"/>
          <w:lang w:val="sr-Cyrl-RS"/>
        </w:rPr>
        <w:t xml:space="preserve">     </w:t>
      </w:r>
      <w:r w:rsidR="00244EDA">
        <w:rPr>
          <w:b/>
          <w:u w:val="single"/>
          <w:lang w:val="sr-Cyrl-RS"/>
        </w:rPr>
        <w:t xml:space="preserve">        </w:t>
      </w:r>
      <w:r w:rsidR="00D87531">
        <w:rPr>
          <w:b/>
          <w:u w:val="single"/>
          <w:lang w:val="sr-Latn-RS"/>
        </w:rPr>
        <w:t>1</w:t>
      </w:r>
      <w:r w:rsidR="00D87531">
        <w:rPr>
          <w:b/>
          <w:u w:val="single"/>
          <w:lang w:val="sr-Cyrl-RS"/>
        </w:rPr>
        <w:t>61.104.717,94</w:t>
      </w:r>
      <w:r w:rsidR="003B3BF8">
        <w:rPr>
          <w:b/>
          <w:u w:val="single"/>
          <w:lang w:val="sr-Cyrl-RS"/>
        </w:rPr>
        <w:t xml:space="preserve"> </w:t>
      </w:r>
      <w:r w:rsidRPr="00AD596E">
        <w:rPr>
          <w:b/>
          <w:u w:val="single"/>
        </w:rPr>
        <w:t>динара</w:t>
      </w:r>
    </w:p>
    <w:p w:rsidR="003B6116" w:rsidRDefault="003B6116" w:rsidP="003B6116">
      <w:pPr>
        <w:jc w:val="both"/>
        <w:rPr>
          <w:sz w:val="22"/>
          <w:szCs w:val="22"/>
          <w:u w:val="single"/>
          <w:lang w:val="sr-Cyrl-RS"/>
        </w:rPr>
      </w:pPr>
    </w:p>
    <w:p w:rsidR="003B6116" w:rsidRPr="00075AC0" w:rsidRDefault="003B6116" w:rsidP="00A869E6">
      <w:pPr>
        <w:ind w:firstLine="708"/>
        <w:jc w:val="both"/>
        <w:rPr>
          <w:lang w:val="sr-Cyrl-RS"/>
        </w:rPr>
      </w:pPr>
      <w:r w:rsidRPr="00075AC0">
        <w:rPr>
          <w:lang w:val="sr-Cyrl-CS"/>
        </w:rPr>
        <w:t>Код буџета</w:t>
      </w:r>
      <w:r>
        <w:rPr>
          <w:lang w:val="sr-Cyrl-RS"/>
        </w:rPr>
        <w:t xml:space="preserve"> </w:t>
      </w:r>
      <w:r w:rsidRPr="00075AC0">
        <w:rPr>
          <w:lang w:val="sr-Cyrl-CS"/>
        </w:rPr>
        <w:t xml:space="preserve"> општине Жабари </w:t>
      </w:r>
      <w:r>
        <w:rPr>
          <w:lang w:val="sr-Cyrl-RS"/>
        </w:rPr>
        <w:t xml:space="preserve">у табели извршења буџета по позицијама, </w:t>
      </w:r>
      <w:r w:rsidR="003B3BF8">
        <w:rPr>
          <w:lang w:val="sr-Cyrl-CS"/>
        </w:rPr>
        <w:t>за период ј</w:t>
      </w:r>
      <w:r w:rsidRPr="00075AC0">
        <w:rPr>
          <w:lang w:val="sr-Cyrl-CS"/>
        </w:rPr>
        <w:t>ануар-</w:t>
      </w:r>
      <w:r w:rsidR="003B3BF8">
        <w:rPr>
          <w:lang w:val="sr-Cyrl-RS"/>
        </w:rPr>
        <w:t>март</w:t>
      </w:r>
      <w:r w:rsidR="008047F6">
        <w:rPr>
          <w:lang w:val="sr-Cyrl-CS"/>
        </w:rPr>
        <w:t xml:space="preserve"> 202</w:t>
      </w:r>
      <w:r w:rsidR="00D87531">
        <w:rPr>
          <w:lang w:val="sr-Cyrl-RS"/>
        </w:rPr>
        <w:t>6</w:t>
      </w:r>
      <w:r w:rsidRPr="00075AC0">
        <w:rPr>
          <w:lang w:val="sr-Cyrl-CS"/>
        </w:rPr>
        <w:t>.</w:t>
      </w:r>
      <w:r>
        <w:rPr>
          <w:lang w:val="sr-Cyrl-CS"/>
        </w:rPr>
        <w:t xml:space="preserve"> </w:t>
      </w:r>
      <w:r w:rsidRPr="00075AC0">
        <w:rPr>
          <w:lang w:val="sr-Cyrl-CS"/>
        </w:rPr>
        <w:t xml:space="preserve">године укупни расходи и издаци су у износу од </w:t>
      </w:r>
      <w:r w:rsidR="00566C07">
        <w:rPr>
          <w:b/>
          <w:lang w:val="sr-Cyrl-RS"/>
        </w:rPr>
        <w:t>135.347.233,78</w:t>
      </w:r>
      <w:r w:rsidR="00892B05">
        <w:rPr>
          <w:b/>
          <w:lang w:val="en-US"/>
        </w:rPr>
        <w:t xml:space="preserve"> </w:t>
      </w:r>
      <w:r w:rsidRPr="00075AC0">
        <w:rPr>
          <w:lang w:val="sr-Cyrl-CS"/>
        </w:rPr>
        <w:t xml:space="preserve">динара, </w:t>
      </w:r>
      <w:r w:rsidR="00A03392">
        <w:rPr>
          <w:lang w:val="sr-Cyrl-CS"/>
        </w:rPr>
        <w:t xml:space="preserve">консолидацијом </w:t>
      </w:r>
      <w:r w:rsidRPr="00075AC0">
        <w:rPr>
          <w:lang w:val="sr-Cyrl-CS"/>
        </w:rPr>
        <w:t>код буџетских корисника укупни расходи и издаци</w:t>
      </w:r>
      <w:r>
        <w:rPr>
          <w:lang w:val="sr-Cyrl-CS"/>
        </w:rPr>
        <w:t xml:space="preserve"> из буџетских средстава</w:t>
      </w:r>
      <w:r w:rsidRPr="00075AC0">
        <w:rPr>
          <w:lang w:val="sr-Cyrl-CS"/>
        </w:rPr>
        <w:t xml:space="preserve"> су </w:t>
      </w:r>
      <w:r w:rsidR="00566C07">
        <w:rPr>
          <w:b/>
          <w:lang w:val="sr-Cyrl-RS"/>
        </w:rPr>
        <w:t>132.619</w:t>
      </w:r>
      <w:r w:rsidR="00892B05">
        <w:rPr>
          <w:b/>
          <w:lang w:val="sr-Cyrl-RS"/>
        </w:rPr>
        <w:t xml:space="preserve"> </w:t>
      </w:r>
      <w:r w:rsidR="00892B05" w:rsidRPr="00E84873">
        <w:rPr>
          <w:lang w:val="sr-Cyrl-RS"/>
        </w:rPr>
        <w:t>хиљаде</w:t>
      </w:r>
      <w:r w:rsidRPr="00E84873">
        <w:rPr>
          <w:lang w:val="sr-Cyrl-CS"/>
        </w:rPr>
        <w:t xml:space="preserve"> д</w:t>
      </w:r>
      <w:r w:rsidRPr="00075AC0">
        <w:rPr>
          <w:lang w:val="sr-Cyrl-CS"/>
        </w:rPr>
        <w:t>инара</w:t>
      </w:r>
      <w:r w:rsidRPr="00075AC0">
        <w:rPr>
          <w:lang w:val="sr-Cyrl-RS"/>
        </w:rPr>
        <w:t>,</w:t>
      </w:r>
      <w:r w:rsidRPr="00075AC0">
        <w:rPr>
          <w:lang w:val="sr-Cyrl-CS"/>
        </w:rPr>
        <w:t xml:space="preserve"> разлика </w:t>
      </w:r>
      <w:r w:rsidR="00892B05">
        <w:rPr>
          <w:lang w:val="sr-Cyrl-CS"/>
        </w:rPr>
        <w:t xml:space="preserve">је </w:t>
      </w:r>
      <w:r w:rsidR="00566C07">
        <w:rPr>
          <w:b/>
          <w:lang w:val="sr-Cyrl-RS"/>
        </w:rPr>
        <w:t>2.728</w:t>
      </w:r>
      <w:r w:rsidR="00E84873">
        <w:rPr>
          <w:b/>
          <w:lang w:val="sr-Cyrl-CS"/>
        </w:rPr>
        <w:t xml:space="preserve"> </w:t>
      </w:r>
      <w:r w:rsidR="00E84873" w:rsidRPr="00E84873">
        <w:rPr>
          <w:lang w:val="sr-Cyrl-CS"/>
        </w:rPr>
        <w:t>хиљада</w:t>
      </w:r>
      <w:r w:rsidRPr="00075AC0">
        <w:rPr>
          <w:lang w:val="sr-Cyrl-CS"/>
        </w:rPr>
        <w:t xml:space="preserve"> динара које је буџет пренео буџетским корисницима по захтевима</w:t>
      </w:r>
      <w:r w:rsidR="00A03392">
        <w:rPr>
          <w:lang w:val="sr-Cyrl-CS"/>
        </w:rPr>
        <w:t>,</w:t>
      </w:r>
      <w:r w:rsidRPr="00075AC0">
        <w:rPr>
          <w:lang w:val="sr-Cyrl-CS"/>
        </w:rPr>
        <w:t xml:space="preserve"> али ти издаци нису извршени код буџетских </w:t>
      </w:r>
      <w:r w:rsidR="00892B05" w:rsidRPr="00075AC0">
        <w:rPr>
          <w:lang w:val="sr-Cyrl-CS"/>
        </w:rPr>
        <w:t xml:space="preserve">корисника </w:t>
      </w:r>
      <w:r w:rsidR="00892B05">
        <w:rPr>
          <w:lang w:val="sr-Cyrl-CS"/>
        </w:rPr>
        <w:t xml:space="preserve">до краја </w:t>
      </w:r>
      <w:r w:rsidR="003B3BF8">
        <w:rPr>
          <w:lang w:val="sr-Cyrl-CS"/>
        </w:rPr>
        <w:t>марта</w:t>
      </w:r>
      <w:r w:rsidR="00892B05">
        <w:rPr>
          <w:lang w:val="sr-Cyrl-CS"/>
        </w:rPr>
        <w:t xml:space="preserve"> месеца,</w:t>
      </w:r>
      <w:r w:rsidRPr="00075AC0">
        <w:rPr>
          <w:lang w:val="sr-Cyrl-CS"/>
        </w:rPr>
        <w:t xml:space="preserve"> већ се налазе на рачуну корисника и улазе у укупан резултат буџета и трезора општине Жабари, а односе се на кориснике:</w:t>
      </w:r>
      <w:r w:rsidRPr="00075AC0">
        <w:t xml:space="preserve"> </w:t>
      </w:r>
      <w:r w:rsidR="00892B05">
        <w:rPr>
          <w:lang w:val="sr-Cyrl-RS"/>
        </w:rPr>
        <w:t xml:space="preserve"> </w:t>
      </w:r>
      <w:r w:rsidRPr="00075AC0">
        <w:rPr>
          <w:lang w:val="sr-Cyrl-CS"/>
        </w:rPr>
        <w:tab/>
      </w:r>
    </w:p>
    <w:p w:rsidR="003B6116" w:rsidRDefault="003B6116" w:rsidP="003B611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- Центар за културу „Војислав Илић Млађи“ Жабари -</w:t>
      </w:r>
      <w:r w:rsidRPr="00075AC0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566C07">
        <w:rPr>
          <w:b/>
          <w:lang w:val="sr-Cyrl-RS"/>
        </w:rPr>
        <w:t>4</w:t>
      </w:r>
      <w:r w:rsidRPr="00075AC0">
        <w:rPr>
          <w:b/>
          <w:lang w:val="sr-Cyrl-CS"/>
        </w:rPr>
        <w:t>.000,00</w:t>
      </w:r>
      <w:r w:rsidRPr="007762EA">
        <w:rPr>
          <w:lang w:val="sr-Cyrl-CS"/>
        </w:rPr>
        <w:t xml:space="preserve"> </w:t>
      </w:r>
      <w:r w:rsidRPr="00075AC0">
        <w:rPr>
          <w:lang w:val="sr-Cyrl-CS"/>
        </w:rPr>
        <w:t>динара</w:t>
      </w:r>
      <w:r>
        <w:rPr>
          <w:lang w:val="sr-Cyrl-CS"/>
        </w:rPr>
        <w:t xml:space="preserve"> </w:t>
      </w:r>
      <w:r w:rsidRPr="00075AC0">
        <w:rPr>
          <w:lang w:val="sr-Cyrl-CS"/>
        </w:rPr>
        <w:t>пренетих на име трошкова платног промета</w:t>
      </w:r>
      <w:r w:rsidRPr="000774C1">
        <w:rPr>
          <w:lang w:val="sr-Cyrl-RS"/>
        </w:rPr>
        <w:t xml:space="preserve"> </w:t>
      </w:r>
      <w:r>
        <w:rPr>
          <w:lang w:val="sr-Cyrl-RS"/>
        </w:rPr>
        <w:t>која нису утрошена,</w:t>
      </w:r>
    </w:p>
    <w:p w:rsidR="003B6116" w:rsidRDefault="003B6116" w:rsidP="003B6116">
      <w:pPr>
        <w:ind w:firstLine="708"/>
        <w:jc w:val="both"/>
        <w:rPr>
          <w:lang w:val="sr-Cyrl-CS"/>
        </w:rPr>
      </w:pPr>
      <w:r>
        <w:rPr>
          <w:lang w:val="sr-Cyrl-RS"/>
        </w:rPr>
        <w:t xml:space="preserve"> </w:t>
      </w:r>
      <w:r w:rsidRPr="00075AC0">
        <w:rPr>
          <w:lang w:val="sr-Cyrl-RS"/>
        </w:rPr>
        <w:t>-</w:t>
      </w:r>
      <w:r>
        <w:rPr>
          <w:lang w:val="sr-Cyrl-RS"/>
        </w:rPr>
        <w:t xml:space="preserve"> Народна библиотека „Проф. др.Александар Ивић“ Жабари -</w:t>
      </w:r>
      <w:r w:rsidRPr="00075AC0">
        <w:rPr>
          <w:lang w:val="sr-Cyrl-RS"/>
        </w:rPr>
        <w:t xml:space="preserve"> </w:t>
      </w:r>
      <w:r w:rsidR="00566C07">
        <w:rPr>
          <w:b/>
          <w:lang w:val="sr-Cyrl-RS"/>
        </w:rPr>
        <w:t>2</w:t>
      </w:r>
      <w:r w:rsidRPr="00075AC0">
        <w:rPr>
          <w:b/>
          <w:lang w:val="sr-Cyrl-RS"/>
        </w:rPr>
        <w:t>.000,00</w:t>
      </w:r>
      <w:r w:rsidRPr="00075AC0">
        <w:rPr>
          <w:lang w:val="sr-Cyrl-RS"/>
        </w:rPr>
        <w:t xml:space="preserve"> динара пренетих на име трошкова пла</w:t>
      </w:r>
      <w:r>
        <w:rPr>
          <w:lang w:val="sr-Cyrl-RS"/>
        </w:rPr>
        <w:t>тног промета која нису утрошена,</w:t>
      </w:r>
    </w:p>
    <w:p w:rsidR="003B6116" w:rsidRDefault="003B6116" w:rsidP="003B6116">
      <w:pPr>
        <w:ind w:firstLine="708"/>
        <w:jc w:val="both"/>
        <w:rPr>
          <w:lang w:val="sr-Cyrl-CS"/>
        </w:rPr>
      </w:pPr>
      <w:r w:rsidRPr="00075AC0">
        <w:rPr>
          <w:lang w:val="sr-Cyrl-RS"/>
        </w:rPr>
        <w:t>-</w:t>
      </w:r>
      <w:r>
        <w:rPr>
          <w:lang w:val="sr-Cyrl-RS"/>
        </w:rPr>
        <w:t xml:space="preserve"> Предшколска установа „Моравски цвет“ Жабари </w:t>
      </w:r>
      <w:r w:rsidR="00566C07">
        <w:rPr>
          <w:b/>
          <w:lang w:val="sr-Latn-RS"/>
        </w:rPr>
        <w:t>2.</w:t>
      </w:r>
      <w:r w:rsidR="00566C07">
        <w:rPr>
          <w:b/>
          <w:lang w:val="sr-Cyrl-RS"/>
        </w:rPr>
        <w:t>707</w:t>
      </w:r>
      <w:r w:rsidR="0085631B">
        <w:rPr>
          <w:b/>
          <w:lang w:val="sr-Latn-RS"/>
        </w:rPr>
        <w:t>.000</w:t>
      </w:r>
      <w:r>
        <w:rPr>
          <w:b/>
          <w:lang w:val="sr-Cyrl-RS"/>
        </w:rPr>
        <w:t>,00</w:t>
      </w:r>
      <w:r w:rsidRPr="00075AC0">
        <w:rPr>
          <w:lang w:val="sr-Cyrl-RS"/>
        </w:rPr>
        <w:t xml:space="preserve"> динара пренетих на име трошкова </w:t>
      </w:r>
      <w:r>
        <w:rPr>
          <w:lang w:val="sr-Cyrl-RS"/>
        </w:rPr>
        <w:t>боравка за треће дете</w:t>
      </w:r>
      <w:r w:rsidRPr="00075AC0">
        <w:rPr>
          <w:lang w:val="sr-Cyrl-RS"/>
        </w:rPr>
        <w:t>,</w:t>
      </w:r>
      <w:r w:rsidRPr="000774C1">
        <w:rPr>
          <w:lang w:val="sr-Cyrl-RS"/>
        </w:rPr>
        <w:t xml:space="preserve"> </w:t>
      </w:r>
      <w:r w:rsidR="0085631B">
        <w:rPr>
          <w:lang w:val="sr-Cyrl-RS"/>
        </w:rPr>
        <w:t xml:space="preserve">плата, доприноса и путних трошкова, </w:t>
      </w:r>
      <w:r w:rsidRPr="00075AC0">
        <w:rPr>
          <w:lang w:val="sr-Cyrl-RS"/>
        </w:rPr>
        <w:t>која нису утрошена</w:t>
      </w:r>
      <w:r w:rsidR="00FB3519">
        <w:rPr>
          <w:lang w:val="sr-Cyrl-RS"/>
        </w:rPr>
        <w:t xml:space="preserve"> до краја овог извешајног периода</w:t>
      </w:r>
      <w:r>
        <w:rPr>
          <w:lang w:val="sr-Cyrl-RS"/>
        </w:rPr>
        <w:t>,</w:t>
      </w:r>
    </w:p>
    <w:p w:rsidR="003B6116" w:rsidRPr="00566C07" w:rsidRDefault="003B6116" w:rsidP="00566C07">
      <w:pPr>
        <w:ind w:firstLine="708"/>
        <w:jc w:val="both"/>
        <w:rPr>
          <w:b/>
          <w:lang w:val="sr-Cyrl-RS"/>
        </w:rPr>
      </w:pPr>
      <w:r>
        <w:rPr>
          <w:lang w:val="sr-Cyrl-CS"/>
        </w:rPr>
        <w:t xml:space="preserve">- Туристичка организација општине Жабари </w:t>
      </w:r>
      <w:r w:rsidR="00566C07">
        <w:rPr>
          <w:lang w:val="sr-Cyrl-CS"/>
        </w:rPr>
        <w:t>–</w:t>
      </w:r>
      <w:r>
        <w:rPr>
          <w:lang w:val="sr-Cyrl-CS"/>
        </w:rPr>
        <w:t xml:space="preserve"> </w:t>
      </w:r>
      <w:r w:rsidR="00566C07">
        <w:rPr>
          <w:b/>
          <w:lang w:val="sr-Cyrl-RS"/>
        </w:rPr>
        <w:t>3</w:t>
      </w:r>
      <w:r w:rsidRPr="00075AC0">
        <w:rPr>
          <w:b/>
          <w:lang w:val="sr-Cyrl-CS"/>
        </w:rPr>
        <w:t>.000,00</w:t>
      </w:r>
      <w:r w:rsidRPr="007762EA">
        <w:rPr>
          <w:lang w:val="sr-Cyrl-CS"/>
        </w:rPr>
        <w:t xml:space="preserve"> </w:t>
      </w:r>
      <w:r w:rsidRPr="00075AC0">
        <w:rPr>
          <w:lang w:val="sr-Cyrl-CS"/>
        </w:rPr>
        <w:t>динара пренетих за трошкове платног промета</w:t>
      </w:r>
      <w:r>
        <w:rPr>
          <w:lang w:val="sr-Cyrl-CS"/>
        </w:rPr>
        <w:t>, а нису утрошена</w:t>
      </w:r>
      <w:r w:rsidRPr="00075AC0">
        <w:rPr>
          <w:lang w:val="sr-Cyrl-CS"/>
        </w:rPr>
        <w:t xml:space="preserve"> и</w:t>
      </w:r>
    </w:p>
    <w:p w:rsidR="0085631B" w:rsidRDefault="003B6116" w:rsidP="00A869E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- Месне заједнице -  </w:t>
      </w:r>
      <w:r w:rsidR="00566C07">
        <w:rPr>
          <w:b/>
          <w:lang w:val="sr-Cyrl-RS"/>
        </w:rPr>
        <w:t>12</w:t>
      </w:r>
      <w:r>
        <w:rPr>
          <w:b/>
          <w:lang w:val="sr-Cyrl-RS"/>
        </w:rPr>
        <w:t>.000,00</w:t>
      </w:r>
      <w:r w:rsidRPr="00E73BEB">
        <w:rPr>
          <w:lang w:val="sr-Cyrl-CS"/>
        </w:rPr>
        <w:t xml:space="preserve"> </w:t>
      </w:r>
      <w:r w:rsidRPr="00075AC0">
        <w:rPr>
          <w:lang w:val="sr-Cyrl-CS"/>
        </w:rPr>
        <w:t xml:space="preserve">динара пренетих </w:t>
      </w:r>
      <w:r>
        <w:rPr>
          <w:lang w:val="sr-Cyrl-CS"/>
        </w:rPr>
        <w:t>за тр</w:t>
      </w:r>
      <w:r w:rsidR="00566C07">
        <w:rPr>
          <w:lang w:val="sr-Cyrl-CS"/>
        </w:rPr>
        <w:t>ошкове платног промета и хиљаду динара су остали на дан 31.12.2025. године на рачуну код МЗ Кочетин-провизија.</w:t>
      </w:r>
    </w:p>
    <w:p w:rsidR="003B6116" w:rsidRDefault="0085631B" w:rsidP="00A869E6">
      <w:pPr>
        <w:ind w:firstLine="708"/>
        <w:jc w:val="both"/>
        <w:rPr>
          <w:lang w:val="sr-Cyrl-CS"/>
        </w:rPr>
      </w:pPr>
      <w:r>
        <w:rPr>
          <w:lang w:val="sr-Cyrl-CS"/>
        </w:rPr>
        <w:t>Већих одступања нема</w:t>
      </w:r>
      <w:r w:rsidR="00A869E6">
        <w:rPr>
          <w:lang w:val="sr-Cyrl-CS"/>
        </w:rPr>
        <w:t>.</w:t>
      </w:r>
      <w:r w:rsidR="00A869E6" w:rsidRPr="00075AC0">
        <w:tab/>
      </w:r>
    </w:p>
    <w:p w:rsidR="006F2CE2" w:rsidRDefault="00892B05" w:rsidP="00254357">
      <w:pPr>
        <w:ind w:firstLine="708"/>
        <w:jc w:val="both"/>
        <w:rPr>
          <w:lang w:val="sr-Cyrl-CS"/>
        </w:rPr>
        <w:sectPr w:rsidR="006F2CE2" w:rsidSect="00245A43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  <w:r>
        <w:rPr>
          <w:lang w:val="sr-Cyrl-CS"/>
        </w:rPr>
        <w:t xml:space="preserve">Консолидацијом трезора општине Жабари утврђени су трошкови и издаци у укупном износу од </w:t>
      </w:r>
      <w:r w:rsidR="00566C07">
        <w:rPr>
          <w:lang w:val="sr-Cyrl-CS"/>
        </w:rPr>
        <w:t>133.749</w:t>
      </w:r>
      <w:r w:rsidR="0085631B">
        <w:rPr>
          <w:lang w:val="sr-Cyrl-CS"/>
        </w:rPr>
        <w:t xml:space="preserve"> </w:t>
      </w:r>
      <w:r>
        <w:rPr>
          <w:lang w:val="sr-Cyrl-CS"/>
        </w:rPr>
        <w:t xml:space="preserve">хиљада динара и остварени текући приходи и примања у износу од </w:t>
      </w:r>
      <w:r w:rsidR="00566C07">
        <w:rPr>
          <w:lang w:val="sr-Cyrl-CS"/>
        </w:rPr>
        <w:lastRenderedPageBreak/>
        <w:t>122.905</w:t>
      </w:r>
      <w:r w:rsidR="00A87FCF">
        <w:rPr>
          <w:lang w:val="sr-Cyrl-CS"/>
        </w:rPr>
        <w:t xml:space="preserve"> хиљаде динара, односно ост</w:t>
      </w:r>
      <w:r>
        <w:rPr>
          <w:lang w:val="sr-Cyrl-CS"/>
        </w:rPr>
        <w:t>в</w:t>
      </w:r>
      <w:r w:rsidR="00A87FCF">
        <w:rPr>
          <w:lang w:val="sr-Cyrl-CS"/>
        </w:rPr>
        <w:t>ар</w:t>
      </w:r>
      <w:r>
        <w:rPr>
          <w:lang w:val="sr-Cyrl-CS"/>
        </w:rPr>
        <w:t xml:space="preserve">ен је текући буџетски дефицит у износу од </w:t>
      </w:r>
      <w:r w:rsidR="00566C07">
        <w:rPr>
          <w:lang w:val="sr-Cyrl-CS"/>
        </w:rPr>
        <w:t>10.844</w:t>
      </w:r>
      <w:r>
        <w:rPr>
          <w:lang w:val="sr-Cyrl-CS"/>
        </w:rPr>
        <w:t xml:space="preserve"> хиљада динара. (Образац бр.5)</w:t>
      </w:r>
      <w:r w:rsidR="00254357">
        <w:rPr>
          <w:lang w:val="sr-Cyrl-CS"/>
        </w:rPr>
        <w:t>.</w:t>
      </w:r>
    </w:p>
    <w:p w:rsidR="00254357" w:rsidRDefault="00254357" w:rsidP="00254357">
      <w:pPr>
        <w:ind w:firstLine="708"/>
        <w:jc w:val="both"/>
        <w:rPr>
          <w:lang w:val="sr-Cyrl-C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1"/>
        <w:gridCol w:w="2106"/>
        <w:gridCol w:w="801"/>
        <w:gridCol w:w="880"/>
        <w:gridCol w:w="1186"/>
        <w:gridCol w:w="789"/>
        <w:gridCol w:w="989"/>
        <w:gridCol w:w="1001"/>
        <w:gridCol w:w="1484"/>
        <w:gridCol w:w="1031"/>
        <w:gridCol w:w="1141"/>
        <w:gridCol w:w="1091"/>
      </w:tblGrid>
      <w:tr w:rsidR="00FA451F" w:rsidRPr="00FA451F" w:rsidTr="00FA451F">
        <w:trPr>
          <w:trHeight w:val="10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  <w:t xml:space="preserve">1.1. ПРИХОДИ </w:t>
            </w:r>
            <w:r w:rsidRPr="00FA451F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br/>
              <w:t xml:space="preserve"> ОСТВАРЕЊЕ  ПРИХОДА БУЏЕТА И БУЏЕТСКИХ КОРИСНИКА ОПШТИНЕ ЖАБАРИ ЗА ПЕРИОД ОД I-III  2026. ГОДИНE</w:t>
            </w:r>
          </w:p>
        </w:tc>
      </w:tr>
      <w:tr w:rsidR="00FA451F" w:rsidRPr="00FA451F" w:rsidTr="00FA451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  <w:t>ПРИХОДИ ПО КОРИСНИЦИМА</w:t>
            </w:r>
          </w:p>
        </w:tc>
      </w:tr>
      <w:tr w:rsidR="00FA451F" w:rsidRPr="00FA451F" w:rsidTr="00FA451F">
        <w:trPr>
          <w:trHeight w:val="180"/>
        </w:trPr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</w:pPr>
            <w:bookmarkStart w:id="13" w:name="RANGE!A3"/>
            <w:bookmarkEnd w:id="13"/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FA451F" w:rsidRPr="00FA451F" w:rsidTr="00FA451F">
        <w:trPr>
          <w:trHeight w:val="420"/>
        </w:trPr>
        <w:tc>
          <w:tcPr>
            <w:tcW w:w="1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Конто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Назив Конта</w:t>
            </w:r>
          </w:p>
        </w:tc>
        <w:tc>
          <w:tcPr>
            <w:tcW w:w="2889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ИЗВРШЕНО</w:t>
            </w:r>
          </w:p>
        </w:tc>
      </w:tr>
      <w:tr w:rsidR="00FA451F" w:rsidRPr="00FA451F" w:rsidTr="00FA451F">
        <w:trPr>
          <w:trHeight w:val="458"/>
        </w:trPr>
        <w:tc>
          <w:tcPr>
            <w:tcW w:w="1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Буџет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Центар за културу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Библиотека</w:t>
            </w:r>
          </w:p>
        </w:tc>
        <w:tc>
          <w:tcPr>
            <w:tcW w:w="1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Дечији вртић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Турист Орг .низација Жабари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Месне заједнице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Закуп. Поњ.земљишта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ИЗ БУЏЕТА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ОСТАЛИХ ИЗВОРА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УКУПНО:</w:t>
            </w:r>
          </w:p>
        </w:tc>
      </w:tr>
      <w:tr w:rsidR="00FA451F" w:rsidRPr="00FA451F" w:rsidTr="00FA451F">
        <w:trPr>
          <w:trHeight w:val="990"/>
        </w:trPr>
        <w:tc>
          <w:tcPr>
            <w:tcW w:w="1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FA451F" w:rsidRPr="00FA451F" w:rsidTr="00FA451F">
        <w:trPr>
          <w:trHeight w:val="70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321 311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Нераспоређени вишак прихода из ранијих година за редовну делатност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321 311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 набавку нефинансиске имовине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321 300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ДОХОДАК, ДОБИТ И КАПИТАЛНЕ ДОБИТКЕ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7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доходак и капиталне добитке које плаћају физичка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зараде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28,547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28,547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28,547</w:t>
            </w:r>
          </w:p>
        </w:tc>
      </w:tr>
      <w:tr w:rsidR="00FA451F" w:rsidRPr="00FA451F" w:rsidTr="00FA451F">
        <w:trPr>
          <w:trHeight w:val="78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 од самост. Делатности који се плаћа према пств.нето приходу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Порез на приход од самост. Делатн. који се плаћа према паушално </w:t>
            </w: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одређеном.нето приходу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1,068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1,068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1,068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самоост.дел.самоопорез.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1,264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1,264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1,264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 од непокретности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приходе од давања у закуп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пољопривреде и шумар.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земљиште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непокрет.на остале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добитке од игара на срећу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осигурања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Самодоприноси према зарадама запослених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Самодопринос из прих.лица која се баве самосталном деларношћу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711 191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друге приходе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1,657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1,657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711 193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Пор.на прих.спортиста и спорт.струч.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711 000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32,598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32,598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32,598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712 000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ФОНД ЗАРАДА И РАДНУ СНАГУ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712 110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фонд зарада и радну снагу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712 110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713 000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713 121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 осим на земљ.од физичких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8,345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8,345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8,345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713 122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 осим на земљ.од правних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23,426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23,426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23,426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713 311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наслеђе и поклоне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727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727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713 421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непокрет.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1,483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1,483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1,483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713 423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 мот.возила и пловним објектима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7130426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половним мот.возила и пловним објектима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713427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апсолутних права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763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763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713 000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34,758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34,758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34,758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714 000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ДОБРА И УСЛУГЕ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714-110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додатну вредност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714 120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Једнофазни порез на промет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714 130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Кумулативно вишефазни порез напромет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714 431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коришћење рекламних паноа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држање  мотор.друмских и прикљ.возила осим пољопр.возила и маши.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1,639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1,639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714 514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Годишња накнада  за мот.возилс,тракторе и прикључна возила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714 543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промену намене пољопр.земљ.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Боравишна такса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загађивање животне средине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Посебна накн.за зашт. и унапређ жив.сред.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436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436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јавних површина и пословног и другог простора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кор.витрина ради излагања робе ван пословне просторије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714-600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Други порези на добра и услуге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714 000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2,102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716 000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ДРУГИ ПОРЕЗИ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716 111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истицање  фирме на посл.простору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716 000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1,781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732 000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ДОНАЦИЈЕ ОД МЕЂУНАРОДНИХ ОРГАНИЗАЦИЈА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732 100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Текуће донације од међунаро. организ.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732 200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Капиталне донације од међунар.организ.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732 000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733 000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ОД ДРУГИХ НИВОА ВЛАСТИ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Текући трансфери  од других нивоа власти у корист нивоа општина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Ненаменски трансфери у корист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45,386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45,386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45,386</w:t>
            </w:r>
          </w:p>
        </w:tc>
      </w:tr>
      <w:tr w:rsidR="00FA451F" w:rsidRPr="00FA451F" w:rsidTr="00FA451F">
        <w:trPr>
          <w:trHeight w:val="70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Пројекат "Помоћ социјалне заштитедеци и одраслима"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за вртић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733154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за енертетску ефикасност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733154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(сеоска кућа, РРА)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835</w:t>
            </w:r>
          </w:p>
        </w:tc>
      </w:tr>
      <w:tr w:rsidR="00FA451F" w:rsidRPr="00FA451F" w:rsidTr="00FA451F">
        <w:trPr>
          <w:trHeight w:val="75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733 250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Капитални трансфери  од других нивоа власти у корист нивоаа општина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2,105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733 000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48,326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48,326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49,379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ИМОВИНЕ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6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741 152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буџ.опш.од камата на сред. консолид.рач.трезора укљ.у депоз.банака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553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Закуп непроизводне имовине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посечено дрво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коришћење пољопр.земљ.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Нак.за коришћ-шума и шум.земљишта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741 531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кор.простора на јавн.повр.у пословне сврхе осим прод.штампе,књига и др.публ.произв.домаће радин.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741 532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паркирање на обележеним местима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741 569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Накн.сливна вода-приватних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 грађевинског земљишта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заузеће јавне површине граћев.материјалом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добара од општег интереса у производњи електричне енергије и производњи нафте и гаса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741-596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дрвета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 741 000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742 000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ПРОДАЈЕ ДОБРА И УСЛУГА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3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742152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Приходи од продаје добара и услуга или закупа од стране тржишних организација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382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382</w:t>
            </w:r>
          </w:p>
        </w:tc>
      </w:tr>
      <w:tr w:rsidR="00FA451F" w:rsidRPr="00FA451F" w:rsidTr="00FA451F">
        <w:trPr>
          <w:trHeight w:val="70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742156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оставарени по основу пружања услуге бовавка у вртићу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938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938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742 251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Општинске административне таксе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742 253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уређење грађевинског земљишта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742 255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Такса за озакоњивање објеката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742 351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Ш   </w:t>
            </w: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742 000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1,517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1,517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1,517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743 000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НОВЧАНЕ КАЗНЕ И ОДУЗЕТА ИМОВИНСКА КОРИСТ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743 324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новчаних казни за саобраћајне прекршаје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743 351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које својом делатношћи пстваре органи и организације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743-924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Прих.од увећаног дуга који је предмет принудне наплате за 5%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743 000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744 000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ДОБРОВОЉНИ ТРАНСФЕРИ ОД ФИЗИЧКИХ И ПРАВНИХ ЛИЦА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2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744 100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Текући добровољни трансфери од физичких и правних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744200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Капитални добровољни трансф.од физичјих и правних лица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 744 000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745 000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745 100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745 150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Меш. и неодређ. приходи у корист нивоа опш. (комунална такса на остале пред.)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745 152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Закуп стана у корист нивоа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745 000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771 111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45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772 111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 из предходне године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771 000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ТЕКУЋИ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122,905</w:t>
            </w:r>
          </w:p>
        </w:tc>
      </w:tr>
      <w:tr w:rsidR="00FA451F" w:rsidRPr="00FA451F" w:rsidTr="00FA451F">
        <w:trPr>
          <w:trHeight w:val="75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293,722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293,722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294,854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781 000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TРАНСФЕРИ ИЗМЕЂУ БУЏЕТСКИХ КОРИСНИКА НА ИСТОМ НИВОУ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781100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Трансфер.између буџ. Кор на истом нивоу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781000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791 000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ИЗ БУЏЕТА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791 100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из буџета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791 000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811  000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НЕПОКРЕТНОСТИ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811 151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непокретности у корист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811 000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813  000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 ИСТАЛИХ НЕПОКРЕТНОСТИ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813 151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oсталих непокретности у корист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811 000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841000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841151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земљиша у корист нивоа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841000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921 000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ДОМАЋЕ ФИНАНСИЈСКЕ ИМОВИНЕ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87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921 950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домаћих акција и осталог капитала у корист нивоа општине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921 000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ТЕКУЋИ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122,905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 xml:space="preserve">СВЕГА ПРИХ.И ПРИМ.  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122,905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ИЗВОРИ ФИНАНСИРАЊА: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01.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ПРИХОДИ ИЗ БУЏЕТА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121,775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04.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ПРИХОДИ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06.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МЕЂУН.ОРГ.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07.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ОСТ.НИВ.ВЛАС.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1,053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08.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НЕВЛ.ОРГАН.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</w:tr>
      <w:tr w:rsidR="00FA451F" w:rsidRPr="00FA451F" w:rsidTr="00FA451F">
        <w:trPr>
          <w:trHeight w:val="780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Нераспоређени вишак прихода из ранијих година за редовну делатност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171,949</w:t>
            </w:r>
          </w:p>
        </w:tc>
      </w:tr>
      <w:tr w:rsidR="00FA451F" w:rsidRPr="00FA451F" w:rsidTr="00FA451F">
        <w:trPr>
          <w:trHeight w:val="499"/>
        </w:trPr>
        <w:tc>
          <w:tcPr>
            <w:tcW w:w="1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УКУПНИ ПРОМЕТ ПРИХОДА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293,722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293,722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294,854</w:t>
            </w:r>
          </w:p>
        </w:tc>
      </w:tr>
    </w:tbl>
    <w:p w:rsidR="001201FF" w:rsidRDefault="001201FF" w:rsidP="00254357">
      <w:pPr>
        <w:ind w:firstLine="708"/>
        <w:jc w:val="both"/>
        <w:rPr>
          <w:lang w:val="sr-Cyrl-CS"/>
        </w:rPr>
      </w:pPr>
    </w:p>
    <w:p w:rsidR="00E84873" w:rsidRDefault="00E84873" w:rsidP="00254357">
      <w:pPr>
        <w:ind w:firstLine="708"/>
        <w:jc w:val="both"/>
        <w:rPr>
          <w:lang w:val="sr-Cyrl-CS"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"/>
        <w:gridCol w:w="2598"/>
        <w:gridCol w:w="808"/>
        <w:gridCol w:w="720"/>
        <w:gridCol w:w="720"/>
        <w:gridCol w:w="720"/>
        <w:gridCol w:w="809"/>
        <w:gridCol w:w="722"/>
        <w:gridCol w:w="538"/>
        <w:gridCol w:w="541"/>
        <w:gridCol w:w="360"/>
        <w:gridCol w:w="720"/>
        <w:gridCol w:w="812"/>
        <w:gridCol w:w="630"/>
        <w:gridCol w:w="541"/>
        <w:gridCol w:w="449"/>
        <w:gridCol w:w="820"/>
        <w:gridCol w:w="645"/>
        <w:gridCol w:w="786"/>
      </w:tblGrid>
      <w:tr w:rsidR="00FA451F" w:rsidRPr="00FA451F" w:rsidTr="00FA451F">
        <w:trPr>
          <w:trHeight w:val="975"/>
        </w:trPr>
        <w:tc>
          <w:tcPr>
            <w:tcW w:w="5000" w:type="pct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  <w:t>2.2 РАСХОДИ</w:t>
            </w:r>
            <w:r w:rsidRPr="00FA451F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br/>
              <w:t xml:space="preserve"> ИЗВШЕЊЕ РАСХОДА БУЏЕТА И БУЏЕТСКИХ КОРИСНИКА ОПШТИНЕ ЖАБАРИ ЗА I-III 2026. ГОДИНE</w:t>
            </w:r>
          </w:p>
        </w:tc>
      </w:tr>
      <w:tr w:rsidR="00FA451F" w:rsidRPr="00FA451F" w:rsidTr="00FA451F">
        <w:trPr>
          <w:trHeight w:val="255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РАСХОДИ ПО КОРИСНИЦИМА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FA451F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rFonts w:ascii="Verdana" w:hAnsi="Verdana" w:cs="Calibri"/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A451F">
              <w:rPr>
                <w:rFonts w:ascii="Verdana" w:hAnsi="Verdana" w:cs="Calibri"/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у 000 динара</w:t>
            </w:r>
          </w:p>
        </w:tc>
      </w:tr>
      <w:tr w:rsidR="00FA451F" w:rsidRPr="00FA451F" w:rsidTr="00FA451F">
        <w:trPr>
          <w:trHeight w:val="285"/>
        </w:trPr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Еко. кл.</w:t>
            </w:r>
          </w:p>
        </w:tc>
        <w:tc>
          <w:tcPr>
            <w:tcW w:w="90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ОПИС</w:t>
            </w:r>
          </w:p>
        </w:tc>
        <w:tc>
          <w:tcPr>
            <w:tcW w:w="3940" w:type="pct"/>
            <w:gridSpan w:val="1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1260"/>
        </w:trPr>
        <w:tc>
          <w:tcPr>
            <w:tcW w:w="157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90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Скупштина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Председник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Веће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Правобранилац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Управа без изниректних корисника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Центар за културу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Библиотека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Дечији вртић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Туристичка организација </w:t>
            </w: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Жабари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Месне заједнице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 ИЗ БУЏЕТА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 ОСТАЛИХ ИЗВОРА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УКУПНО:</w:t>
            </w:r>
          </w:p>
        </w:tc>
      </w:tr>
      <w:tr w:rsidR="00FA451F" w:rsidRPr="00FA451F" w:rsidTr="00FA451F">
        <w:trPr>
          <w:trHeight w:val="1230"/>
        </w:trPr>
        <w:tc>
          <w:tcPr>
            <w:tcW w:w="157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90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center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49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РАСХОДИ ЗА ЗАПОСЛЕНЕ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70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Плате и додаци запослених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1,521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13,596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6,491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25,752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25,752</w:t>
            </w:r>
          </w:p>
        </w:tc>
      </w:tr>
      <w:tr w:rsidR="00FA451F" w:rsidRPr="00FA451F" w:rsidTr="00FA451F">
        <w:trPr>
          <w:trHeight w:val="82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Плате, додаци и накнаде запослених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1,115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1,521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1,123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13,596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6,491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25,752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25,752</w:t>
            </w:r>
          </w:p>
        </w:tc>
      </w:tr>
      <w:tr w:rsidR="00FA451F" w:rsidRPr="00FA451F" w:rsidTr="00FA451F">
        <w:trPr>
          <w:trHeight w:val="73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2,060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115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3,898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3,898</w:t>
            </w:r>
          </w:p>
        </w:tc>
      </w:tr>
      <w:tr w:rsidR="00FA451F" w:rsidRPr="00FA451F" w:rsidTr="00FA451F">
        <w:trPr>
          <w:trHeight w:val="72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Допринос за пензијско и инвалидско осигурање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1,360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2,574</w:t>
            </w:r>
          </w:p>
        </w:tc>
      </w:tr>
      <w:tr w:rsidR="00FA451F" w:rsidRPr="00FA451F" w:rsidTr="00FA451F">
        <w:trPr>
          <w:trHeight w:val="60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4122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Допринос за здравствено осигурање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1,324</w:t>
            </w:r>
          </w:p>
        </w:tc>
      </w:tr>
      <w:tr w:rsidR="00FA451F" w:rsidRPr="00FA451F" w:rsidTr="00FA451F">
        <w:trPr>
          <w:trHeight w:val="64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Допринос за незапослене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Накнаде у натури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Накнаде у натури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414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Социјална давања запосленим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1,689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4141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Испл.нак.за време одсуст.са посла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4143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Отпремнине и помоћи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</w:tr>
      <w:tr w:rsidR="00FA451F" w:rsidRPr="00FA451F" w:rsidTr="00FA451F">
        <w:trPr>
          <w:trHeight w:val="64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4144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Помоћ у медицинском лечењу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394</w:t>
            </w:r>
          </w:p>
        </w:tc>
      </w:tr>
      <w:tr w:rsidR="00FA451F" w:rsidRPr="00FA451F" w:rsidTr="00FA451F">
        <w:trPr>
          <w:trHeight w:val="6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4144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помоћи запосленим радницима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Накнаде за запослене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1,651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4151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Накнаде за запослене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1,651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Награде,бонуси и остали посебни расходи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4161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Награде,бонуси и остали посебни расходи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242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 41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1,525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1,806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1,417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663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16,931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962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350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8,155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384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32,193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33,246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КОРИШЋЕЊЕ УСЛУГА И РОБА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Стални трошкови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7,569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8,795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8,795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платног промета и банкарских услуга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198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Енергетске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5,969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6,879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6,879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Комуналне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438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комуникације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789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осигурања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364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Закуп имовине и опреме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4219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Остали трошкови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Трошкови путовања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службених путовања у земљи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32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4222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службених путовања у иностранство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путовања у оквиру редовног рада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Трошкови путовања ученика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Услуге по уговору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2,182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2,918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7,693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7,729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Административне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Компјутерске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546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603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образовања и усавршавања запослених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173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информисања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241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Стручне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687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1,950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142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176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4,142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4,142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за домаћинство и угоститељство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Репрезентација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397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1,095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4239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опште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872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1,475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Специјализоване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3,211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3,328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3,328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Пољопривредне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образовања, културе и спорта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Медицинске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333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одржавања путева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Усл.одрж.нац.парк.и природ.површ.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Услуге очувања животне средине,науке и геодетске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4249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специјализоване услуге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2,995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2,995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Текуће поправке и одржавања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595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4251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поправке и одржавање зграда и објеката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4252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поправке и одржавање опреме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535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426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Материјал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2,899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2,899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Административни материјал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268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286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пољопривреду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образовање и усавршавање запослених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81</w:t>
            </w:r>
          </w:p>
        </w:tc>
      </w:tr>
      <w:tr w:rsidR="00FA451F" w:rsidRPr="00FA451F" w:rsidTr="00FA451F">
        <w:trPr>
          <w:trHeight w:val="54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саобраћај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768</w:t>
            </w:r>
          </w:p>
        </w:tc>
      </w:tr>
      <w:tr w:rsidR="00FA451F" w:rsidRPr="00FA451F" w:rsidTr="00FA451F">
        <w:trPr>
          <w:trHeight w:val="5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очување животне средине и науку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9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Матер. за образов.,културу и спорт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</w:t>
            </w:r>
          </w:p>
        </w:tc>
      </w:tr>
      <w:tr w:rsidR="00FA451F" w:rsidRPr="00FA451F" w:rsidTr="00FA451F">
        <w:trPr>
          <w:trHeight w:val="63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Медицински и лабораториски мат.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3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домаћинство и угоститељство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1,059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1,214</w:t>
            </w:r>
          </w:p>
        </w:tc>
      </w:tr>
      <w:tr w:rsidR="00FA451F" w:rsidRPr="00FA451F" w:rsidTr="00FA451F">
        <w:trPr>
          <w:trHeight w:val="51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4269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Материјал за посебне намене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499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534</w:t>
            </w:r>
          </w:p>
        </w:tc>
      </w:tr>
      <w:tr w:rsidR="00FA451F" w:rsidRPr="00FA451F" w:rsidTr="00FA451F">
        <w:trPr>
          <w:trHeight w:val="465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42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992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774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2,182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103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14,631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254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2,911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52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972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23,301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23,378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УПОТРЕБА ОСНОВНИХ СРЕДСТАВА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2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Употреба основних средстава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7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4311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Зграде и грађевински  објекти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4312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Машине и опрема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33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4313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Остала основна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4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Употреба земљишта,шума,воде и рудних богастава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4343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Употреба шума и воде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5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43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0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ОТПЛАТА КАМАТА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441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Отплате домаћих камата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4414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Отплата камата домаћим посл.банк.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33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44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39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СУБВЕНЦИЈЕ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9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Субвенције нефинансијских корпорација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</w:tr>
      <w:tr w:rsidR="00FA451F" w:rsidRPr="00FA451F" w:rsidTr="00FA451F">
        <w:trPr>
          <w:trHeight w:val="94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субвенције јавним нефин. предузећима и организацијама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</w:tr>
      <w:tr w:rsidR="00FA451F" w:rsidRPr="00FA451F" w:rsidTr="00FA451F">
        <w:trPr>
          <w:trHeight w:val="97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Капиталне субвенције јавним нефин. предузећима иорганизацијама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2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Субвенције јавним финансиским институцијама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1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Тек.субв.јавн.финансијск.орган.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6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4532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Капит.субв.јавним финанс.организ.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2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Субвенције приватним предузећима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5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4541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субвенције приватним предузећима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0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4542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Капиталне субвенције приватним предузећима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2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  45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55</w:t>
            </w:r>
          </w:p>
        </w:tc>
      </w:tr>
      <w:tr w:rsidR="00FA451F" w:rsidRPr="00FA451F" w:rsidTr="00FA451F">
        <w:trPr>
          <w:trHeight w:val="58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ДОНАЦИЈЕ И ТРАНСФЕРИ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463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Трансфери осталим нивоима вл.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13,709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13,709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13,709</w:t>
            </w:r>
          </w:p>
        </w:tc>
      </w:tr>
      <w:tr w:rsidR="00FA451F" w:rsidRPr="00FA451F" w:rsidTr="00FA451F">
        <w:trPr>
          <w:trHeight w:val="75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донације и трансфери осталим нивоима власти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13,545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13,545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13,545</w:t>
            </w:r>
          </w:p>
        </w:tc>
      </w:tr>
      <w:tr w:rsidR="00FA451F" w:rsidRPr="00FA451F" w:rsidTr="00FA451F">
        <w:trPr>
          <w:trHeight w:val="81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4632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Капиталне донације и трансфери осталим нивоима власти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164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164</w:t>
            </w:r>
          </w:p>
        </w:tc>
      </w:tr>
      <w:tr w:rsidR="00FA451F" w:rsidRPr="00FA451F" w:rsidTr="00FA451F">
        <w:trPr>
          <w:trHeight w:val="82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464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Дотације организацијама обавезног социјалног осигурања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</w:tr>
      <w:tr w:rsidR="00FA451F" w:rsidRPr="00FA451F" w:rsidTr="00FA451F">
        <w:trPr>
          <w:trHeight w:val="75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4641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Текуће донације и трансфери осталим нивоима власти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3,597</w:t>
            </w:r>
          </w:p>
        </w:tc>
      </w:tr>
      <w:tr w:rsidR="00FA451F" w:rsidRPr="00FA451F" w:rsidTr="00FA451F">
        <w:trPr>
          <w:trHeight w:val="5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4642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Капиталне донације и трансфери осталим нивоима власти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3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465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Остале донц.дотац.и трансф.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4651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тек.донц.дот.и трансф.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4652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капит. донац.дотац.и трансф.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46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17,306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17,306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17,306</w:t>
            </w:r>
          </w:p>
        </w:tc>
      </w:tr>
      <w:tr w:rsidR="00FA451F" w:rsidRPr="00FA451F" w:rsidTr="00FA451F">
        <w:trPr>
          <w:trHeight w:val="48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СОЦИЈАЛНА ПОМОЋ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2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472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Накнада за социјалну заштиту из буџета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4,780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5,073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5,073</w:t>
            </w:r>
          </w:p>
        </w:tc>
      </w:tr>
      <w:tr w:rsidR="00FA451F" w:rsidRPr="00FA451F" w:rsidTr="00FA451F">
        <w:trPr>
          <w:trHeight w:val="67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4723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Накнаде из буџеза за децу и породи.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3,001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293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3,294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3,294</w:t>
            </w:r>
          </w:p>
        </w:tc>
      </w:tr>
      <w:tr w:rsidR="00FA451F" w:rsidRPr="00FA451F" w:rsidTr="00FA451F">
        <w:trPr>
          <w:trHeight w:val="67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4726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Накнаде из буџета у случају смрти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7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4727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Накнаде из буџета за образовање,културу,науку и спорт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7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4728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Помоћ незбринутој деци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7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4729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Остале накнаде из буџета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1,779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1,779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47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4,780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293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5,073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5,073</w:t>
            </w:r>
          </w:p>
        </w:tc>
      </w:tr>
      <w:tr w:rsidR="00FA451F" w:rsidRPr="00FA451F" w:rsidTr="00FA451F">
        <w:trPr>
          <w:trHeight w:val="51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ОСТАЛИ РАСХОДИ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10,585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10,585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4819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Дотације осталим непрофи. Инстит.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10,532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10,585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10,585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Порези, обавезне таксе и казне наметнути од једног нивоа власти другом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1,974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Остали порези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4822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Обавезне таксе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1,940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1,940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Новчане казне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Новчане казне наметнуте од једног нивоа власти другом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Новчане казне и пенали по решењу судова и судских тела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4831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Новчане касзне и пенали по реш.судова и суд.тела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Накнада штете усл.елем.непогода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4841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Накнада штете усл.елем.непогода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4842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485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4851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Нак,штете за повр.или штету нан.од стране државних органа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370</w:t>
            </w:r>
          </w:p>
        </w:tc>
      </w:tr>
      <w:tr w:rsidR="00FA451F" w:rsidRPr="00FA451F" w:rsidTr="00FA451F">
        <w:trPr>
          <w:trHeight w:val="39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48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12,876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12,929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12,929</w:t>
            </w:r>
          </w:p>
        </w:tc>
      </w:tr>
      <w:tr w:rsidR="00FA451F" w:rsidRPr="00FA451F" w:rsidTr="00FA451F">
        <w:trPr>
          <w:trHeight w:val="46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49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РЕЗЕРВЕ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6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499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Средства резерви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5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4991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Средства резерви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9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49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9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ОСНОВНА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3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Зграда и грађевински објекти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41,484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41,484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41,484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Изградња зграда и објеката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Капит.о одржавање зграда и објек.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41,186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41,186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41,186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5114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Пројектно планирање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298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298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Машине и опрема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Опрема за саобраћај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Административна опрема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Опрема за пољопривреду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Опр.за oчув.живот. сред.и науку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Медицинска и лабораториска опрем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Опрема за образ.културу и спорт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Опрема за јавну безбедност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5129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Опрема за произв. .моторна, непокретна   и немот. опрема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Остала основна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02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5132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Нематеријална основна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6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514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Kултивисана имовина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70"/>
        </w:trPr>
        <w:tc>
          <w:tcPr>
            <w:tcW w:w="157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5141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Култивисана имовина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95"/>
        </w:trPr>
        <w:tc>
          <w:tcPr>
            <w:tcW w:w="157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515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Нематеријална имовина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</w:tr>
      <w:tr w:rsidR="00FA451F" w:rsidRPr="00FA451F" w:rsidTr="00FA451F">
        <w:trPr>
          <w:trHeight w:val="720"/>
        </w:trPr>
        <w:tc>
          <w:tcPr>
            <w:tcW w:w="157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5151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Нематеријална имовина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</w:tr>
      <w:tr w:rsidR="00FA451F" w:rsidRPr="00FA451F" w:rsidTr="00FA451F">
        <w:trPr>
          <w:trHeight w:val="585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 51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41,484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270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41,762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41,762</w:t>
            </w:r>
          </w:p>
        </w:tc>
      </w:tr>
      <w:tr w:rsidR="00FA451F" w:rsidRPr="00FA451F" w:rsidTr="00FA451F">
        <w:trPr>
          <w:trHeight w:val="79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54</w:t>
            </w:r>
          </w:p>
        </w:tc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ПРИРОДНА ИМОВИНА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25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541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Земљиште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48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5411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Земљиште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0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54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1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61</w:t>
            </w:r>
          </w:p>
        </w:tc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ОТПЛАТА ГЛАВНИЦЕ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0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611</w:t>
            </w:r>
          </w:p>
        </w:tc>
        <w:tc>
          <w:tcPr>
            <w:tcW w:w="9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Отплате главнице домаћим кредиторима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7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6114</w:t>
            </w:r>
          </w:p>
        </w:tc>
        <w:tc>
          <w:tcPr>
            <w:tcW w:w="9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Отпл.главнице дом.посл.банкама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39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УКУПНО 61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765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УКУПНИ ТЕКУЋИ РАСХОДИ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2,625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66,534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1,392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604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11,359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972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90,857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91,987</w:t>
            </w:r>
          </w:p>
        </w:tc>
      </w:tr>
      <w:tr w:rsidR="00FA451F" w:rsidRPr="00FA451F" w:rsidTr="00FA451F">
        <w:trPr>
          <w:trHeight w:val="660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УКУПНИ РАСХОДИ И ИЗДАЦИ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2,625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3,599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766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108,018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1,392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612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11,629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436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972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132,619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133,749</w:t>
            </w:r>
          </w:p>
        </w:tc>
      </w:tr>
      <w:tr w:rsidR="00FA451F" w:rsidRPr="00FA451F" w:rsidTr="00FA451F">
        <w:trPr>
          <w:trHeight w:val="66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ИЗВОРИ ФИНАНСИРАЊА: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54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ПРИХОДИ ИЗ БУЏЕТА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2,625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108,018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1,392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11,629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972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132,619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132,619</w:t>
            </w:r>
          </w:p>
        </w:tc>
      </w:tr>
      <w:tr w:rsidR="00FA451F" w:rsidRPr="00FA451F" w:rsidTr="00FA451F">
        <w:trPr>
          <w:trHeight w:val="51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04.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СОПСТВЕНИ ПРИХОДИ.: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6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07.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ДОНАЦ.ОД ОСТ. НИВОА ВЛАСТИ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1,053</w:t>
            </w:r>
          </w:p>
        </w:tc>
      </w:tr>
      <w:tr w:rsidR="00FA451F" w:rsidRPr="00FA451F" w:rsidTr="00FA451F">
        <w:trPr>
          <w:trHeight w:val="87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08.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ДОН.ОД НЕВЛАД. ОРГАН..И ПОЈЕДИНАЦА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77</w:t>
            </w:r>
          </w:p>
        </w:tc>
      </w:tr>
      <w:tr w:rsidR="00FA451F" w:rsidRPr="00FA451F" w:rsidTr="00FA451F">
        <w:trPr>
          <w:trHeight w:val="870"/>
        </w:trPr>
        <w:tc>
          <w:tcPr>
            <w:tcW w:w="157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13.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НЕРАСПОРЕЂЕНИ ВИШАК ПРИХОДА ИЗ ПРЕДХ.ГОД.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960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15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u w:val="single"/>
                <w:lang w:val="sr-Cyrl-RS" w:eastAsia="sr-Cyrl-RS"/>
              </w:rPr>
              <w:t>Неуторшен средства донација из ранијих година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A451F" w:rsidRPr="00FA451F" w:rsidTr="00FA451F">
        <w:trPr>
          <w:trHeight w:val="930"/>
        </w:trPr>
        <w:tc>
          <w:tcPr>
            <w:tcW w:w="1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УКУПНИ РАСХОДИ И ИЗДАЦИ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2,570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2,625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3,599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766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108,018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1,392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612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11,629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436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972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132,619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1,130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A451F" w:rsidRPr="00FA451F" w:rsidRDefault="00FA451F" w:rsidP="00FA451F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FA451F">
              <w:rPr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133,749</w:t>
            </w:r>
          </w:p>
        </w:tc>
      </w:tr>
    </w:tbl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340F32" w:rsidRDefault="00340F32" w:rsidP="00254357">
      <w:pPr>
        <w:ind w:firstLine="708"/>
        <w:jc w:val="center"/>
        <w:rPr>
          <w:b/>
        </w:rPr>
        <w:sectPr w:rsidR="00340F32" w:rsidSect="006F2CE2"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</w:p>
    <w:p w:rsidR="00E73113" w:rsidRPr="00254357" w:rsidRDefault="00E73113" w:rsidP="00340F32">
      <w:pPr>
        <w:jc w:val="center"/>
        <w:rPr>
          <w:lang w:val="sr-Cyrl-CS"/>
        </w:rPr>
      </w:pPr>
      <w:r>
        <w:rPr>
          <w:b/>
        </w:rPr>
        <w:lastRenderedPageBreak/>
        <w:t>И</w:t>
      </w:r>
      <w:r>
        <w:rPr>
          <w:b/>
          <w:lang w:val="sr-Cyrl-RS"/>
        </w:rPr>
        <w:t>З</w:t>
      </w:r>
      <w:r>
        <w:rPr>
          <w:b/>
        </w:rPr>
        <w:t>ВЕШТАЈ О КОРИШЋЕЊУ СРЕДСТАВА ТЕКУЋЕ И СТАЛНЕ БУЏЕТСКЕ РЕЗЕРВЕ</w:t>
      </w:r>
    </w:p>
    <w:p w:rsidR="00A25C33" w:rsidRPr="0003725D" w:rsidRDefault="00A25C33" w:rsidP="0003725D">
      <w:pPr>
        <w:jc w:val="center"/>
        <w:rPr>
          <w:b/>
          <w:lang w:val="sr-Cyrl-RS"/>
        </w:rPr>
      </w:pPr>
    </w:p>
    <w:p w:rsidR="008C61D8" w:rsidRDefault="008C61D8" w:rsidP="00A25C33">
      <w:pPr>
        <w:jc w:val="both"/>
      </w:pPr>
    </w:p>
    <w:p w:rsidR="008C61D8" w:rsidRDefault="008C61D8" w:rsidP="00A25C33">
      <w:pPr>
        <w:jc w:val="both"/>
      </w:pPr>
    </w:p>
    <w:p w:rsidR="00A25C33" w:rsidRDefault="00A25C33" w:rsidP="00A25C33">
      <w:pPr>
        <w:numPr>
          <w:ilvl w:val="0"/>
          <w:numId w:val="37"/>
        </w:numPr>
        <w:jc w:val="both"/>
      </w:pPr>
      <w:r>
        <w:rPr>
          <w:b/>
        </w:rPr>
        <w:t>СТАЛНА БУЏЕТСКА РЕЗЕРВА</w:t>
      </w:r>
      <w:r>
        <w:t xml:space="preserve"> </w:t>
      </w:r>
    </w:p>
    <w:p w:rsidR="00A25C33" w:rsidRDefault="00A25C33" w:rsidP="00A25C33">
      <w:pPr>
        <w:jc w:val="both"/>
        <w:rPr>
          <w:sz w:val="22"/>
          <w:szCs w:val="22"/>
        </w:rPr>
      </w:pPr>
    </w:p>
    <w:p w:rsidR="00A25C33" w:rsidRDefault="00A25C33" w:rsidP="00A25C33">
      <w:pPr>
        <w:ind w:firstLine="720"/>
        <w:jc w:val="both"/>
        <w:rPr>
          <w:szCs w:val="24"/>
          <w:lang w:val="sr-Cyrl-RS"/>
        </w:rPr>
      </w:pPr>
      <w:r>
        <w:rPr>
          <w:lang w:val="sr-Cyrl-RS"/>
        </w:rPr>
        <w:t>Чланом 70. Закона о буџетском систему прописано је да се стална буџетска резерва користи за финансирање расхода и издатака у отклањању последица ванредних околности, као што су земљотрес, поплава, суша, пожар, клизишта, снежни наноси, град, животињске и биљне болести, еколошке катасрофе и друге елементарне непогоде, односно други ванредни догађаји, који могу да угрозе људе и проузрокују штету већих размера.</w:t>
      </w:r>
    </w:p>
    <w:p w:rsidR="00A25C33" w:rsidRDefault="00A25C33" w:rsidP="00A25C33">
      <w:pPr>
        <w:ind w:firstLine="720"/>
        <w:jc w:val="both"/>
        <w:rPr>
          <w:lang w:val="sl-SI"/>
        </w:rPr>
      </w:pPr>
      <w:r>
        <w:t>Решење о коришћењу сталне буџетске резерве доноси надлежни извршни орган локалне власти на предлог локалног органа управе надлежног за послове финансија, а обавеза је да се извештај о коришћењу средстава достави локалној скупштини уз завршни рачун буџета.</w:t>
      </w:r>
    </w:p>
    <w:p w:rsidR="00254357" w:rsidRDefault="00A25C33" w:rsidP="00D47722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Годишњи план сталне буџетске резерве је </w:t>
      </w:r>
      <w:r w:rsidR="00D47722">
        <w:rPr>
          <w:b/>
          <w:u w:val="single"/>
          <w:lang w:val="en-US"/>
        </w:rPr>
        <w:t>1.</w:t>
      </w:r>
      <w:r w:rsidR="00D47722">
        <w:rPr>
          <w:b/>
          <w:u w:val="single"/>
          <w:lang w:val="sr-Cyrl-RS"/>
        </w:rPr>
        <w:t>0</w:t>
      </w:r>
      <w:r>
        <w:rPr>
          <w:b/>
          <w:u w:val="single"/>
          <w:lang w:val="en-US"/>
        </w:rPr>
        <w:t>00.000,00</w:t>
      </w:r>
      <w:r>
        <w:rPr>
          <w:b/>
          <w:u w:val="single"/>
          <w:lang w:val="sr-Cyrl-RS"/>
        </w:rPr>
        <w:t xml:space="preserve"> </w:t>
      </w:r>
      <w:r>
        <w:rPr>
          <w:lang w:val="sr-Cyrl-CS"/>
        </w:rPr>
        <w:t>динара</w:t>
      </w:r>
      <w:r>
        <w:rPr>
          <w:lang w:val="en-US"/>
        </w:rPr>
        <w:t>.</w:t>
      </w:r>
      <w:r>
        <w:rPr>
          <w:lang w:val="sr-Cyrl-CS"/>
        </w:rPr>
        <w:t xml:space="preserve"> У </w:t>
      </w:r>
      <w:r>
        <w:rPr>
          <w:lang w:val="sr-Cyrl-RS"/>
        </w:rPr>
        <w:t xml:space="preserve">извештајном периоду од првог јануара до тридесетог </w:t>
      </w:r>
      <w:r w:rsidR="00D47722">
        <w:rPr>
          <w:lang w:val="sr-Cyrl-RS"/>
        </w:rPr>
        <w:t xml:space="preserve">и првог марта </w:t>
      </w:r>
      <w:r w:rsidR="00CC49B7">
        <w:rPr>
          <w:lang w:val="sr-Cyrl-CS"/>
        </w:rPr>
        <w:t xml:space="preserve"> 2026</w:t>
      </w:r>
      <w:r>
        <w:rPr>
          <w:lang w:val="sr-Cyrl-CS"/>
        </w:rPr>
        <w:t xml:space="preserve">. године стална буџетска резерва </w:t>
      </w:r>
    </w:p>
    <w:p w:rsidR="00D47722" w:rsidRDefault="00D47722" w:rsidP="00D47722">
      <w:pPr>
        <w:jc w:val="both"/>
        <w:rPr>
          <w:sz w:val="22"/>
          <w:szCs w:val="22"/>
          <w:lang w:val="sr-Cyrl-RS"/>
        </w:rPr>
      </w:pPr>
      <w:r>
        <w:rPr>
          <w:lang w:val="sr-Cyrl-CS"/>
        </w:rPr>
        <w:t>није се користила.</w:t>
      </w: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A25C33" w:rsidRDefault="00A25C33" w:rsidP="00A25C33">
      <w:pPr>
        <w:jc w:val="both"/>
        <w:rPr>
          <w:b/>
          <w:szCs w:val="24"/>
          <w:lang w:val="sr-Cyrl-RS"/>
        </w:rPr>
      </w:pPr>
      <w:r>
        <w:rPr>
          <w:b/>
        </w:rPr>
        <w:t xml:space="preserve">                                  2 </w:t>
      </w:r>
      <w:r>
        <w:t>.</w:t>
      </w:r>
      <w:r>
        <w:rPr>
          <w:b/>
        </w:rPr>
        <w:t>ТЕКУЋА БУЏЕТСКА РЕЗЕРВА</w:t>
      </w:r>
    </w:p>
    <w:p w:rsidR="00A25C33" w:rsidRDefault="00A25C33" w:rsidP="00A25C33">
      <w:pPr>
        <w:jc w:val="both"/>
        <w:rPr>
          <w:lang w:val="sr-Cyrl-RS"/>
        </w:rPr>
      </w:pPr>
      <w:r>
        <w:t xml:space="preserve">              </w:t>
      </w:r>
    </w:p>
    <w:p w:rsidR="00A25C33" w:rsidRDefault="00A25C33" w:rsidP="00A25C33">
      <w:pPr>
        <w:ind w:firstLine="708"/>
        <w:jc w:val="both"/>
        <w:rPr>
          <w:lang w:val="sr-Cyrl-RS"/>
        </w:rPr>
      </w:pPr>
      <w:r>
        <w:t>Према одредбама члана 48. Закона, у оквиру буџета део планираних примања не распоређује се већ се опредељује за текућу буџетску резерву,</w:t>
      </w:r>
      <w:r>
        <w:rPr>
          <w:lang w:val="sr-Cyrl-CS"/>
        </w:rPr>
        <w:t xml:space="preserve"> </w:t>
      </w:r>
      <w:r>
        <w:t>који се износ по Закону,а у Одлуци о буџету планира на економској класификацији 499121</w:t>
      </w:r>
      <w:r>
        <w:rPr>
          <w:lang w:val="sr-Cyrl-CS"/>
        </w:rPr>
        <w:t xml:space="preserve"> </w:t>
      </w:r>
      <w:r>
        <w:t>,а књижење коришћења спроводи се задуживањем конта класе 400000-текући расходи</w:t>
      </w:r>
      <w:r>
        <w:rPr>
          <w:lang w:val="sr-Cyrl-CS"/>
        </w:rPr>
        <w:t xml:space="preserve"> и класе 500000-нефинансијска имовина</w:t>
      </w:r>
      <w:r>
        <w:t xml:space="preserve"> по намени и за тај износ умањује се текућа буџетска резерва а повећава апропријација на коју се односи извршена исплата. По намени, средства текуће буџетске резерве користе се за непланиране сврхе за које нису извршене апропријације, или за сврхе за које се у току године покаже да апропријације нису биле довољне. Текућа буџетска резерва кори</w:t>
      </w:r>
      <w:r>
        <w:rPr>
          <w:lang w:val="sr-Cyrl-RS"/>
        </w:rPr>
        <w:t>сти се</w:t>
      </w:r>
      <w:r>
        <w:t xml:space="preserve">  за  недовољно   планиране и не планиране трошкове т.ј.</w:t>
      </w:r>
      <w:r>
        <w:rPr>
          <w:lang w:val="sr-Cyrl-RS"/>
        </w:rPr>
        <w:t xml:space="preserve"> </w:t>
      </w:r>
      <w:r>
        <w:t>за измене апропријација</w:t>
      </w:r>
      <w:r>
        <w:rPr>
          <w:lang w:val="sr-Cyrl-RS"/>
        </w:rPr>
        <w:t>,</w:t>
      </w:r>
      <w:r>
        <w:t xml:space="preserve"> а самим тим и њен износ се мењао, као и износ појединих апропријација</w:t>
      </w:r>
      <w:r>
        <w:rPr>
          <w:lang w:val="sr-Cyrl-CS"/>
        </w:rPr>
        <w:t xml:space="preserve">. </w:t>
      </w:r>
    </w:p>
    <w:p w:rsidR="00A25C33" w:rsidRDefault="00D47722" w:rsidP="00A25C33">
      <w:pPr>
        <w:ind w:firstLine="708"/>
        <w:jc w:val="both"/>
        <w:rPr>
          <w:lang w:val="sr-Cyrl-CS"/>
        </w:rPr>
      </w:pPr>
      <w:r>
        <w:rPr>
          <w:lang w:val="sr-Cyrl-RS"/>
        </w:rPr>
        <w:t>Текућа буџетска резерва п</w:t>
      </w:r>
      <w:r w:rsidR="00A25C33">
        <w:t>ланирана је буџетом за 20</w:t>
      </w:r>
      <w:r w:rsidR="00CC49B7">
        <w:rPr>
          <w:lang w:val="sr-Cyrl-RS"/>
        </w:rPr>
        <w:t>26</w:t>
      </w:r>
      <w:r w:rsidR="00A25C33">
        <w:t xml:space="preserve">. годину у износу од </w:t>
      </w:r>
      <w:r w:rsidR="003E1090">
        <w:rPr>
          <w:b/>
          <w:u w:val="single"/>
          <w:lang w:val="sr-Cyrl-RS"/>
        </w:rPr>
        <w:t>11</w:t>
      </w:r>
      <w:r>
        <w:rPr>
          <w:b/>
          <w:u w:val="single"/>
          <w:lang w:val="sr-Cyrl-RS"/>
        </w:rPr>
        <w:t>.000.000</w:t>
      </w:r>
      <w:r w:rsidR="00A25C33">
        <w:rPr>
          <w:b/>
          <w:u w:val="single"/>
          <w:lang w:val="sr-Cyrl-RS"/>
        </w:rPr>
        <w:t xml:space="preserve">,00 </w:t>
      </w:r>
      <w:r w:rsidR="00A25C33">
        <w:t>динара</w:t>
      </w:r>
      <w:r w:rsidR="00A25C33">
        <w:rPr>
          <w:lang w:val="sr-Cyrl-CS"/>
        </w:rPr>
        <w:t xml:space="preserve">. У </w:t>
      </w:r>
      <w:r w:rsidR="00A25C33">
        <w:rPr>
          <w:lang w:val="sr-Cyrl-RS"/>
        </w:rPr>
        <w:t>извештајном периоду</w:t>
      </w:r>
      <w:r>
        <w:rPr>
          <w:lang w:val="sr-Cyrl-RS"/>
        </w:rPr>
        <w:t xml:space="preserve"> од првог јануара до тридесет и првог марта </w:t>
      </w:r>
      <w:r w:rsidR="003E1090">
        <w:rPr>
          <w:lang w:val="sr-Cyrl-CS"/>
        </w:rPr>
        <w:t xml:space="preserve"> 2026</w:t>
      </w:r>
      <w:r w:rsidR="00A25C33">
        <w:rPr>
          <w:lang w:val="sr-Cyrl-CS"/>
        </w:rPr>
        <w:t xml:space="preserve">. године текућа буџетска резерва утрошена је у износу од </w:t>
      </w:r>
      <w:r w:rsidR="003E1090">
        <w:rPr>
          <w:b/>
          <w:lang w:val="sr-Cyrl-CS"/>
        </w:rPr>
        <w:t>51.000</w:t>
      </w:r>
      <w:r>
        <w:rPr>
          <w:b/>
          <w:lang w:val="sr-Cyrl-CS"/>
        </w:rPr>
        <w:t>,00</w:t>
      </w:r>
      <w:r w:rsidR="00A25C33">
        <w:rPr>
          <w:lang w:val="sr-Cyrl-CS"/>
        </w:rPr>
        <w:t xml:space="preserve"> динара, а коришћена је за следеће намене:</w:t>
      </w:r>
    </w:p>
    <w:p w:rsidR="001F5DCA" w:rsidRDefault="003E1090" w:rsidP="001F5DCA">
      <w:pPr>
        <w:ind w:firstLine="24"/>
        <w:jc w:val="both"/>
        <w:rPr>
          <w:rStyle w:val="Naglaavanje"/>
          <w:i w:val="0"/>
          <w:lang w:val="sr-Cyrl-RS"/>
        </w:rPr>
      </w:pPr>
      <w:r>
        <w:rPr>
          <w:lang w:val="sr-Cyrl-RS"/>
        </w:rPr>
        <w:t>- Решење број: 400-38/2026-08168 002 000 од 09.02.2026</w:t>
      </w:r>
      <w:r w:rsidR="00A25C33">
        <w:rPr>
          <w:lang w:val="sr-Cyrl-RS"/>
        </w:rPr>
        <w:t xml:space="preserve">. године, динара </w:t>
      </w:r>
      <w:r>
        <w:rPr>
          <w:b/>
          <w:lang w:val="sr-Cyrl-RS"/>
        </w:rPr>
        <w:t>51.000</w:t>
      </w:r>
      <w:r w:rsidR="00D47722">
        <w:rPr>
          <w:b/>
          <w:lang w:val="sr-Cyrl-RS"/>
        </w:rPr>
        <w:t>,00</w:t>
      </w:r>
      <w:r w:rsidR="00A25C33">
        <w:rPr>
          <w:b/>
          <w:lang w:val="sr-Cyrl-RS"/>
        </w:rPr>
        <w:t xml:space="preserve">  </w:t>
      </w:r>
      <w:r w:rsidR="00A25C33">
        <w:rPr>
          <w:lang w:val="sr-Cyrl-RS"/>
        </w:rPr>
        <w:t>функциј</w:t>
      </w:r>
      <w:r w:rsidR="00D47722">
        <w:rPr>
          <w:lang w:val="sr-Cyrl-RS"/>
        </w:rPr>
        <w:t xml:space="preserve">а </w:t>
      </w:r>
      <w:r w:rsidR="002E2C6D">
        <w:rPr>
          <w:lang w:val="sr-Cyrl-RS"/>
        </w:rPr>
        <w:t>451</w:t>
      </w:r>
      <w:r w:rsidR="00A25C33">
        <w:rPr>
          <w:lang w:val="sr-Cyrl-RS"/>
        </w:rPr>
        <w:t xml:space="preserve"> </w:t>
      </w:r>
      <w:r w:rsidR="002E2C6D">
        <w:rPr>
          <w:lang w:val="sr-Cyrl-RS"/>
        </w:rPr>
        <w:t>Друмски саобраћај</w:t>
      </w:r>
      <w:r w:rsidR="00D47722">
        <w:rPr>
          <w:b/>
          <w:lang w:val="sr-Cyrl-RS"/>
        </w:rPr>
        <w:t>, ПР</w:t>
      </w:r>
      <w:r w:rsidR="002E2C6D">
        <w:rPr>
          <w:b/>
          <w:lang w:val="sr-Cyrl-RS"/>
        </w:rPr>
        <w:t>ОГРАМ 7</w:t>
      </w:r>
      <w:r w:rsidR="00A25C33">
        <w:rPr>
          <w:b/>
          <w:lang w:val="sr-Cyrl-RS"/>
        </w:rPr>
        <w:t xml:space="preserve">. </w:t>
      </w:r>
      <w:r w:rsidR="002E2C6D">
        <w:rPr>
          <w:b/>
          <w:lang w:val="sr-Cyrl-RS"/>
        </w:rPr>
        <w:t>Организација саобраћаја и саобаћајна инфрастуктура</w:t>
      </w:r>
      <w:r w:rsidR="002E2C6D">
        <w:rPr>
          <w:lang w:val="sr-Cyrl-RS"/>
        </w:rPr>
        <w:t>, Разде 5. Општинска управа</w:t>
      </w:r>
      <w:r w:rsidR="00A25C33">
        <w:rPr>
          <w:lang w:val="sr-Cyrl-RS"/>
        </w:rPr>
        <w:t xml:space="preserve">, шифра </w:t>
      </w:r>
      <w:r w:rsidR="002E2C6D">
        <w:rPr>
          <w:lang w:val="sr-Cyrl-RS"/>
        </w:rPr>
        <w:t>0701</w:t>
      </w:r>
      <w:r w:rsidR="00A25C33">
        <w:rPr>
          <w:lang w:val="sr-Cyrl-RS"/>
        </w:rPr>
        <w:t xml:space="preserve">, </w:t>
      </w:r>
      <w:r w:rsidR="00D47722">
        <w:rPr>
          <w:lang w:val="sr-Cyrl-RS"/>
        </w:rPr>
        <w:t>пројекат:“</w:t>
      </w:r>
      <w:r>
        <w:rPr>
          <w:lang w:val="sr-Cyrl-RS"/>
        </w:rPr>
        <w:t>Асфалтирање путева на територији општине Жабари“ 0701-5002, економска класификација 423</w:t>
      </w:r>
      <w:r w:rsidR="00A25C33">
        <w:rPr>
          <w:lang w:val="sr-Cyrl-RS"/>
        </w:rPr>
        <w:t xml:space="preserve">- </w:t>
      </w:r>
      <w:r>
        <w:rPr>
          <w:lang w:val="sr-Cyrl-RS"/>
        </w:rPr>
        <w:t>Услуге по уговору (4235</w:t>
      </w:r>
      <w:r w:rsidR="00A25C33">
        <w:rPr>
          <w:lang w:val="sr-Cyrl-RS"/>
        </w:rPr>
        <w:t xml:space="preserve">), </w:t>
      </w:r>
      <w:r w:rsidR="002E2C6D">
        <w:rPr>
          <w:lang w:val="sr-Cyrl-RS"/>
        </w:rPr>
        <w:t>позиција 98</w:t>
      </w:r>
      <w:r w:rsidR="003A647D">
        <w:rPr>
          <w:lang w:val="sr-Cyrl-RS"/>
        </w:rPr>
        <w:t xml:space="preserve">. </w:t>
      </w:r>
      <w:r w:rsidR="00A25C33">
        <w:rPr>
          <w:lang w:val="sr-Cyrl-RS"/>
        </w:rPr>
        <w:t xml:space="preserve">на име трошкова </w:t>
      </w:r>
      <w:r w:rsidR="001F5DCA">
        <w:rPr>
          <w:rStyle w:val="Naglaavanje"/>
          <w:i w:val="0"/>
          <w:lang w:val="sr-Cyrl-RS"/>
        </w:rPr>
        <w:t>стручног надзора над извођењем радова на уређењу саобраћајнице у насељу Миријево на основу рачуна број 01/2026 од 06.02.2026. године, а по Уговору број: 405-78/2025-08168 002 000 од 15.10.2025. године</w:t>
      </w:r>
    </w:p>
    <w:p w:rsidR="002E2C6D" w:rsidRDefault="002E2C6D" w:rsidP="002E2C6D">
      <w:pPr>
        <w:ind w:firstLine="24"/>
        <w:jc w:val="both"/>
        <w:rPr>
          <w:rStyle w:val="Naglaavanje"/>
          <w:i w:val="0"/>
          <w:lang w:val="sr-Cyrl-RS"/>
        </w:rPr>
      </w:pPr>
      <w:r>
        <w:rPr>
          <w:rStyle w:val="Naglaavanje"/>
          <w:i w:val="0"/>
          <w:lang w:val="sr-Cyrl-RS"/>
        </w:rPr>
        <w:t>.</w:t>
      </w:r>
    </w:p>
    <w:p w:rsidR="00254357" w:rsidRDefault="00A25C33" w:rsidP="00A25C33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>Стање т</w:t>
      </w:r>
      <w:r w:rsidR="003A647D">
        <w:rPr>
          <w:lang w:val="sr-Cyrl-RS"/>
        </w:rPr>
        <w:t>екуће буџетске резерве на дан 31</w:t>
      </w:r>
      <w:r>
        <w:rPr>
          <w:lang w:val="sr-Cyrl-RS"/>
        </w:rPr>
        <w:t>.</w:t>
      </w:r>
      <w:r w:rsidR="003A647D">
        <w:rPr>
          <w:lang w:val="sr-Cyrl-RS"/>
        </w:rPr>
        <w:t>03.202</w:t>
      </w:r>
      <w:r w:rsidR="001F5DCA">
        <w:rPr>
          <w:lang w:val="sr-Cyrl-RS"/>
        </w:rPr>
        <w:t>6</w:t>
      </w:r>
      <w:r>
        <w:rPr>
          <w:lang w:val="sr-Cyrl-RS"/>
        </w:rPr>
        <w:t xml:space="preserve">. године износи </w:t>
      </w:r>
      <w:r w:rsidR="001F5DCA">
        <w:rPr>
          <w:b/>
          <w:u w:val="single"/>
          <w:lang w:val="sr-Cyrl-RS"/>
        </w:rPr>
        <w:t xml:space="preserve">  10.949.000</w:t>
      </w:r>
      <w:r w:rsidR="003A647D">
        <w:rPr>
          <w:b/>
          <w:u w:val="single"/>
          <w:lang w:val="sr-Cyrl-RS"/>
        </w:rPr>
        <w:t xml:space="preserve">,00 </w:t>
      </w:r>
      <w:r>
        <w:rPr>
          <w:lang w:val="sr-Cyrl-RS"/>
        </w:rPr>
        <w:t>динара.</w:t>
      </w:r>
    </w:p>
    <w:p w:rsidR="00A25C33" w:rsidRDefault="00A25C33" w:rsidP="00A25C33">
      <w:pPr>
        <w:jc w:val="both"/>
        <w:rPr>
          <w:lang w:val="sr-Cyrl-RS"/>
        </w:rPr>
      </w:pPr>
    </w:p>
    <w:p w:rsidR="00A25C33" w:rsidRDefault="00A25C33" w:rsidP="00A25C33">
      <w:pPr>
        <w:jc w:val="center"/>
        <w:rPr>
          <w:b/>
          <w:lang w:val="sl-SI"/>
        </w:rPr>
      </w:pPr>
      <w:r>
        <w:rPr>
          <w:b/>
        </w:rPr>
        <w:t>ИЗВЕШТАЈ О ГАРАНЦИЈАМА ДАТИМ У ТОКУ ФИСКАЛНЕ ГОДИНЕ</w:t>
      </w:r>
    </w:p>
    <w:p w:rsidR="00A25C33" w:rsidRDefault="00A25C33" w:rsidP="00A25C33">
      <w:pPr>
        <w:jc w:val="center"/>
        <w:rPr>
          <w:b/>
        </w:rPr>
      </w:pPr>
    </w:p>
    <w:p w:rsidR="00A25C33" w:rsidRDefault="00A25C33" w:rsidP="00A25C33">
      <w:pPr>
        <w:ind w:firstLine="708"/>
        <w:jc w:val="both"/>
        <w:rPr>
          <w:lang w:val="sr-Cyrl-RS"/>
        </w:rPr>
      </w:pPr>
    </w:p>
    <w:p w:rsidR="00A25C33" w:rsidRDefault="00A25C33" w:rsidP="00A25C33">
      <w:pPr>
        <w:ind w:firstLine="708"/>
        <w:jc w:val="both"/>
        <w:rPr>
          <w:lang w:val="sr-Cyrl-CS"/>
        </w:rPr>
      </w:pPr>
      <w:r>
        <w:t xml:space="preserve">У </w:t>
      </w:r>
      <w:r w:rsidR="003D7D13">
        <w:rPr>
          <w:lang w:val="sr-Cyrl-CS"/>
        </w:rPr>
        <w:t>периоду ј</w:t>
      </w:r>
      <w:r>
        <w:rPr>
          <w:lang w:val="sr-Cyrl-CS"/>
        </w:rPr>
        <w:t>ануар-</w:t>
      </w:r>
      <w:r w:rsidR="003D7D13">
        <w:rPr>
          <w:lang w:val="sr-Cyrl-RS"/>
        </w:rPr>
        <w:t>март</w:t>
      </w:r>
      <w:r>
        <w:rPr>
          <w:lang w:val="sr-Cyrl-CS"/>
        </w:rPr>
        <w:t xml:space="preserve"> </w:t>
      </w:r>
      <w:r>
        <w:t>20</w:t>
      </w:r>
      <w:r w:rsidR="00CC49B7">
        <w:rPr>
          <w:lang w:val="sr-Cyrl-RS"/>
        </w:rPr>
        <w:t>26</w:t>
      </w:r>
      <w:r>
        <w:t>.</w:t>
      </w:r>
      <w:r>
        <w:rPr>
          <w:lang w:val="sr-Cyrl-CS"/>
        </w:rPr>
        <w:t xml:space="preserve"> </w:t>
      </w:r>
      <w:r>
        <w:t>годин</w:t>
      </w:r>
      <w:r>
        <w:rPr>
          <w:lang w:val="sr-Cyrl-CS"/>
        </w:rPr>
        <w:t>е буџет и</w:t>
      </w:r>
      <w:r>
        <w:t xml:space="preserve"> трезор општине Жабари </w:t>
      </w:r>
      <w:r>
        <w:rPr>
          <w:b/>
        </w:rPr>
        <w:t>није дао ни једну гаранцију</w:t>
      </w:r>
      <w:r>
        <w:rPr>
          <w:b/>
          <w:lang w:val="sr-Cyrl-RS"/>
        </w:rPr>
        <w:t>,</w:t>
      </w:r>
      <w:r>
        <w:t xml:space="preserve"> а није ни примљена ни једна гаранција.</w:t>
      </w:r>
    </w:p>
    <w:p w:rsidR="00254357" w:rsidRDefault="00254357" w:rsidP="00A25C33">
      <w:pPr>
        <w:jc w:val="both"/>
        <w:rPr>
          <w:lang w:val="sr-Cyrl-RS"/>
        </w:rPr>
      </w:pPr>
    </w:p>
    <w:p w:rsidR="00A25C33" w:rsidRDefault="00A25C33" w:rsidP="00A25C33">
      <w:pPr>
        <w:jc w:val="both"/>
        <w:rPr>
          <w:lang w:val="sr-Cyrl-RS"/>
        </w:rPr>
      </w:pPr>
    </w:p>
    <w:p w:rsidR="00B43DD6" w:rsidRDefault="00B43DD6" w:rsidP="00A25C33">
      <w:pPr>
        <w:jc w:val="both"/>
        <w:rPr>
          <w:lang w:val="sr-Cyrl-RS"/>
        </w:rPr>
      </w:pPr>
    </w:p>
    <w:p w:rsidR="00B43DD6" w:rsidRDefault="00B43DD6" w:rsidP="00A25C33">
      <w:pPr>
        <w:jc w:val="both"/>
        <w:rPr>
          <w:lang w:val="sr-Cyrl-RS"/>
        </w:rPr>
      </w:pPr>
    </w:p>
    <w:p w:rsidR="00B43DD6" w:rsidRDefault="00B43DD6" w:rsidP="00A25C33">
      <w:pPr>
        <w:jc w:val="both"/>
        <w:rPr>
          <w:lang w:val="sr-Cyrl-RS"/>
        </w:rPr>
      </w:pPr>
    </w:p>
    <w:p w:rsidR="00A25C33" w:rsidRDefault="00A25C33" w:rsidP="00A25C33">
      <w:pPr>
        <w:jc w:val="center"/>
        <w:rPr>
          <w:b/>
          <w:lang w:val="sl-SI"/>
        </w:rPr>
      </w:pPr>
      <w:r>
        <w:rPr>
          <w:b/>
        </w:rPr>
        <w:t>ИЗВЕШТАЈ ЕКСТЕРНЕ РЕВИЗИЈЕ О ФИНАНСИЈСКИМ ИЗВЕШТАЈИМА</w:t>
      </w:r>
    </w:p>
    <w:p w:rsidR="00A25C33" w:rsidRDefault="00A25C33" w:rsidP="00A25C33">
      <w:pPr>
        <w:rPr>
          <w:b/>
        </w:rPr>
      </w:pPr>
      <w:r>
        <w:rPr>
          <w:b/>
        </w:rPr>
        <w:tab/>
        <w:t xml:space="preserve">     </w:t>
      </w:r>
      <w:r>
        <w:rPr>
          <w:b/>
        </w:rPr>
        <w:tab/>
      </w:r>
    </w:p>
    <w:p w:rsidR="00A25C33" w:rsidRDefault="00A25C33" w:rsidP="00254357">
      <w:pPr>
        <w:ind w:firstLine="708"/>
        <w:jc w:val="both"/>
        <w:rPr>
          <w:lang w:val="sr-Cyrl-RS"/>
        </w:rPr>
      </w:pPr>
      <w:r>
        <w:t xml:space="preserve">Чланом 65.Закона о буџетском систему прописано је </w:t>
      </w:r>
      <w:r>
        <w:rPr>
          <w:b/>
        </w:rPr>
        <w:t>да завршни рачун буџета садржи</w:t>
      </w:r>
      <w:r>
        <w:t xml:space="preserve"> извештај екстерне ревизије</w:t>
      </w:r>
      <w:r>
        <w:rPr>
          <w:lang w:val="sr-Cyrl-RS"/>
        </w:rPr>
        <w:t>,</w:t>
      </w:r>
      <w:r>
        <w:t xml:space="preserve"> а члан 71</w:t>
      </w:r>
      <w:r>
        <w:rPr>
          <w:lang w:val="sr-Cyrl-RS"/>
        </w:rPr>
        <w:t>.</w:t>
      </w:r>
      <w:r>
        <w:t xml:space="preserve"> Закона о буџетском систему прописао је да завршни рачун буџета локалне власти подлеже екстерној ревизији,</w:t>
      </w:r>
      <w:r>
        <w:rPr>
          <w:lang w:val="sr-Cyrl-CS"/>
        </w:rPr>
        <w:t xml:space="preserve"> </w:t>
      </w:r>
      <w:r>
        <w:t xml:space="preserve">али </w:t>
      </w:r>
      <w:r>
        <w:rPr>
          <w:b/>
          <w:u w:val="single"/>
        </w:rPr>
        <w:t>не прописује</w:t>
      </w:r>
      <w:r>
        <w:t xml:space="preserve"> обавезу вршења екстерне ревизије корисника буџетских средстава</w:t>
      </w:r>
      <w:r>
        <w:rPr>
          <w:lang w:val="sr-Cyrl-CS"/>
        </w:rPr>
        <w:t xml:space="preserve"> за </w:t>
      </w:r>
      <w:r>
        <w:rPr>
          <w:b/>
          <w:lang w:val="sr-Cyrl-CS"/>
        </w:rPr>
        <w:t>квартале</w:t>
      </w:r>
      <w:r>
        <w:t>,</w:t>
      </w:r>
      <w:r>
        <w:rPr>
          <w:lang w:val="sr-Cyrl-CS"/>
        </w:rPr>
        <w:t xml:space="preserve"> </w:t>
      </w:r>
      <w:r>
        <w:t>тако да извештај екстерне ревизије о финансијским извештајима корисника буџетских средстава није наведен као обавеза у члану 7.</w:t>
      </w:r>
      <w:r>
        <w:rPr>
          <w:lang w:val="sr-Cyrl-RS"/>
        </w:rPr>
        <w:t xml:space="preserve"> </w:t>
      </w:r>
      <w:r>
        <w:t>Уредбе</w:t>
      </w:r>
      <w:r>
        <w:rPr>
          <w:lang w:val="sr-Cyrl-CS"/>
        </w:rPr>
        <w:t>, тако да и немамо овај извештај, поготову што је ово периодични извештај.</w:t>
      </w:r>
    </w:p>
    <w:p w:rsidR="00254357" w:rsidRDefault="00254357" w:rsidP="00254357">
      <w:pPr>
        <w:jc w:val="both"/>
        <w:rPr>
          <w:lang w:val="sr-Cyrl-RS"/>
        </w:rPr>
      </w:pPr>
    </w:p>
    <w:p w:rsidR="00B43DD6" w:rsidRDefault="00B43DD6" w:rsidP="00254357">
      <w:pPr>
        <w:jc w:val="both"/>
        <w:rPr>
          <w:lang w:val="sr-Cyrl-RS"/>
        </w:rPr>
      </w:pPr>
    </w:p>
    <w:p w:rsidR="00B43DD6" w:rsidRDefault="00B43DD6" w:rsidP="00254357">
      <w:pPr>
        <w:jc w:val="both"/>
        <w:rPr>
          <w:lang w:val="sr-Cyrl-RS"/>
        </w:rPr>
      </w:pPr>
    </w:p>
    <w:p w:rsidR="00B43DD6" w:rsidRPr="00254357" w:rsidRDefault="00B43DD6" w:rsidP="00254357">
      <w:pPr>
        <w:jc w:val="both"/>
        <w:rPr>
          <w:lang w:val="sr-Cyrl-RS"/>
        </w:rPr>
      </w:pPr>
    </w:p>
    <w:p w:rsidR="00A25C33" w:rsidRDefault="00254357" w:rsidP="00A25C33">
      <w:pPr>
        <w:jc w:val="both"/>
        <w:rPr>
          <w:lang w:val="sl-SI"/>
        </w:rPr>
      </w:pPr>
      <w:r>
        <w:t xml:space="preserve">          </w:t>
      </w:r>
      <w:r w:rsidR="003D7D13">
        <w:t xml:space="preserve">                       </w:t>
      </w:r>
    </w:p>
    <w:p w:rsidR="00A25C33" w:rsidRDefault="00A25C33" w:rsidP="00A25C33">
      <w:pPr>
        <w:jc w:val="center"/>
        <w:rPr>
          <w:b/>
        </w:rPr>
      </w:pPr>
      <w:r>
        <w:rPr>
          <w:b/>
        </w:rPr>
        <w:t>ИЗВЕШТАЈ О ПРИМЉЕНИМ ДОНАЦИЈАМА И КРЕДИТИМА</w:t>
      </w:r>
    </w:p>
    <w:p w:rsidR="00A25C33" w:rsidRDefault="00A25C33" w:rsidP="00A25C33">
      <w:pPr>
        <w:jc w:val="both"/>
      </w:pPr>
      <w:r>
        <w:t xml:space="preserve">                     </w:t>
      </w:r>
    </w:p>
    <w:p w:rsidR="00A25C33" w:rsidRDefault="00A25C33" w:rsidP="00A25C33">
      <w:pPr>
        <w:ind w:firstLine="708"/>
        <w:jc w:val="both"/>
      </w:pPr>
      <w:r>
        <w:t>Задуживање локалне самоуправе, регулисано је Законом о јавном дугу („Службени гласник РС“бр.61/05), а према члану 35. и 36. Закона могу се задуживати по два основа за финансирање дефицита текуће ликвидности или за финансирање (рефинансирање) капиталних инвестиционих расхода предвиђених буџетом локалне власти.</w:t>
      </w:r>
    </w:p>
    <w:p w:rsidR="00A25C33" w:rsidRDefault="00A25C33" w:rsidP="00A25C33">
      <w:pPr>
        <w:ind w:firstLine="708"/>
        <w:jc w:val="both"/>
        <w:rPr>
          <w:lang w:val="sr-Cyrl-RS"/>
        </w:rPr>
      </w:pPr>
      <w:r>
        <w:t>Одлуку о јавном задуживању доноси скупштина општине на предлог органа општине (председника општине и општинског већа</w:t>
      </w:r>
      <w:r>
        <w:rPr>
          <w:lang w:val="sr-Cyrl-RS"/>
        </w:rPr>
        <w:t>,</w:t>
      </w:r>
      <w:r>
        <w:t>) а по предходно прибављеном мишљењу Министарства финансија и то у року од 15 дана од дана достављања захтева, а ако се Министарство не огласи у том року сматра се да је мишљење дато.</w:t>
      </w:r>
    </w:p>
    <w:p w:rsidR="00A25C33" w:rsidRDefault="00A25C33" w:rsidP="00A25C33">
      <w:pPr>
        <w:ind w:firstLine="708"/>
        <w:jc w:val="both"/>
        <w:rPr>
          <w:lang w:val="sl-SI"/>
        </w:rPr>
      </w:pPr>
      <w:r>
        <w:t>Краткорочно задуживање је на годину дана и то у висини највише 5% укупно остварених прихода буџета локалне власти у предходној години и дуг се мора вратити пре краја буџетске године.</w:t>
      </w:r>
    </w:p>
    <w:p w:rsidR="00A25C33" w:rsidRDefault="00A25C33" w:rsidP="00A25C33">
      <w:pPr>
        <w:ind w:firstLine="708"/>
        <w:jc w:val="both"/>
        <w:rPr>
          <w:b/>
          <w:sz w:val="22"/>
          <w:szCs w:val="22"/>
          <w:lang w:val="sr-Cyrl-RS"/>
        </w:rPr>
      </w:pPr>
      <w:r>
        <w:t>Дугорочно задуживање може бити само за финансирање или рефинансирање капиталних инвестиционих радова и мора да испуни све наведене захтеве у Закону о јавном дугу.</w:t>
      </w:r>
    </w:p>
    <w:p w:rsidR="00711885" w:rsidRDefault="00A25C33" w:rsidP="00CC49B7">
      <w:pPr>
        <w:ind w:firstLine="720"/>
        <w:jc w:val="both"/>
        <w:rPr>
          <w:szCs w:val="24"/>
          <w:lang w:val="sr-Cyrl-RS"/>
        </w:rPr>
      </w:pPr>
      <w:r>
        <w:t xml:space="preserve">У </w:t>
      </w:r>
      <w:r w:rsidR="003D7D13">
        <w:rPr>
          <w:lang w:val="sr-Cyrl-RS"/>
        </w:rPr>
        <w:t>првом кварталу</w:t>
      </w:r>
      <w:r>
        <w:rPr>
          <w:lang w:val="sr-Cyrl-RS"/>
        </w:rPr>
        <w:t xml:space="preserve"> </w:t>
      </w:r>
      <w:r>
        <w:t>2</w:t>
      </w:r>
      <w:r w:rsidR="00CC49B7">
        <w:rPr>
          <w:lang w:val="sr-Cyrl-RS"/>
        </w:rPr>
        <w:t>026</w:t>
      </w:r>
      <w:r>
        <w:rPr>
          <w:lang w:val="sr-Cyrl-RS"/>
        </w:rPr>
        <w:t>.</w:t>
      </w:r>
      <w:r w:rsidR="00711885">
        <w:t xml:space="preserve"> године трезор општине Жабари</w:t>
      </w:r>
      <w:r>
        <w:rPr>
          <w:b/>
          <w:lang w:val="sr-Cyrl-RS"/>
        </w:rPr>
        <w:t xml:space="preserve"> </w:t>
      </w:r>
      <w:r>
        <w:rPr>
          <w:b/>
        </w:rPr>
        <w:t xml:space="preserve">примио </w:t>
      </w:r>
      <w:r w:rsidR="00CC49B7">
        <w:rPr>
          <w:b/>
          <w:lang w:val="sr-Cyrl-RS"/>
        </w:rPr>
        <w:t>је</w:t>
      </w:r>
      <w:r w:rsidR="00711885">
        <w:rPr>
          <w:b/>
          <w:lang w:val="sr-Cyrl-RS"/>
        </w:rPr>
        <w:t xml:space="preserve"> донацију </w:t>
      </w:r>
      <w:r w:rsidR="00711885" w:rsidRPr="00711885">
        <w:rPr>
          <w:lang w:val="sr-Cyrl-RS"/>
        </w:rPr>
        <w:t xml:space="preserve">од стране </w:t>
      </w:r>
      <w:r w:rsidR="00CC49B7">
        <w:rPr>
          <w:szCs w:val="24"/>
          <w:lang w:val="sr-Cyrl-RS"/>
        </w:rPr>
        <w:t>Министарства за јавна улагања.</w:t>
      </w:r>
      <w:r w:rsidR="00711885">
        <w:rPr>
          <w:lang w:val="sr-Cyrl-RS"/>
        </w:rPr>
        <w:t xml:space="preserve"> </w:t>
      </w:r>
      <w:r w:rsidR="00CC49B7" w:rsidRPr="003A2C7E">
        <w:rPr>
          <w:szCs w:val="24"/>
          <w:lang w:val="sr-Cyrl-RS"/>
        </w:rPr>
        <w:t xml:space="preserve">На основу </w:t>
      </w:r>
      <w:r w:rsidR="00CC49B7">
        <w:rPr>
          <w:szCs w:val="24"/>
          <w:lang w:val="sr-Cyrl-RS"/>
        </w:rPr>
        <w:t xml:space="preserve">Уговора о правима и обавезама Министарства за јавна улагања и општине Жабари у реализацији пројектата реконструкције и изградње водоводне мреже на територији општине Жабари потписаног између Министарства за јавна улагања број: 004351-01-93/2025-01 од 05.09.2025. године и </w:t>
      </w:r>
      <w:r w:rsidR="00CC49B7">
        <w:rPr>
          <w:szCs w:val="24"/>
          <w:lang w:val="sr-Cyrl-RS"/>
        </w:rPr>
        <w:lastRenderedPageBreak/>
        <w:t xml:space="preserve">Општине Жабари број: 352-57/2025-96356 000 000 општини  су пренета средства у износу од 2.105.281,00 динара. Средства су намењена за реконструкцију водоводне мреже у Влашком Долу. </w:t>
      </w:r>
      <w:r w:rsidR="002E2C6D">
        <w:rPr>
          <w:szCs w:val="24"/>
          <w:lang w:val="sr-Cyrl-RS"/>
        </w:rPr>
        <w:t xml:space="preserve">Средства су пренета </w:t>
      </w:r>
      <w:r w:rsidR="002C6647" w:rsidRPr="002C6647">
        <w:rPr>
          <w:szCs w:val="24"/>
          <w:lang w:val="sr-Latn-RS"/>
        </w:rPr>
        <w:t>12</w:t>
      </w:r>
      <w:r w:rsidR="002C6647" w:rsidRPr="002C6647">
        <w:rPr>
          <w:szCs w:val="24"/>
          <w:lang w:val="sr-Cyrl-RS"/>
        </w:rPr>
        <w:t>.0</w:t>
      </w:r>
      <w:r w:rsidR="002C6647" w:rsidRPr="002C6647">
        <w:rPr>
          <w:szCs w:val="24"/>
          <w:lang w:val="sr-Latn-RS"/>
        </w:rPr>
        <w:t>2</w:t>
      </w:r>
      <w:r w:rsidR="002C6647" w:rsidRPr="002C6647">
        <w:rPr>
          <w:szCs w:val="24"/>
          <w:lang w:val="sr-Cyrl-RS"/>
        </w:rPr>
        <w:t>.202</w:t>
      </w:r>
      <w:r w:rsidR="002C6647" w:rsidRPr="002C6647">
        <w:rPr>
          <w:szCs w:val="24"/>
          <w:lang w:val="sr-Latn-RS"/>
        </w:rPr>
        <w:t>6</w:t>
      </w:r>
      <w:r w:rsidR="002E2C6D" w:rsidRPr="002C6647">
        <w:rPr>
          <w:szCs w:val="24"/>
          <w:lang w:val="sr-Cyrl-RS"/>
        </w:rPr>
        <w:t>. године</w:t>
      </w:r>
      <w:r w:rsidR="002E2C6D">
        <w:rPr>
          <w:szCs w:val="24"/>
          <w:lang w:val="sr-Cyrl-RS"/>
        </w:rPr>
        <w:t>, а буџет је увећан Решење</w:t>
      </w:r>
      <w:r w:rsidR="00777EEE">
        <w:rPr>
          <w:szCs w:val="24"/>
          <w:lang w:val="sr-Cyrl-RS"/>
        </w:rPr>
        <w:t>м председника општине о отварањ</w:t>
      </w:r>
      <w:r w:rsidR="002E2C6D">
        <w:rPr>
          <w:szCs w:val="24"/>
          <w:lang w:val="sr-Cyrl-RS"/>
        </w:rPr>
        <w:t>у апропријације из извора финансирања 07-трансфе</w:t>
      </w:r>
      <w:r w:rsidR="00CC49B7">
        <w:rPr>
          <w:szCs w:val="24"/>
          <w:lang w:val="sr-Cyrl-RS"/>
        </w:rPr>
        <w:t>ри од других нивоа власти дана31.03.2026</w:t>
      </w:r>
      <w:r w:rsidR="002E2C6D">
        <w:rPr>
          <w:szCs w:val="24"/>
          <w:lang w:val="sr-Cyrl-RS"/>
        </w:rPr>
        <w:t>. године</w:t>
      </w:r>
      <w:r w:rsidR="00CC49B7">
        <w:rPr>
          <w:szCs w:val="24"/>
          <w:lang w:val="sr-Cyrl-RS"/>
        </w:rPr>
        <w:t>.</w:t>
      </w:r>
    </w:p>
    <w:p w:rsidR="00CC49B7" w:rsidRPr="00313248" w:rsidRDefault="00CC49B7" w:rsidP="00CC49B7">
      <w:pPr>
        <w:ind w:firstLine="720"/>
        <w:jc w:val="both"/>
        <w:rPr>
          <w:szCs w:val="24"/>
          <w:lang w:val="sr-Cyrl-RS"/>
        </w:rPr>
      </w:pPr>
      <w:r w:rsidRPr="003A2C7E">
        <w:rPr>
          <w:szCs w:val="24"/>
          <w:lang w:val="sr-Cyrl-RS"/>
        </w:rPr>
        <w:t xml:space="preserve">На основу </w:t>
      </w:r>
      <w:r>
        <w:rPr>
          <w:szCs w:val="24"/>
          <w:lang w:val="sr-Cyrl-RS"/>
        </w:rPr>
        <w:t>прикупљених средства за време трајања Дечије недеље у 2025. години Министарство за бригу о породици и демографију, пренело је општине Жабари износ од 3.000,00 динара. Средства су намењена за Предшколску установу „Моравски цвет“ Жабари.</w:t>
      </w:r>
    </w:p>
    <w:p w:rsidR="00CC49B7" w:rsidRDefault="00CC49B7" w:rsidP="00CC49B7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Буџет је увећан Решењем председника општине о отварању апропријације из извора финансирања 07-трансфери од других нивоа власти дана 31.03.2026. године.</w:t>
      </w:r>
    </w:p>
    <w:p w:rsidR="00CC49B7" w:rsidRPr="00777EEE" w:rsidRDefault="00CC49B7" w:rsidP="00CC49B7">
      <w:pPr>
        <w:ind w:firstLine="720"/>
        <w:jc w:val="both"/>
        <w:rPr>
          <w:szCs w:val="24"/>
          <w:lang w:val="sr-Cyrl-RS"/>
        </w:rPr>
      </w:pPr>
    </w:p>
    <w:p w:rsidR="00A25C33" w:rsidRDefault="00A25C33" w:rsidP="00A25C33">
      <w:pPr>
        <w:ind w:firstLine="708"/>
        <w:jc w:val="both"/>
        <w:rPr>
          <w:lang w:val="sr-Cyrl-CS"/>
        </w:rPr>
      </w:pPr>
      <w:r>
        <w:t xml:space="preserve">У </w:t>
      </w:r>
      <w:r w:rsidR="003D7D13">
        <w:rPr>
          <w:lang w:val="sr-Cyrl-RS"/>
        </w:rPr>
        <w:t xml:space="preserve">првом </w:t>
      </w:r>
      <w:r>
        <w:rPr>
          <w:lang w:val="sr-Cyrl-RS"/>
        </w:rPr>
        <w:t>кварталу 2</w:t>
      </w:r>
      <w:r>
        <w:t>0</w:t>
      </w:r>
      <w:r w:rsidR="002C6647">
        <w:rPr>
          <w:lang w:val="sr-Cyrl-CS"/>
        </w:rPr>
        <w:t>26</w:t>
      </w:r>
      <w:r>
        <w:t>.</w:t>
      </w:r>
      <w:r>
        <w:rPr>
          <w:lang w:val="sr-Cyrl-RS"/>
        </w:rPr>
        <w:t xml:space="preserve"> </w:t>
      </w:r>
      <w:r>
        <w:t xml:space="preserve">години буџет општине Жабари </w:t>
      </w:r>
      <w:r>
        <w:rPr>
          <w:b/>
          <w:lang w:val="sr-Cyrl-CS"/>
        </w:rPr>
        <w:t xml:space="preserve">није се </w:t>
      </w:r>
      <w:r>
        <w:rPr>
          <w:b/>
        </w:rPr>
        <w:t>задужио</w:t>
      </w:r>
      <w:r>
        <w:t xml:space="preserve"> </w:t>
      </w:r>
      <w:r>
        <w:rPr>
          <w:lang w:val="sr-Cyrl-CS"/>
        </w:rPr>
        <w:t>ни код једне финансијске институције.</w:t>
      </w:r>
    </w:p>
    <w:p w:rsidR="00A25C33" w:rsidRDefault="00A25C33" w:rsidP="00A25C33">
      <w:pPr>
        <w:ind w:firstLine="708"/>
        <w:jc w:val="both"/>
        <w:rPr>
          <w:lang w:val="sr-Cyrl-CS"/>
        </w:rPr>
      </w:pPr>
    </w:p>
    <w:p w:rsidR="00254357" w:rsidRDefault="00254357" w:rsidP="00A25C33">
      <w:pPr>
        <w:ind w:firstLine="708"/>
        <w:jc w:val="both"/>
        <w:rPr>
          <w:lang w:val="sr-Cyrl-CS"/>
        </w:rPr>
      </w:pPr>
    </w:p>
    <w:p w:rsidR="00254357" w:rsidRDefault="00254357" w:rsidP="00B43DD6">
      <w:pPr>
        <w:jc w:val="both"/>
        <w:rPr>
          <w:lang w:val="sr-Cyrl-CS"/>
        </w:rPr>
      </w:pPr>
    </w:p>
    <w:p w:rsidR="00A25C33" w:rsidRDefault="00A25C33" w:rsidP="00A25C33">
      <w:pPr>
        <w:ind w:firstLine="708"/>
        <w:jc w:val="both"/>
        <w:rPr>
          <w:b/>
          <w:lang w:val="sr-Cyrl-RS"/>
        </w:rPr>
      </w:pPr>
    </w:p>
    <w:p w:rsidR="00A25C33" w:rsidRPr="00327A84" w:rsidRDefault="00A25C33" w:rsidP="00A25C33">
      <w:pPr>
        <w:ind w:right="-132"/>
        <w:jc w:val="center"/>
        <w:rPr>
          <w:b/>
          <w:lang w:val="sr-Cyrl-RS"/>
        </w:rPr>
      </w:pPr>
      <w:r>
        <w:rPr>
          <w:b/>
          <w:lang w:val="sr-Cyrl-RS"/>
        </w:rPr>
        <w:t>ОБЈАШЊЕЊЕ ВЕЛИКИХ ОДСТУПАЊА ИЗМЕЂУ ОДОБРЕНИХ СРЕДСТАВА И ИЗВРШЕЊА</w:t>
      </w:r>
    </w:p>
    <w:p w:rsidR="00A25C33" w:rsidRDefault="00A25C33" w:rsidP="00A25C33">
      <w:pPr>
        <w:ind w:firstLine="708"/>
        <w:jc w:val="both"/>
        <w:rPr>
          <w:sz w:val="22"/>
          <w:szCs w:val="22"/>
          <w:lang w:val="sr-Cyrl-RS"/>
        </w:rPr>
      </w:pPr>
      <w:r>
        <w:rPr>
          <w:lang w:val="sr-Cyrl-RS"/>
        </w:rPr>
        <w:t xml:space="preserve">         </w:t>
      </w:r>
    </w:p>
    <w:p w:rsidR="00A25C33" w:rsidRDefault="00A25C33" w:rsidP="00A25C33">
      <w:pPr>
        <w:jc w:val="center"/>
        <w:rPr>
          <w:b/>
        </w:rPr>
      </w:pPr>
    </w:p>
    <w:p w:rsidR="00A25C33" w:rsidRDefault="00A25C33" w:rsidP="00A25C33">
      <w:pPr>
        <w:ind w:firstLine="708"/>
        <w:jc w:val="both"/>
        <w:rPr>
          <w:lang w:val="sr-Cyrl-RS"/>
        </w:rPr>
      </w:pPr>
      <w:r>
        <w:t xml:space="preserve">Директни и индиректни корисници буџета општине </w:t>
      </w:r>
      <w:r>
        <w:rPr>
          <w:lang w:val="sr-Cyrl-RS"/>
        </w:rPr>
        <w:t>Жабари</w:t>
      </w:r>
      <w:r>
        <w:t xml:space="preserve"> трошили су буџетска средства у складу са усвојеним планом и у складу са Одлуком о буџету општине </w:t>
      </w:r>
      <w:r>
        <w:rPr>
          <w:lang w:val="sr-Cyrl-RS"/>
        </w:rPr>
        <w:t>Жабари</w:t>
      </w:r>
      <w:r w:rsidR="00D064A6">
        <w:t xml:space="preserve"> за 202</w:t>
      </w:r>
      <w:r w:rsidR="002C6647">
        <w:rPr>
          <w:lang w:val="sr-Cyrl-RS"/>
        </w:rPr>
        <w:t>6</w:t>
      </w:r>
      <w:bookmarkStart w:id="14" w:name="_GoBack"/>
      <w:bookmarkEnd w:id="14"/>
      <w:r>
        <w:t>. годину, и у складу са Одлуком о измени и допуни</w:t>
      </w:r>
      <w:r w:rsidR="00D064A6">
        <w:t xml:space="preserve"> Одлуке о буџету општине за 202</w:t>
      </w:r>
      <w:r w:rsidR="00CC49B7">
        <w:rPr>
          <w:lang w:val="sr-Cyrl-RS"/>
        </w:rPr>
        <w:t>6</w:t>
      </w:r>
      <w:r>
        <w:t>.</w:t>
      </w:r>
      <w:r>
        <w:rPr>
          <w:lang w:val="sr-Cyrl-RS"/>
        </w:rPr>
        <w:t xml:space="preserve"> </w:t>
      </w:r>
      <w:r>
        <w:t>годину. Није било значајних</w:t>
      </w:r>
      <w:r>
        <w:rPr>
          <w:lang w:val="sr-Cyrl-RS"/>
        </w:rPr>
        <w:t xml:space="preserve"> </w:t>
      </w:r>
      <w:r>
        <w:t>одступања.</w:t>
      </w:r>
      <w:r>
        <w:rPr>
          <w:lang w:val="sr-Cyrl-RS"/>
        </w:rPr>
        <w:t xml:space="preserve"> </w:t>
      </w:r>
    </w:p>
    <w:p w:rsidR="00A25C33" w:rsidRDefault="00A25C33" w:rsidP="00A25C33">
      <w:pPr>
        <w:jc w:val="both"/>
        <w:rPr>
          <w:lang w:val="sl-SI"/>
        </w:rPr>
      </w:pPr>
    </w:p>
    <w:p w:rsidR="00A25C33" w:rsidRDefault="00A25C33" w:rsidP="00A25C33">
      <w:pPr>
        <w:jc w:val="both"/>
        <w:rPr>
          <w:lang w:val="sl-SI"/>
        </w:rPr>
      </w:pPr>
    </w:p>
    <w:p w:rsidR="00A25C33" w:rsidRDefault="00A25C33" w:rsidP="00A25C33">
      <w:pPr>
        <w:jc w:val="both"/>
      </w:pPr>
      <w:r>
        <w:t xml:space="preserve">          </w:t>
      </w:r>
      <w:r>
        <w:rPr>
          <w:b/>
        </w:rPr>
        <w:t>ПРИЛОГ ТАБЕЛ</w:t>
      </w:r>
      <w:r>
        <w:rPr>
          <w:b/>
          <w:lang w:val="sr-Cyrl-RS"/>
        </w:rPr>
        <w:t>А</w:t>
      </w:r>
      <w:r>
        <w:t xml:space="preserve">: </w:t>
      </w:r>
      <w:r>
        <w:rPr>
          <w:lang w:val="sr-Cyrl-RS"/>
        </w:rPr>
        <w:t xml:space="preserve"> </w:t>
      </w:r>
      <w:r w:rsidR="002C6647">
        <w:rPr>
          <w:lang w:val="sr-Cyrl-CS"/>
        </w:rPr>
        <w:t xml:space="preserve">- Образац </w:t>
      </w:r>
      <w:r w:rsidR="002C6647">
        <w:rPr>
          <w:lang w:val="sr-Cyrl-RS"/>
        </w:rPr>
        <w:t>ИБ</w:t>
      </w:r>
      <w:r>
        <w:rPr>
          <w:lang w:val="sr-Cyrl-CS"/>
        </w:rPr>
        <w:t>.</w:t>
      </w:r>
    </w:p>
    <w:p w:rsidR="00A25C33" w:rsidRDefault="00A25C33" w:rsidP="00A25C33">
      <w:pPr>
        <w:tabs>
          <w:tab w:val="left" w:pos="2520"/>
        </w:tabs>
        <w:ind w:left="2550"/>
        <w:jc w:val="both"/>
        <w:rPr>
          <w:lang w:val="sr-Cyrl-RS"/>
        </w:rPr>
      </w:pPr>
    </w:p>
    <w:p w:rsidR="002E2C6D" w:rsidRPr="00D41740" w:rsidRDefault="00EC30DA" w:rsidP="00EC30DA">
      <w:pPr>
        <w:tabs>
          <w:tab w:val="left" w:pos="2520"/>
        </w:tabs>
        <w:jc w:val="both"/>
        <w:rPr>
          <w:lang w:val="sr-Latn-RS"/>
        </w:rPr>
      </w:pPr>
      <w:r>
        <w:rPr>
          <w:lang w:val="sr-Cyrl-RS"/>
        </w:rPr>
        <w:t>Број:</w:t>
      </w:r>
      <w:r w:rsidR="00B9351C">
        <w:rPr>
          <w:lang w:val="sr-Cyrl-RS"/>
        </w:rPr>
        <w:t xml:space="preserve"> </w:t>
      </w:r>
      <w:r w:rsidR="00CC49B7">
        <w:rPr>
          <w:lang w:val="sr-Latn-RS"/>
        </w:rPr>
        <w:t>401-</w:t>
      </w:r>
      <w:r w:rsidR="00CC49B7">
        <w:rPr>
          <w:lang w:val="sr-Cyrl-RS"/>
        </w:rPr>
        <w:t>3</w:t>
      </w:r>
      <w:r w:rsidR="00CC49B7">
        <w:rPr>
          <w:lang w:val="sr-Latn-RS"/>
        </w:rPr>
        <w:t>/202</w:t>
      </w:r>
      <w:r w:rsidR="00CC49B7">
        <w:rPr>
          <w:lang w:val="sr-Cyrl-RS"/>
        </w:rPr>
        <w:t>6</w:t>
      </w:r>
      <w:r w:rsidR="00D41740">
        <w:rPr>
          <w:lang w:val="sr-Latn-RS"/>
        </w:rPr>
        <w:t>-08168 002 000</w:t>
      </w:r>
    </w:p>
    <w:p w:rsidR="00EC30DA" w:rsidRDefault="00EC30DA" w:rsidP="00EC30DA">
      <w:pPr>
        <w:tabs>
          <w:tab w:val="left" w:pos="2520"/>
        </w:tabs>
        <w:jc w:val="both"/>
        <w:rPr>
          <w:lang w:val="sr-Cyrl-RS"/>
        </w:rPr>
      </w:pPr>
      <w:r>
        <w:rPr>
          <w:lang w:val="sr-Cyrl-RS"/>
        </w:rPr>
        <w:t>Датум:</w:t>
      </w:r>
      <w:r w:rsidR="00B9351C">
        <w:rPr>
          <w:lang w:val="sr-Cyrl-RS"/>
        </w:rPr>
        <w:t xml:space="preserve"> </w:t>
      </w:r>
      <w:r w:rsidR="00CC49B7">
        <w:rPr>
          <w:lang w:val="sr-Cyrl-RS"/>
        </w:rPr>
        <w:t>20.04.2026</w:t>
      </w:r>
      <w:r>
        <w:rPr>
          <w:lang w:val="sr-Cyrl-RS"/>
        </w:rPr>
        <w:t>. година</w:t>
      </w:r>
    </w:p>
    <w:p w:rsidR="00A25C33" w:rsidRDefault="00A25C33" w:rsidP="00A25C33">
      <w:pPr>
        <w:ind w:firstLine="708"/>
        <w:jc w:val="both"/>
        <w:rPr>
          <w:szCs w:val="24"/>
          <w:lang w:val="sr-Cyrl-RS"/>
        </w:rPr>
      </w:pPr>
    </w:p>
    <w:p w:rsidR="00B9351C" w:rsidRPr="005A4B57" w:rsidRDefault="00B9351C" w:rsidP="00A25C33">
      <w:pPr>
        <w:ind w:firstLine="708"/>
        <w:jc w:val="both"/>
        <w:rPr>
          <w:szCs w:val="24"/>
          <w:lang w:val="sr-Cyrl-RS"/>
        </w:rPr>
      </w:pPr>
    </w:p>
    <w:p w:rsidR="00A25C33" w:rsidRPr="002F5DB2" w:rsidRDefault="00A25C33" w:rsidP="00A25C33">
      <w:pPr>
        <w:tabs>
          <w:tab w:val="left" w:pos="2520"/>
        </w:tabs>
        <w:ind w:left="2550" w:hanging="2550"/>
        <w:jc w:val="both"/>
        <w:rPr>
          <w:b/>
        </w:rPr>
      </w:pPr>
      <w:r w:rsidRPr="002F5DB2">
        <w:rPr>
          <w:b/>
        </w:rPr>
        <w:t xml:space="preserve">                                                                </w:t>
      </w:r>
      <w:r>
        <w:rPr>
          <w:b/>
          <w:lang w:val="sr-Cyrl-RS"/>
        </w:rPr>
        <w:t xml:space="preserve">                                 </w:t>
      </w:r>
      <w:r w:rsidRPr="002F5DB2">
        <w:rPr>
          <w:b/>
        </w:rPr>
        <w:t xml:space="preserve">    </w:t>
      </w:r>
      <w:r>
        <w:rPr>
          <w:b/>
        </w:rPr>
        <w:t>Аналитичар буџета</w:t>
      </w:r>
    </w:p>
    <w:p w:rsidR="00A25C33" w:rsidRDefault="00A25C33" w:rsidP="00A25C33">
      <w:pPr>
        <w:tabs>
          <w:tab w:val="left" w:pos="2520"/>
        </w:tabs>
        <w:ind w:left="2550" w:hanging="2550"/>
        <w:jc w:val="both"/>
        <w:rPr>
          <w:sz w:val="22"/>
          <w:szCs w:val="22"/>
          <w:lang w:val="sr-Latn-RS"/>
        </w:rPr>
      </w:pPr>
      <w:r>
        <w:rPr>
          <w:b/>
          <w:lang w:val="en-US"/>
        </w:rPr>
        <w:t xml:space="preserve">                </w:t>
      </w:r>
      <w:r>
        <w:rPr>
          <w:b/>
        </w:rPr>
        <w:t xml:space="preserve">  </w:t>
      </w:r>
      <w:r w:rsidRPr="002F5DB2">
        <w:rPr>
          <w:b/>
        </w:rPr>
        <w:t xml:space="preserve">                                                          </w:t>
      </w:r>
      <w:r w:rsidR="0003725D">
        <w:rPr>
          <w:b/>
        </w:rPr>
        <w:t xml:space="preserve">              </w:t>
      </w:r>
      <w:r w:rsidR="0003725D">
        <w:rPr>
          <w:b/>
          <w:lang w:val="sr-Cyrl-RS"/>
        </w:rPr>
        <w:t>Надица Ивковић, дипл. економиста</w:t>
      </w:r>
      <w:r w:rsidR="0003725D">
        <w:rPr>
          <w:sz w:val="22"/>
          <w:szCs w:val="22"/>
          <w:lang w:val="sr-Latn-RS"/>
        </w:rPr>
        <w:t xml:space="preserve"> </w:t>
      </w:r>
    </w:p>
    <w:p w:rsidR="00A25C33" w:rsidRDefault="00A25C33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8572B" w:rsidRDefault="00A8572B" w:rsidP="00892B05">
      <w:pPr>
        <w:ind w:firstLine="708"/>
        <w:jc w:val="both"/>
        <w:rPr>
          <w:lang w:val="sr-Cyrl-RS"/>
        </w:rPr>
      </w:pPr>
    </w:p>
    <w:p w:rsidR="00A8572B" w:rsidRDefault="00A8572B" w:rsidP="00892B05">
      <w:pPr>
        <w:ind w:firstLine="708"/>
        <w:jc w:val="both"/>
        <w:rPr>
          <w:lang w:val="sr-Cyrl-RS"/>
        </w:rPr>
      </w:pPr>
    </w:p>
    <w:p w:rsidR="00A8572B" w:rsidRDefault="00A8572B" w:rsidP="00892B05">
      <w:pPr>
        <w:ind w:firstLine="708"/>
        <w:jc w:val="both"/>
        <w:rPr>
          <w:lang w:val="sr-Cyrl-RS"/>
        </w:rPr>
      </w:pPr>
    </w:p>
    <w:p w:rsidR="00A8572B" w:rsidRDefault="00A8572B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p w:rsidR="00AF4409" w:rsidRDefault="00AF4409" w:rsidP="00892B05">
      <w:pPr>
        <w:ind w:firstLine="708"/>
        <w:jc w:val="both"/>
        <w:rPr>
          <w:lang w:val="sr-Cyrl-RS"/>
        </w:rPr>
      </w:pPr>
    </w:p>
    <w:sectPr w:rsidR="00AF4409" w:rsidSect="008C61D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2C" w:rsidRDefault="00B1732C" w:rsidP="001876B0">
      <w:r>
        <w:separator/>
      </w:r>
    </w:p>
  </w:endnote>
  <w:endnote w:type="continuationSeparator" w:id="0">
    <w:p w:rsidR="00B1732C" w:rsidRDefault="00B1732C" w:rsidP="0018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099899"/>
      <w:docPartObj>
        <w:docPartGallery w:val="Page Numbers (Bottom of Page)"/>
        <w:docPartUnique/>
      </w:docPartObj>
    </w:sdtPr>
    <w:sdtContent>
      <w:p w:rsidR="00D87531" w:rsidRDefault="00D87531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47" w:rsidRPr="002C6647">
          <w:rPr>
            <w:noProof/>
            <w:lang w:val="sr-Latn-CS"/>
          </w:rPr>
          <w:t>16</w:t>
        </w:r>
        <w:r>
          <w:fldChar w:fldCharType="end"/>
        </w:r>
      </w:p>
    </w:sdtContent>
  </w:sdt>
  <w:p w:rsidR="00D87531" w:rsidRDefault="00D87531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82312"/>
      <w:docPartObj>
        <w:docPartGallery w:val="Page Numbers (Bottom of Page)"/>
        <w:docPartUnique/>
      </w:docPartObj>
    </w:sdtPr>
    <w:sdtContent>
      <w:p w:rsidR="00D87531" w:rsidRDefault="00D87531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47" w:rsidRPr="002C6647">
          <w:rPr>
            <w:noProof/>
            <w:lang w:val="sr-Latn-CS"/>
          </w:rPr>
          <w:t>70</w:t>
        </w:r>
        <w:r>
          <w:fldChar w:fldCharType="end"/>
        </w:r>
      </w:p>
    </w:sdtContent>
  </w:sdt>
  <w:p w:rsidR="00D87531" w:rsidRDefault="00D87531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2C" w:rsidRDefault="00B1732C" w:rsidP="001876B0">
      <w:r>
        <w:separator/>
      </w:r>
    </w:p>
  </w:footnote>
  <w:footnote w:type="continuationSeparator" w:id="0">
    <w:p w:rsidR="00B1732C" w:rsidRDefault="00B1732C" w:rsidP="0018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31" w:rsidRDefault="00D87531">
    <w:pPr>
      <w:pStyle w:val="Zaglavljestranice"/>
      <w:jc w:val="right"/>
    </w:pPr>
  </w:p>
  <w:p w:rsidR="00D87531" w:rsidRDefault="00D87531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31" w:rsidRDefault="00D87531">
    <w:pPr>
      <w:pStyle w:val="Zaglavljestranice"/>
      <w:jc w:val="right"/>
    </w:pPr>
  </w:p>
  <w:p w:rsidR="00D87531" w:rsidRDefault="00D87531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60CB22"/>
    <w:lvl w:ilvl="0">
      <w:numFmt w:val="bullet"/>
      <w:lvlText w:val="*"/>
      <w:lvlJc w:val="left"/>
    </w:lvl>
  </w:abstractNum>
  <w:abstractNum w:abstractNumId="1" w15:restartNumberingAfterBreak="0">
    <w:nsid w:val="032B2702"/>
    <w:multiLevelType w:val="hybridMultilevel"/>
    <w:tmpl w:val="139C91A0"/>
    <w:lvl w:ilvl="0" w:tplc="0840B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A1E7D"/>
    <w:multiLevelType w:val="multilevel"/>
    <w:tmpl w:val="C51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729D"/>
    <w:multiLevelType w:val="hybridMultilevel"/>
    <w:tmpl w:val="2878CCE8"/>
    <w:lvl w:ilvl="0" w:tplc="97D2EBA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10647D43"/>
    <w:multiLevelType w:val="multilevel"/>
    <w:tmpl w:val="7CC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933B0"/>
    <w:multiLevelType w:val="hybridMultilevel"/>
    <w:tmpl w:val="7C6CE08C"/>
    <w:lvl w:ilvl="0" w:tplc="983CCD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5C4935"/>
    <w:multiLevelType w:val="hybridMultilevel"/>
    <w:tmpl w:val="50B2342E"/>
    <w:lvl w:ilvl="0" w:tplc="4B22EE46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BC76D6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A0ED94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F2DBD2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4453E2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D90CEBE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9C921C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2236D4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70C28E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F1820"/>
    <w:multiLevelType w:val="multilevel"/>
    <w:tmpl w:val="611C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426B2"/>
    <w:multiLevelType w:val="hybridMultilevel"/>
    <w:tmpl w:val="54387FA0"/>
    <w:lvl w:ilvl="0" w:tplc="159EBF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07F3F"/>
    <w:multiLevelType w:val="hybridMultilevel"/>
    <w:tmpl w:val="4E70A9EE"/>
    <w:lvl w:ilvl="0" w:tplc="143A7A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2D50"/>
    <w:multiLevelType w:val="hybridMultilevel"/>
    <w:tmpl w:val="AD1EC426"/>
    <w:lvl w:ilvl="0" w:tplc="A1EE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314F9"/>
    <w:multiLevelType w:val="hybridMultilevel"/>
    <w:tmpl w:val="7D0A7CC6"/>
    <w:lvl w:ilvl="0" w:tplc="A7340A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D4883"/>
    <w:multiLevelType w:val="hybridMultilevel"/>
    <w:tmpl w:val="2EBAFF2A"/>
    <w:lvl w:ilvl="0" w:tplc="AB32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75F04"/>
    <w:multiLevelType w:val="hybridMultilevel"/>
    <w:tmpl w:val="501A803A"/>
    <w:lvl w:ilvl="0" w:tplc="D8BAD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14BA5"/>
    <w:multiLevelType w:val="hybridMultilevel"/>
    <w:tmpl w:val="F9CEFFA2"/>
    <w:lvl w:ilvl="0" w:tplc="9684AA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42174"/>
    <w:multiLevelType w:val="hybridMultilevel"/>
    <w:tmpl w:val="29224404"/>
    <w:lvl w:ilvl="0" w:tplc="DAFEC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1A9B"/>
    <w:multiLevelType w:val="hybridMultilevel"/>
    <w:tmpl w:val="44BEA380"/>
    <w:lvl w:ilvl="0" w:tplc="3D0C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646094"/>
    <w:multiLevelType w:val="multilevel"/>
    <w:tmpl w:val="CDFE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2335E"/>
    <w:multiLevelType w:val="hybridMultilevel"/>
    <w:tmpl w:val="365CCAFA"/>
    <w:lvl w:ilvl="0" w:tplc="83828E5E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1A000F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1A000F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 w15:restartNumberingAfterBreak="0">
    <w:nsid w:val="3E7144CC"/>
    <w:multiLevelType w:val="hybridMultilevel"/>
    <w:tmpl w:val="32BCA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6088C"/>
    <w:multiLevelType w:val="hybridMultilevel"/>
    <w:tmpl w:val="6E0C1A8C"/>
    <w:lvl w:ilvl="0" w:tplc="68225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D34442"/>
    <w:multiLevelType w:val="hybridMultilevel"/>
    <w:tmpl w:val="576C59A4"/>
    <w:lvl w:ilvl="0" w:tplc="22127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46EF4"/>
    <w:multiLevelType w:val="hybridMultilevel"/>
    <w:tmpl w:val="1FFA1C02"/>
    <w:lvl w:ilvl="0" w:tplc="DA161B5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1C3CC9"/>
    <w:multiLevelType w:val="hybridMultilevel"/>
    <w:tmpl w:val="D6CA7FFA"/>
    <w:lvl w:ilvl="0" w:tplc="A0BCC54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846D77"/>
    <w:multiLevelType w:val="hybridMultilevel"/>
    <w:tmpl w:val="22CC3000"/>
    <w:lvl w:ilvl="0" w:tplc="9FB219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751FA0"/>
    <w:multiLevelType w:val="hybridMultilevel"/>
    <w:tmpl w:val="3EF49050"/>
    <w:lvl w:ilvl="0" w:tplc="0880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A61EA"/>
    <w:multiLevelType w:val="hybridMultilevel"/>
    <w:tmpl w:val="C5864D28"/>
    <w:lvl w:ilvl="0" w:tplc="14209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F6823"/>
    <w:multiLevelType w:val="hybridMultilevel"/>
    <w:tmpl w:val="451A7B5A"/>
    <w:lvl w:ilvl="0" w:tplc="D7CA1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766A12"/>
    <w:multiLevelType w:val="hybridMultilevel"/>
    <w:tmpl w:val="E39467B4"/>
    <w:lvl w:ilvl="0" w:tplc="3EA24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CC3861"/>
    <w:multiLevelType w:val="hybridMultilevel"/>
    <w:tmpl w:val="1764A716"/>
    <w:lvl w:ilvl="0" w:tplc="522A9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85BFF"/>
    <w:multiLevelType w:val="hybridMultilevel"/>
    <w:tmpl w:val="1BC25862"/>
    <w:lvl w:ilvl="0" w:tplc="DB665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11938"/>
    <w:multiLevelType w:val="hybridMultilevel"/>
    <w:tmpl w:val="1A4E94FC"/>
    <w:lvl w:ilvl="0" w:tplc="4D7C0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B16C9"/>
    <w:multiLevelType w:val="hybridMultilevel"/>
    <w:tmpl w:val="BE7080D0"/>
    <w:lvl w:ilvl="0" w:tplc="5B0062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A32DEE"/>
    <w:multiLevelType w:val="hybridMultilevel"/>
    <w:tmpl w:val="6D388FDA"/>
    <w:lvl w:ilvl="0" w:tplc="16F64488">
      <w:start w:val="1"/>
      <w:numFmt w:val="decimal"/>
      <w:lvlText w:val="%1)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389DA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24E866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924DCC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46D808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E835F6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0E52A6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0CA41C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1226BC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D3744C"/>
    <w:multiLevelType w:val="hybridMultilevel"/>
    <w:tmpl w:val="5A8E8EBC"/>
    <w:lvl w:ilvl="0" w:tplc="CC04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103563"/>
    <w:multiLevelType w:val="hybridMultilevel"/>
    <w:tmpl w:val="321CAA5C"/>
    <w:lvl w:ilvl="0" w:tplc="0B344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B04861"/>
    <w:multiLevelType w:val="hybridMultilevel"/>
    <w:tmpl w:val="A64C61CA"/>
    <w:lvl w:ilvl="0" w:tplc="5D444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0"/>
  </w:num>
  <w:num w:numId="4">
    <w:abstractNumId w:val="3"/>
  </w:num>
  <w:num w:numId="5">
    <w:abstractNumId w:val="10"/>
  </w:num>
  <w:num w:numId="6">
    <w:abstractNumId w:val="31"/>
  </w:num>
  <w:num w:numId="7">
    <w:abstractNumId w:val="25"/>
  </w:num>
  <w:num w:numId="8">
    <w:abstractNumId w:val="28"/>
  </w:num>
  <w:num w:numId="9">
    <w:abstractNumId w:val="32"/>
  </w:num>
  <w:num w:numId="10">
    <w:abstractNumId w:val="5"/>
  </w:num>
  <w:num w:numId="11">
    <w:abstractNumId w:val="30"/>
  </w:num>
  <w:num w:numId="12">
    <w:abstractNumId w:val="27"/>
  </w:num>
  <w:num w:numId="13">
    <w:abstractNumId w:val="8"/>
  </w:num>
  <w:num w:numId="14">
    <w:abstractNumId w:val="12"/>
  </w:num>
  <w:num w:numId="15">
    <w:abstractNumId w:val="21"/>
  </w:num>
  <w:num w:numId="16">
    <w:abstractNumId w:val="23"/>
  </w:num>
  <w:num w:numId="17">
    <w:abstractNumId w:val="13"/>
  </w:num>
  <w:num w:numId="18">
    <w:abstractNumId w:val="24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6"/>
  </w:num>
  <w:num w:numId="21">
    <w:abstractNumId w:val="14"/>
  </w:num>
  <w:num w:numId="22">
    <w:abstractNumId w:val="11"/>
  </w:num>
  <w:num w:numId="23">
    <w:abstractNumId w:val="4"/>
  </w:num>
  <w:num w:numId="24">
    <w:abstractNumId w:val="17"/>
  </w:num>
  <w:num w:numId="25">
    <w:abstractNumId w:val="15"/>
  </w:num>
  <w:num w:numId="26">
    <w:abstractNumId w:val="26"/>
  </w:num>
  <w:num w:numId="27">
    <w:abstractNumId w:val="35"/>
  </w:num>
  <w:num w:numId="28">
    <w:abstractNumId w:val="9"/>
  </w:num>
  <w:num w:numId="29">
    <w:abstractNumId w:val="29"/>
  </w:num>
  <w:num w:numId="30">
    <w:abstractNumId w:val="7"/>
  </w:num>
  <w:num w:numId="31">
    <w:abstractNumId w:val="2"/>
  </w:num>
  <w:num w:numId="32">
    <w:abstractNumId w:val="22"/>
  </w:num>
  <w:num w:numId="33">
    <w:abstractNumId w:val="33"/>
  </w:num>
  <w:num w:numId="34">
    <w:abstractNumId w:val="6"/>
  </w:num>
  <w:num w:numId="35">
    <w:abstractNumId w:val="19"/>
  </w:num>
  <w:num w:numId="36">
    <w:abstractNumId w:val="3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D"/>
    <w:rsid w:val="000024E6"/>
    <w:rsid w:val="000205DC"/>
    <w:rsid w:val="0003725D"/>
    <w:rsid w:val="0004437C"/>
    <w:rsid w:val="00053377"/>
    <w:rsid w:val="00067677"/>
    <w:rsid w:val="00074BA4"/>
    <w:rsid w:val="000806D1"/>
    <w:rsid w:val="000D48B0"/>
    <w:rsid w:val="00101098"/>
    <w:rsid w:val="00101217"/>
    <w:rsid w:val="001201FF"/>
    <w:rsid w:val="00150B40"/>
    <w:rsid w:val="001578F3"/>
    <w:rsid w:val="00170CFD"/>
    <w:rsid w:val="001876B0"/>
    <w:rsid w:val="001A25ED"/>
    <w:rsid w:val="001A776B"/>
    <w:rsid w:val="001D62F9"/>
    <w:rsid w:val="001F5DCA"/>
    <w:rsid w:val="001F6BA9"/>
    <w:rsid w:val="00203972"/>
    <w:rsid w:val="00206AFE"/>
    <w:rsid w:val="002261A4"/>
    <w:rsid w:val="002412F0"/>
    <w:rsid w:val="00244EDA"/>
    <w:rsid w:val="00245A43"/>
    <w:rsid w:val="00254357"/>
    <w:rsid w:val="002A3577"/>
    <w:rsid w:val="002C6647"/>
    <w:rsid w:val="002D5F49"/>
    <w:rsid w:val="002E2C6D"/>
    <w:rsid w:val="002F46AA"/>
    <w:rsid w:val="00301D6A"/>
    <w:rsid w:val="003028B3"/>
    <w:rsid w:val="00317044"/>
    <w:rsid w:val="0033627A"/>
    <w:rsid w:val="00340F32"/>
    <w:rsid w:val="0034523C"/>
    <w:rsid w:val="00362095"/>
    <w:rsid w:val="00363112"/>
    <w:rsid w:val="003663FC"/>
    <w:rsid w:val="003755D7"/>
    <w:rsid w:val="00396719"/>
    <w:rsid w:val="003A647D"/>
    <w:rsid w:val="003B05AE"/>
    <w:rsid w:val="003B3BF8"/>
    <w:rsid w:val="003B5EA2"/>
    <w:rsid w:val="003B6116"/>
    <w:rsid w:val="003C249A"/>
    <w:rsid w:val="003D6EF0"/>
    <w:rsid w:val="003D7D13"/>
    <w:rsid w:val="003E1090"/>
    <w:rsid w:val="00423BFE"/>
    <w:rsid w:val="00455471"/>
    <w:rsid w:val="004B6DE2"/>
    <w:rsid w:val="004B7D85"/>
    <w:rsid w:val="004E6B2B"/>
    <w:rsid w:val="0050454B"/>
    <w:rsid w:val="00510A1A"/>
    <w:rsid w:val="00527B78"/>
    <w:rsid w:val="00540F34"/>
    <w:rsid w:val="005479D4"/>
    <w:rsid w:val="00566C07"/>
    <w:rsid w:val="005769D6"/>
    <w:rsid w:val="005A4B8C"/>
    <w:rsid w:val="005C077C"/>
    <w:rsid w:val="005D10C6"/>
    <w:rsid w:val="006122ED"/>
    <w:rsid w:val="00643874"/>
    <w:rsid w:val="00651040"/>
    <w:rsid w:val="00675F54"/>
    <w:rsid w:val="006775BA"/>
    <w:rsid w:val="00685568"/>
    <w:rsid w:val="006A0677"/>
    <w:rsid w:val="006A5804"/>
    <w:rsid w:val="006A5CAC"/>
    <w:rsid w:val="006F2CE2"/>
    <w:rsid w:val="00700C3B"/>
    <w:rsid w:val="00711885"/>
    <w:rsid w:val="00745773"/>
    <w:rsid w:val="00754099"/>
    <w:rsid w:val="00757271"/>
    <w:rsid w:val="007737BF"/>
    <w:rsid w:val="00777EEE"/>
    <w:rsid w:val="007809A2"/>
    <w:rsid w:val="007A6C67"/>
    <w:rsid w:val="007B7609"/>
    <w:rsid w:val="008027BF"/>
    <w:rsid w:val="008047F6"/>
    <w:rsid w:val="0085631B"/>
    <w:rsid w:val="00892B05"/>
    <w:rsid w:val="008C61D8"/>
    <w:rsid w:val="008E3784"/>
    <w:rsid w:val="008F361C"/>
    <w:rsid w:val="00900633"/>
    <w:rsid w:val="00946405"/>
    <w:rsid w:val="00951A9B"/>
    <w:rsid w:val="00956981"/>
    <w:rsid w:val="009B36D3"/>
    <w:rsid w:val="009E550B"/>
    <w:rsid w:val="00A02FE5"/>
    <w:rsid w:val="00A03392"/>
    <w:rsid w:val="00A1096C"/>
    <w:rsid w:val="00A113C2"/>
    <w:rsid w:val="00A1538F"/>
    <w:rsid w:val="00A25C33"/>
    <w:rsid w:val="00A3493E"/>
    <w:rsid w:val="00A34AC1"/>
    <w:rsid w:val="00A4504B"/>
    <w:rsid w:val="00A70AF8"/>
    <w:rsid w:val="00A81429"/>
    <w:rsid w:val="00A8572B"/>
    <w:rsid w:val="00A869E6"/>
    <w:rsid w:val="00A87FCF"/>
    <w:rsid w:val="00A97E00"/>
    <w:rsid w:val="00AA478D"/>
    <w:rsid w:val="00AA4C49"/>
    <w:rsid w:val="00AE65F7"/>
    <w:rsid w:val="00AF4409"/>
    <w:rsid w:val="00AF78D5"/>
    <w:rsid w:val="00B0543D"/>
    <w:rsid w:val="00B123BE"/>
    <w:rsid w:val="00B1732C"/>
    <w:rsid w:val="00B3656C"/>
    <w:rsid w:val="00B43DD6"/>
    <w:rsid w:val="00B62C86"/>
    <w:rsid w:val="00B9351C"/>
    <w:rsid w:val="00B9549F"/>
    <w:rsid w:val="00BF47AC"/>
    <w:rsid w:val="00BF5FF5"/>
    <w:rsid w:val="00C02BA7"/>
    <w:rsid w:val="00C20D37"/>
    <w:rsid w:val="00C27A57"/>
    <w:rsid w:val="00C405B4"/>
    <w:rsid w:val="00C47358"/>
    <w:rsid w:val="00C75F57"/>
    <w:rsid w:val="00C902B8"/>
    <w:rsid w:val="00C95D22"/>
    <w:rsid w:val="00C96DAD"/>
    <w:rsid w:val="00CB26BC"/>
    <w:rsid w:val="00CB55AE"/>
    <w:rsid w:val="00CC2461"/>
    <w:rsid w:val="00CC49B7"/>
    <w:rsid w:val="00CD047C"/>
    <w:rsid w:val="00D00819"/>
    <w:rsid w:val="00D064A6"/>
    <w:rsid w:val="00D14028"/>
    <w:rsid w:val="00D25B24"/>
    <w:rsid w:val="00D328A2"/>
    <w:rsid w:val="00D33792"/>
    <w:rsid w:val="00D41740"/>
    <w:rsid w:val="00D453C8"/>
    <w:rsid w:val="00D47722"/>
    <w:rsid w:val="00D87531"/>
    <w:rsid w:val="00DA1A24"/>
    <w:rsid w:val="00DD7778"/>
    <w:rsid w:val="00DF380F"/>
    <w:rsid w:val="00E02AD4"/>
    <w:rsid w:val="00E13135"/>
    <w:rsid w:val="00E455E9"/>
    <w:rsid w:val="00E45AD5"/>
    <w:rsid w:val="00E64C20"/>
    <w:rsid w:val="00E73113"/>
    <w:rsid w:val="00E84873"/>
    <w:rsid w:val="00E90395"/>
    <w:rsid w:val="00E91090"/>
    <w:rsid w:val="00EA2D4D"/>
    <w:rsid w:val="00EC30DA"/>
    <w:rsid w:val="00ED6F25"/>
    <w:rsid w:val="00F308C0"/>
    <w:rsid w:val="00F4655C"/>
    <w:rsid w:val="00F50011"/>
    <w:rsid w:val="00F56A6F"/>
    <w:rsid w:val="00F617A9"/>
    <w:rsid w:val="00F7031E"/>
    <w:rsid w:val="00F92BA8"/>
    <w:rsid w:val="00FA451F"/>
    <w:rsid w:val="00FB2C36"/>
    <w:rsid w:val="00FB3519"/>
    <w:rsid w:val="00FC4E34"/>
    <w:rsid w:val="00FD61EB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83116-5702-4206-BA77-BD08CF0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663FC"/>
    <w:pPr>
      <w:keepNext/>
      <w:jc w:val="both"/>
      <w:outlineLvl w:val="0"/>
    </w:pPr>
    <w:rPr>
      <w:b/>
      <w:bCs/>
      <w:snapToGrid/>
      <w:szCs w:val="24"/>
      <w:lang w:val="sr-Cyrl-C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663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366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663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366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3663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3663F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Naslov2Char">
    <w:name w:val="Naslov 2 Char"/>
    <w:basedOn w:val="Podrazumevanifontpasusa"/>
    <w:link w:val="Naslov2"/>
    <w:semiHidden/>
    <w:rsid w:val="003663FC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Naslov3Char">
    <w:name w:val="Naslov 3 Char"/>
    <w:basedOn w:val="Podrazumevanifontpasusa"/>
    <w:link w:val="Naslov3"/>
    <w:rsid w:val="003663FC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0"/>
      <w:lang w:val="en-GB"/>
    </w:rPr>
  </w:style>
  <w:style w:type="character" w:customStyle="1" w:styleId="Naslov4Char">
    <w:name w:val="Naslov 4 Char"/>
    <w:basedOn w:val="Podrazumevanifontpasusa"/>
    <w:link w:val="Naslov4"/>
    <w:uiPriority w:val="9"/>
    <w:rsid w:val="003663FC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Naslov6Char">
    <w:name w:val="Naslov 6 Char"/>
    <w:basedOn w:val="Podrazumevanifontpasusa"/>
    <w:link w:val="Naslov6"/>
    <w:uiPriority w:val="9"/>
    <w:rsid w:val="003663FC"/>
    <w:rPr>
      <w:rFonts w:ascii="Calibri" w:eastAsia="Times New Roman" w:hAnsi="Calibri" w:cs="Times New Roman"/>
      <w:b/>
      <w:bCs/>
      <w:snapToGrid w:val="0"/>
      <w:lang w:val="en-GB"/>
    </w:rPr>
  </w:style>
  <w:style w:type="character" w:customStyle="1" w:styleId="Naslov9Char">
    <w:name w:val="Naslov 9 Char"/>
    <w:basedOn w:val="Podrazumevanifontpasusa"/>
    <w:link w:val="Naslov9"/>
    <w:semiHidden/>
    <w:rsid w:val="003663FC"/>
    <w:rPr>
      <w:rFonts w:ascii="Cambria" w:eastAsia="Times New Roman" w:hAnsi="Cambria" w:cs="Times New Roman"/>
      <w:snapToGrid w:val="0"/>
      <w:lang w:val="en-GB"/>
    </w:rPr>
  </w:style>
  <w:style w:type="paragraph" w:styleId="NormalWeb">
    <w:name w:val="Normal (Web)"/>
    <w:basedOn w:val="Normal"/>
    <w:uiPriority w:val="99"/>
    <w:unhideWhenUsed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character" w:styleId="Hiperveza">
    <w:name w:val="Hyperlink"/>
    <w:basedOn w:val="Podrazumevanifontpasusa"/>
    <w:uiPriority w:val="99"/>
    <w:unhideWhenUsed/>
    <w:rsid w:val="003663FC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3663FC"/>
    <w:pPr>
      <w:jc w:val="center"/>
    </w:pPr>
    <w:rPr>
      <w:b/>
      <w:bCs/>
      <w:snapToGrid/>
      <w:szCs w:val="24"/>
      <w:lang w:val="sr-Cyrl-CS"/>
    </w:rPr>
  </w:style>
  <w:style w:type="character" w:customStyle="1" w:styleId="NaslovChar">
    <w:name w:val="Naslov Char"/>
    <w:basedOn w:val="Podrazumevanifontpasusa"/>
    <w:link w:val="Naslov"/>
    <w:rsid w:val="003663F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Koordinatnamreatabele">
    <w:name w:val="Table Grid"/>
    <w:basedOn w:val="Normalnatabela"/>
    <w:rsid w:val="0036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lan">
    <w:name w:val="clan"/>
    <w:basedOn w:val="Normal"/>
    <w:rsid w:val="003663FC"/>
    <w:pPr>
      <w:spacing w:before="240" w:after="120"/>
      <w:jc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Normal1">
    <w:name w:val="Normal1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podnaslovpropisa">
    <w:name w:val="podnaslovpropisa"/>
    <w:basedOn w:val="Normal"/>
    <w:rsid w:val="003663FC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snapToGrid/>
      <w:color w:val="FFE8BF"/>
      <w:sz w:val="26"/>
      <w:szCs w:val="26"/>
      <w:lang w:val="en-US"/>
    </w:rPr>
  </w:style>
  <w:style w:type="paragraph" w:customStyle="1" w:styleId="normalprored">
    <w:name w:val="normalprored"/>
    <w:basedOn w:val="Normal"/>
    <w:rsid w:val="003663FC"/>
    <w:rPr>
      <w:rFonts w:ascii="Arial" w:hAnsi="Arial" w:cs="Arial"/>
      <w:snapToGrid/>
      <w:sz w:val="26"/>
      <w:szCs w:val="26"/>
      <w:lang w:val="en-US"/>
    </w:rPr>
  </w:style>
  <w:style w:type="paragraph" w:customStyle="1" w:styleId="wyq060---pododeljak">
    <w:name w:val="wyq060---pododeljak"/>
    <w:basedOn w:val="Normal"/>
    <w:rsid w:val="003663FC"/>
    <w:pPr>
      <w:jc w:val="center"/>
    </w:pPr>
    <w:rPr>
      <w:rFonts w:ascii="Arial" w:hAnsi="Arial" w:cs="Arial"/>
      <w:snapToGrid/>
      <w:sz w:val="31"/>
      <w:szCs w:val="31"/>
      <w:lang w:val="en-US"/>
    </w:rPr>
  </w:style>
  <w:style w:type="paragraph" w:customStyle="1" w:styleId="wyq100---naslov-grupe-clanova-kurziv">
    <w:name w:val="wyq100---naslov-grupe-clanova-kurziv"/>
    <w:basedOn w:val="Normal"/>
    <w:rsid w:val="003663FC"/>
    <w:pPr>
      <w:spacing w:before="240" w:after="240"/>
      <w:jc w:val="center"/>
    </w:pPr>
    <w:rPr>
      <w:rFonts w:ascii="Arial" w:hAnsi="Arial" w:cs="Arial"/>
      <w:b/>
      <w:bCs/>
      <w:i/>
      <w:iCs/>
      <w:snapToGrid/>
      <w:szCs w:val="24"/>
      <w:lang w:val="en-US"/>
    </w:rPr>
  </w:style>
  <w:style w:type="paragraph" w:customStyle="1" w:styleId="wyq110---naslov-clana">
    <w:name w:val="wyq110---naslov-clana"/>
    <w:basedOn w:val="Normal"/>
    <w:rsid w:val="003663FC"/>
    <w:pPr>
      <w:spacing w:before="240" w:after="240"/>
      <w:jc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wyq120---podnaslov-clana">
    <w:name w:val="wyq120---podnaslov-clana"/>
    <w:basedOn w:val="Normal"/>
    <w:rsid w:val="003663FC"/>
    <w:pPr>
      <w:spacing w:before="240" w:after="240"/>
      <w:jc w:val="center"/>
    </w:pPr>
    <w:rPr>
      <w:rFonts w:ascii="Arial" w:hAnsi="Arial" w:cs="Arial"/>
      <w:i/>
      <w:iCs/>
      <w:snapToGrid/>
      <w:szCs w:val="24"/>
      <w:lang w:val="en-US"/>
    </w:rPr>
  </w:style>
  <w:style w:type="paragraph" w:styleId="Zaglavljestranice">
    <w:name w:val="header"/>
    <w:basedOn w:val="Normal"/>
    <w:link w:val="ZaglavljestraniceChar"/>
    <w:uiPriority w:val="99"/>
    <w:rsid w:val="003663F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663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stranice">
    <w:name w:val="footer"/>
    <w:basedOn w:val="Normal"/>
    <w:link w:val="PodnojestraniceChar"/>
    <w:uiPriority w:val="99"/>
    <w:rsid w:val="003663F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663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loteksta">
    <w:name w:val="Body Text"/>
    <w:basedOn w:val="Normal"/>
    <w:link w:val="TelotekstaChar"/>
    <w:uiPriority w:val="1"/>
    <w:unhideWhenUsed/>
    <w:qFormat/>
    <w:rsid w:val="003663FC"/>
    <w:pPr>
      <w:jc w:val="both"/>
    </w:pPr>
    <w:rPr>
      <w:noProof/>
      <w:snapToGrid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uiPriority w:val="1"/>
    <w:rsid w:val="003663FC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Uvlaenjetelateksta">
    <w:name w:val="Body Text Indent"/>
    <w:basedOn w:val="Normal"/>
    <w:link w:val="UvlaenjetelatekstaChar"/>
    <w:unhideWhenUsed/>
    <w:rsid w:val="003663FC"/>
    <w:pPr>
      <w:ind w:firstLine="720"/>
      <w:jc w:val="both"/>
    </w:pPr>
    <w:rPr>
      <w:snapToGrid/>
      <w:szCs w:val="24"/>
    </w:rPr>
  </w:style>
  <w:style w:type="character" w:customStyle="1" w:styleId="UvlaenjetelatekstaChar">
    <w:name w:val="Uvlačenje tela teksta Char"/>
    <w:basedOn w:val="Podrazumevanifontpasusa"/>
    <w:link w:val="Uvlaenjetelateksta"/>
    <w:rsid w:val="003663F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horttext">
    <w:name w:val="short_text"/>
    <w:basedOn w:val="Podrazumevanifontpasusa"/>
    <w:rsid w:val="003663FC"/>
  </w:style>
  <w:style w:type="character" w:customStyle="1" w:styleId="hps">
    <w:name w:val="hps"/>
    <w:basedOn w:val="Podrazumevanifontpasusa"/>
    <w:rsid w:val="003663FC"/>
  </w:style>
  <w:style w:type="paragraph" w:customStyle="1" w:styleId="normaltd">
    <w:name w:val="normaltd"/>
    <w:basedOn w:val="Normal"/>
    <w:rsid w:val="003663FC"/>
    <w:pPr>
      <w:spacing w:before="100" w:beforeAutospacing="1" w:after="100" w:afterAutospacing="1"/>
      <w:jc w:val="right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samostalni">
    <w:name w:val="samostalni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napToGrid/>
      <w:szCs w:val="24"/>
      <w:lang w:val="en-US"/>
    </w:rPr>
  </w:style>
  <w:style w:type="paragraph" w:customStyle="1" w:styleId="samostalni1">
    <w:name w:val="samostalni1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naslovpropisa1a">
    <w:name w:val="naslovpropisa1a"/>
    <w:basedOn w:val="Normal"/>
    <w:rsid w:val="003663FC"/>
    <w:pPr>
      <w:spacing w:before="100" w:beforeAutospacing="1" w:after="100" w:afterAutospacing="1"/>
      <w:ind w:right="608"/>
      <w:jc w:val="center"/>
    </w:pPr>
    <w:rPr>
      <w:rFonts w:ascii="Arial" w:hAnsi="Arial" w:cs="Arial"/>
      <w:b/>
      <w:bCs/>
      <w:snapToGrid/>
      <w:color w:val="FFFFFF"/>
      <w:sz w:val="34"/>
      <w:szCs w:val="34"/>
      <w:lang w:val="en-US"/>
    </w:rPr>
  </w:style>
  <w:style w:type="paragraph" w:styleId="Pasussalistom">
    <w:name w:val="List Paragraph"/>
    <w:basedOn w:val="Normal"/>
    <w:qFormat/>
    <w:rsid w:val="003663FC"/>
    <w:pPr>
      <w:spacing w:after="200" w:line="276" w:lineRule="auto"/>
      <w:ind w:left="720"/>
      <w:contextualSpacing/>
    </w:pPr>
    <w:rPr>
      <w:rFonts w:eastAsia="Calibri"/>
      <w:snapToGrid/>
      <w:sz w:val="22"/>
      <w:szCs w:val="22"/>
      <w:lang w:val="sr-Latn-CS"/>
    </w:rPr>
  </w:style>
  <w:style w:type="paragraph" w:styleId="SADRAJ3">
    <w:name w:val="toc 3"/>
    <w:basedOn w:val="Normal"/>
    <w:next w:val="Normal"/>
    <w:autoRedefine/>
    <w:uiPriority w:val="39"/>
    <w:unhideWhenUsed/>
    <w:rsid w:val="003663FC"/>
    <w:pPr>
      <w:tabs>
        <w:tab w:val="left" w:pos="720"/>
        <w:tab w:val="left" w:pos="900"/>
        <w:tab w:val="right" w:leader="dot" w:pos="9062"/>
      </w:tabs>
      <w:spacing w:line="360" w:lineRule="auto"/>
    </w:pPr>
    <w:rPr>
      <w:b/>
      <w:noProof/>
      <w:snapToGrid/>
      <w:szCs w:val="24"/>
      <w:lang w:val="sr-Cyrl-CS"/>
    </w:rPr>
  </w:style>
  <w:style w:type="paragraph" w:customStyle="1" w:styleId="wyq030---glava">
    <w:name w:val="wyq030---glava"/>
    <w:basedOn w:val="Normal"/>
    <w:rsid w:val="003663FC"/>
    <w:pPr>
      <w:jc w:val="center"/>
    </w:pPr>
    <w:rPr>
      <w:rFonts w:ascii="Arial" w:hAnsi="Arial" w:cs="Arial"/>
      <w:b/>
      <w:bCs/>
      <w:snapToGrid/>
      <w:sz w:val="34"/>
      <w:szCs w:val="34"/>
      <w:lang w:val="en-US"/>
    </w:rPr>
  </w:style>
  <w:style w:type="character" w:customStyle="1" w:styleId="il">
    <w:name w:val="il"/>
    <w:basedOn w:val="Podrazumevanifontpasusa"/>
    <w:rsid w:val="003663FC"/>
  </w:style>
  <w:style w:type="character" w:styleId="Naglaeno">
    <w:name w:val="Strong"/>
    <w:basedOn w:val="Podrazumevanifontpasusa"/>
    <w:uiPriority w:val="22"/>
    <w:qFormat/>
    <w:rsid w:val="003663FC"/>
    <w:rPr>
      <w:b/>
      <w:bCs/>
    </w:rPr>
  </w:style>
  <w:style w:type="paragraph" w:styleId="Bezrazmaka">
    <w:name w:val="No Spacing"/>
    <w:uiPriority w:val="1"/>
    <w:qFormat/>
    <w:rsid w:val="003663F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jslink">
    <w:name w:val="js_link"/>
    <w:basedOn w:val="Podrazumevanifontpasusa"/>
    <w:rsid w:val="003663FC"/>
  </w:style>
  <w:style w:type="character" w:customStyle="1" w:styleId="ingredientqty">
    <w:name w:val="ingredient_qty"/>
    <w:basedOn w:val="Podrazumevanifontpasusa"/>
    <w:rsid w:val="003663FC"/>
  </w:style>
  <w:style w:type="character" w:customStyle="1" w:styleId="ingredienttitle">
    <w:name w:val="ingredient_title"/>
    <w:basedOn w:val="Podrazumevanifontpasusa"/>
    <w:rsid w:val="003663FC"/>
  </w:style>
  <w:style w:type="character" w:customStyle="1" w:styleId="icon">
    <w:name w:val="icon"/>
    <w:basedOn w:val="Podrazumevanifontpasusa"/>
    <w:rsid w:val="003663FC"/>
  </w:style>
  <w:style w:type="character" w:customStyle="1" w:styleId="clrdef">
    <w:name w:val="clr_def"/>
    <w:basedOn w:val="Podrazumevanifontpasusa"/>
    <w:rsid w:val="003663FC"/>
  </w:style>
  <w:style w:type="character" w:customStyle="1" w:styleId="stepnr">
    <w:name w:val="step_nr"/>
    <w:basedOn w:val="Podrazumevanifontpasusa"/>
    <w:rsid w:val="003663FC"/>
  </w:style>
  <w:style w:type="paragraph" w:customStyle="1" w:styleId="simboliindeks">
    <w:name w:val="simboliindeks"/>
    <w:basedOn w:val="Normal"/>
    <w:rsid w:val="003663FC"/>
    <w:pPr>
      <w:spacing w:before="100" w:beforeAutospacing="1" w:after="100" w:afterAutospacing="1"/>
    </w:pPr>
    <w:rPr>
      <w:rFonts w:ascii="Symbol" w:hAnsi="Symbol"/>
      <w:snapToGrid/>
      <w:szCs w:val="24"/>
      <w:vertAlign w:val="subscript"/>
      <w:lang w:val="en-US"/>
    </w:rPr>
  </w:style>
  <w:style w:type="paragraph" w:customStyle="1" w:styleId="normaluvuceni">
    <w:name w:val="normal_uvuceni"/>
    <w:basedOn w:val="Normal"/>
    <w:rsid w:val="003663FC"/>
    <w:pPr>
      <w:spacing w:before="100" w:beforeAutospacing="1" w:after="100" w:afterAutospacing="1"/>
      <w:ind w:left="1134" w:hanging="142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boldct">
    <w:name w:val="normalboldct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stepen">
    <w:name w:val="stepen"/>
    <w:basedOn w:val="Normal"/>
    <w:rsid w:val="003663FC"/>
    <w:pPr>
      <w:spacing w:before="100" w:beforeAutospacing="1" w:after="100" w:afterAutospacing="1"/>
    </w:pPr>
    <w:rPr>
      <w:snapToGrid/>
      <w:sz w:val="15"/>
      <w:szCs w:val="15"/>
      <w:vertAlign w:val="superscript"/>
      <w:lang w:val="en-US"/>
    </w:rPr>
  </w:style>
  <w:style w:type="paragraph" w:customStyle="1" w:styleId="bulletedni">
    <w:name w:val="bulletedni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praksa">
    <w:name w:val="normalpraksa"/>
    <w:basedOn w:val="Normal"/>
    <w:rsid w:val="003663FC"/>
    <w:pPr>
      <w:spacing w:before="100" w:beforeAutospacing="1" w:after="100" w:afterAutospacing="1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webdings">
    <w:name w:val="webdings"/>
    <w:basedOn w:val="Normal"/>
    <w:rsid w:val="003663FC"/>
    <w:pPr>
      <w:spacing w:before="100" w:beforeAutospacing="1" w:after="100" w:afterAutospacing="1"/>
    </w:pPr>
    <w:rPr>
      <w:rFonts w:ascii="Webdings" w:hAnsi="Webdings"/>
      <w:snapToGrid/>
      <w:sz w:val="18"/>
      <w:szCs w:val="18"/>
      <w:lang w:val="en-US"/>
    </w:rPr>
  </w:style>
  <w:style w:type="paragraph" w:customStyle="1" w:styleId="normalct">
    <w:name w:val="normalct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16"/>
      <w:szCs w:val="16"/>
      <w:lang w:val="en-US"/>
    </w:rPr>
  </w:style>
  <w:style w:type="paragraph" w:customStyle="1" w:styleId="normalcentaritalic">
    <w:name w:val="normalcentaritalic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wyq070---podpododeljak-kurziv">
    <w:name w:val="wyq070---podpododeljak-kurziv"/>
    <w:basedOn w:val="Normal"/>
    <w:rsid w:val="003663FC"/>
    <w:pPr>
      <w:jc w:val="center"/>
    </w:pPr>
    <w:rPr>
      <w:rFonts w:ascii="Arial" w:hAnsi="Arial" w:cs="Arial"/>
      <w:i/>
      <w:iCs/>
      <w:snapToGrid/>
      <w:sz w:val="30"/>
      <w:szCs w:val="30"/>
      <w:lang w:val="en-US"/>
    </w:rPr>
  </w:style>
  <w:style w:type="paragraph" w:customStyle="1" w:styleId="TableContents">
    <w:name w:val="Table Contents"/>
    <w:basedOn w:val="Normal"/>
    <w:rsid w:val="003663FC"/>
    <w:pPr>
      <w:widowControl w:val="0"/>
      <w:suppressLineNumbers/>
      <w:suppressAutoHyphens/>
    </w:pPr>
    <w:rPr>
      <w:rFonts w:eastAsia="Lucida Sans Unicode"/>
      <w:snapToGrid/>
      <w:kern w:val="1"/>
      <w:szCs w:val="24"/>
      <w:lang w:val="en-US"/>
    </w:rPr>
  </w:style>
  <w:style w:type="paragraph" w:customStyle="1" w:styleId="naslov10">
    <w:name w:val="naslov1"/>
    <w:basedOn w:val="Normal"/>
    <w:rsid w:val="003663FC"/>
    <w:pPr>
      <w:spacing w:before="48" w:after="48"/>
      <w:jc w:val="center"/>
    </w:pPr>
    <w:rPr>
      <w:b/>
      <w:bCs/>
      <w:snapToGrid/>
      <w:color w:val="084B8A"/>
      <w:sz w:val="29"/>
      <w:szCs w:val="29"/>
      <w:lang w:val="en-US"/>
    </w:rPr>
  </w:style>
  <w:style w:type="character" w:customStyle="1" w:styleId="normalbold1">
    <w:name w:val="normalbold1"/>
    <w:basedOn w:val="Podrazumevanifontpasusa"/>
    <w:rsid w:val="003663FC"/>
    <w:rPr>
      <w:rFonts w:ascii="Times New Roman" w:hAnsi="Times New Roman" w:cs="Times New Roman" w:hint="default"/>
      <w:b/>
      <w:bCs/>
    </w:rPr>
  </w:style>
  <w:style w:type="paragraph" w:customStyle="1" w:styleId="normaluvuceni3">
    <w:name w:val="normal_uvuceni3"/>
    <w:basedOn w:val="Normal"/>
    <w:rsid w:val="003663FC"/>
    <w:pPr>
      <w:spacing w:before="100" w:beforeAutospacing="1" w:after="100" w:afterAutospacing="1"/>
      <w:ind w:left="992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bold">
    <w:name w:val="normalbold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ormalbolditalic">
    <w:name w:val="normalbolditalic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i/>
      <w:iCs/>
      <w:snapToGrid/>
      <w:sz w:val="22"/>
      <w:szCs w:val="22"/>
      <w:lang w:val="en-US"/>
    </w:rPr>
  </w:style>
  <w:style w:type="paragraph" w:customStyle="1" w:styleId="normalboldcentar">
    <w:name w:val="normalboldcentar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ormalcentar">
    <w:name w:val="normalcentar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wyq080---odsek">
    <w:name w:val="wyq080---odsek"/>
    <w:basedOn w:val="Normal"/>
    <w:rsid w:val="003663FC"/>
    <w:pPr>
      <w:jc w:val="center"/>
    </w:pPr>
    <w:rPr>
      <w:rFonts w:ascii="Arial" w:hAnsi="Arial" w:cs="Arial"/>
      <w:b/>
      <w:bCs/>
      <w:snapToGrid/>
      <w:sz w:val="29"/>
      <w:szCs w:val="29"/>
      <w:lang w:val="en-US"/>
    </w:rPr>
  </w:style>
  <w:style w:type="paragraph" w:customStyle="1" w:styleId="uvuceni">
    <w:name w:val="uvuceni"/>
    <w:basedOn w:val="Normal"/>
    <w:rsid w:val="003663FC"/>
    <w:pPr>
      <w:spacing w:after="24"/>
      <w:ind w:left="720" w:hanging="288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tdb">
    <w:name w:val="normaltdb"/>
    <w:basedOn w:val="Normal"/>
    <w:rsid w:val="003663FC"/>
    <w:pPr>
      <w:spacing w:before="100" w:beforeAutospacing="1" w:after="100" w:afterAutospacing="1"/>
      <w:jc w:val="right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aslov20">
    <w:name w:val="naslov2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snapToGrid/>
      <w:sz w:val="29"/>
      <w:szCs w:val="29"/>
      <w:lang w:val="en-US"/>
    </w:rPr>
  </w:style>
  <w:style w:type="paragraph" w:styleId="Tekstubaloniu">
    <w:name w:val="Balloon Text"/>
    <w:basedOn w:val="Normal"/>
    <w:link w:val="TekstubaloniuChar"/>
    <w:rsid w:val="003663F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3663FC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z-Vrhobrasca">
    <w:name w:val="HTML Top of Form"/>
    <w:basedOn w:val="Normal"/>
    <w:next w:val="Normal"/>
    <w:link w:val="z-VrhobrascaChar"/>
    <w:hidden/>
    <w:uiPriority w:val="99"/>
    <w:unhideWhenUsed/>
    <w:rsid w:val="003663FC"/>
    <w:pPr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n-US"/>
    </w:rPr>
  </w:style>
  <w:style w:type="character" w:customStyle="1" w:styleId="z-VrhobrascaChar">
    <w:name w:val="z-Vrh obrasca Char"/>
    <w:basedOn w:val="Podrazumevanifontpasusa"/>
    <w:link w:val="z-Vrhobrasca"/>
    <w:uiPriority w:val="99"/>
    <w:rsid w:val="003663FC"/>
    <w:rPr>
      <w:rFonts w:ascii="Arial" w:eastAsia="Times New Roman" w:hAnsi="Arial" w:cs="Arial"/>
      <w:vanish/>
      <w:sz w:val="16"/>
      <w:szCs w:val="16"/>
      <w:lang w:val="en-US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3663FC"/>
    <w:pPr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n-US"/>
    </w:rPr>
  </w:style>
  <w:style w:type="character" w:customStyle="1" w:styleId="z-DnoobrascaChar">
    <w:name w:val="z-Dno obrasca Char"/>
    <w:basedOn w:val="Podrazumevanifontpasusa"/>
    <w:link w:val="z-Dnoobrasca"/>
    <w:uiPriority w:val="99"/>
    <w:rsid w:val="003663FC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ta11y">
    <w:name w:val="at_a11y"/>
    <w:basedOn w:val="Podrazumevanifontpasusa"/>
    <w:rsid w:val="003663FC"/>
  </w:style>
  <w:style w:type="paragraph" w:customStyle="1" w:styleId="left">
    <w:name w:val="left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right">
    <w:name w:val="right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Default">
    <w:name w:val="Default"/>
    <w:rsid w:val="00366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Normalnatabela"/>
    <w:next w:val="Koordinatnamreatabele"/>
    <w:uiPriority w:val="59"/>
    <w:rsid w:val="003663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praenahiperveza">
    <w:name w:val="FollowedHyperlink"/>
    <w:basedOn w:val="Podrazumevanifontpasusa"/>
    <w:uiPriority w:val="99"/>
    <w:unhideWhenUsed/>
    <w:rsid w:val="003663FC"/>
    <w:rPr>
      <w:color w:val="800080"/>
      <w:u w:val="single"/>
    </w:rPr>
  </w:style>
  <w:style w:type="paragraph" w:customStyle="1" w:styleId="font5">
    <w:name w:val="font5"/>
    <w:basedOn w:val="Normal"/>
    <w:rsid w:val="003663FC"/>
    <w:pP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67">
    <w:name w:val="xl67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68">
    <w:name w:val="xl68"/>
    <w:basedOn w:val="Normal"/>
    <w:rsid w:val="003663FC"/>
    <w:pPr>
      <w:shd w:val="clear" w:color="000000" w:fill="FFFFFF"/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69">
    <w:name w:val="xl6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70">
    <w:name w:val="xl7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1">
    <w:name w:val="xl7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72">
    <w:name w:val="xl7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3">
    <w:name w:val="xl7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4">
    <w:name w:val="xl7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5">
    <w:name w:val="xl7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6">
    <w:name w:val="xl7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77">
    <w:name w:val="xl77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8">
    <w:name w:val="xl7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9">
    <w:name w:val="xl7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0">
    <w:name w:val="xl8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81">
    <w:name w:val="xl8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82">
    <w:name w:val="xl82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3">
    <w:name w:val="xl83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4">
    <w:name w:val="xl84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5">
    <w:name w:val="xl85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86">
    <w:name w:val="xl8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87">
    <w:name w:val="xl8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88">
    <w:name w:val="xl8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89">
    <w:name w:val="xl8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90">
    <w:name w:val="xl90"/>
    <w:basedOn w:val="Normal"/>
    <w:rsid w:val="0036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1">
    <w:name w:val="xl9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92">
    <w:name w:val="xl92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3">
    <w:name w:val="xl9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94">
    <w:name w:val="xl94"/>
    <w:basedOn w:val="Normal"/>
    <w:rsid w:val="003663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5">
    <w:name w:val="xl9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6">
    <w:name w:val="xl9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97">
    <w:name w:val="xl97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8">
    <w:name w:val="xl9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99">
    <w:name w:val="xl9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u w:val="single"/>
      <w:lang w:val="en-US"/>
    </w:rPr>
  </w:style>
  <w:style w:type="paragraph" w:customStyle="1" w:styleId="xl100">
    <w:name w:val="xl10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01">
    <w:name w:val="xl10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u w:val="single"/>
      <w:lang w:val="en-US"/>
    </w:rPr>
  </w:style>
  <w:style w:type="paragraph" w:customStyle="1" w:styleId="xl102">
    <w:name w:val="xl10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3">
    <w:name w:val="xl10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4">
    <w:name w:val="xl104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05">
    <w:name w:val="xl105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06">
    <w:name w:val="xl10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07">
    <w:name w:val="xl107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08">
    <w:name w:val="xl10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9">
    <w:name w:val="xl10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color w:val="FF0000"/>
      <w:sz w:val="16"/>
      <w:szCs w:val="16"/>
      <w:lang w:val="en-US"/>
    </w:rPr>
  </w:style>
  <w:style w:type="paragraph" w:customStyle="1" w:styleId="xl110">
    <w:name w:val="xl11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11">
    <w:name w:val="xl11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112">
    <w:name w:val="xl112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13">
    <w:name w:val="xl11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14">
    <w:name w:val="xl11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15">
    <w:name w:val="xl115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0">
    <w:name w:val="xl120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1">
    <w:name w:val="xl121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2">
    <w:name w:val="xl122"/>
    <w:basedOn w:val="Normal"/>
    <w:rsid w:val="0036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3">
    <w:name w:val="xl12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24">
    <w:name w:val="xl12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25">
    <w:name w:val="xl12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26">
    <w:name w:val="xl12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27">
    <w:name w:val="xl12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28">
    <w:name w:val="xl12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29">
    <w:name w:val="xl12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30">
    <w:name w:val="xl13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1">
    <w:name w:val="xl13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3">
    <w:name w:val="xl13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34">
    <w:name w:val="xl134"/>
    <w:basedOn w:val="Normal"/>
    <w:rsid w:val="003663FC"/>
    <w:pP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35">
    <w:name w:val="xl13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6">
    <w:name w:val="xl13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7">
    <w:name w:val="xl13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8">
    <w:name w:val="xl13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9">
    <w:name w:val="xl13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0">
    <w:name w:val="xl14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1">
    <w:name w:val="xl14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2">
    <w:name w:val="xl14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4">
    <w:name w:val="xl14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5">
    <w:name w:val="xl14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6">
    <w:name w:val="xl14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7">
    <w:name w:val="xl14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8">
    <w:name w:val="xl14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9">
    <w:name w:val="xl14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napToGrid/>
      <w:sz w:val="16"/>
      <w:szCs w:val="16"/>
      <w:lang w:val="en-US"/>
    </w:rPr>
  </w:style>
  <w:style w:type="paragraph" w:customStyle="1" w:styleId="xl150">
    <w:name w:val="xl15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51">
    <w:name w:val="xl151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2">
    <w:name w:val="xl152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3">
    <w:name w:val="xl15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4">
    <w:name w:val="xl15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5">
    <w:name w:val="xl155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6">
    <w:name w:val="xl156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7">
    <w:name w:val="xl15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8">
    <w:name w:val="xl158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9">
    <w:name w:val="xl159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60">
    <w:name w:val="xl160"/>
    <w:basedOn w:val="Normal"/>
    <w:rsid w:val="003663F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61">
    <w:name w:val="xl16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162">
    <w:name w:val="xl16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63">
    <w:name w:val="xl16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64">
    <w:name w:val="xl16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3663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avanje">
    <w:name w:val="Emphasis"/>
    <w:qFormat/>
    <w:rsid w:val="002E2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5B2A-9888-4F4B-9395-9F7FC015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71</Pages>
  <Words>14818</Words>
  <Characters>84469</Characters>
  <Application>Microsoft Office Word</Application>
  <DocSecurity>0</DocSecurity>
  <Lines>703</Lines>
  <Paragraphs>198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</dc:creator>
  <cp:keywords/>
  <dc:description/>
  <cp:lastModifiedBy>Nadica</cp:lastModifiedBy>
  <cp:revision>123</cp:revision>
  <cp:lastPrinted>2025-04-23T11:45:00Z</cp:lastPrinted>
  <dcterms:created xsi:type="dcterms:W3CDTF">2023-10-04T08:56:00Z</dcterms:created>
  <dcterms:modified xsi:type="dcterms:W3CDTF">2026-04-24T10:03:00Z</dcterms:modified>
</cp:coreProperties>
</file>