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E6" w:rsidRDefault="002A71E6">
      <w:pPr>
        <w:rPr>
          <w:color w:val="000000"/>
        </w:rPr>
      </w:pPr>
    </w:p>
    <w:p w:rsidR="00785437" w:rsidRPr="0042623E" w:rsidRDefault="00785437" w:rsidP="00785437">
      <w:pPr>
        <w:tabs>
          <w:tab w:val="left" w:pos="720"/>
          <w:tab w:val="left" w:pos="2800"/>
          <w:tab w:val="left" w:pos="9100"/>
          <w:tab w:val="left" w:pos="10350"/>
        </w:tabs>
        <w:ind w:left="100" w:firstLine="900"/>
        <w:jc w:val="both"/>
        <w:rPr>
          <w:sz w:val="24"/>
          <w:szCs w:val="24"/>
          <w:lang w:val="sr-Cyrl-RS"/>
        </w:rPr>
      </w:pPr>
      <w:r w:rsidRPr="0042623E">
        <w:rPr>
          <w:bCs/>
          <w:sz w:val="24"/>
          <w:szCs w:val="24"/>
          <w:lang w:val="sr-Cyrl-RS"/>
        </w:rPr>
        <w:t>На</w:t>
      </w:r>
      <w:r w:rsidRPr="0042623E">
        <w:rPr>
          <w:sz w:val="24"/>
          <w:szCs w:val="24"/>
          <w:lang w:val="sr-Cyrl-RS"/>
        </w:rPr>
        <w:t xml:space="preserve"> основу чл. 43. Закона о буџетском систему ("Сл.гласник РС", бр.54/2009,73/2010,  101/2010, 101/2011,93/12, 62/13 и 63/13-испр.,108/13,142/14, 68/2015-др.закон и 103/2015,  99/2016,  113/2017,95/2018, 31/2019, 72/2019,149/202,118/2021, 138/2022, 118/2021, 92/2023</w:t>
      </w:r>
      <w:r>
        <w:rPr>
          <w:sz w:val="24"/>
          <w:szCs w:val="24"/>
          <w:lang w:val="sr-Cyrl-RS"/>
        </w:rPr>
        <w:t>, 94/2024</w:t>
      </w:r>
      <w:r w:rsidRPr="0042623E">
        <w:rPr>
          <w:sz w:val="24"/>
          <w:szCs w:val="24"/>
          <w:lang w:val="sr-Cyrl-RS"/>
        </w:rPr>
        <w:t xml:space="preserve">), и члана 32. Закона о локалној самоуправи ("Сл. гласник Републике Србије" бр. 129/07,  83/2014, 101/2016, 47/2018, 111/2021-др закон) и члан 40. став </w:t>
      </w:r>
      <w:r w:rsidRPr="0042623E">
        <w:rPr>
          <w:sz w:val="24"/>
          <w:szCs w:val="24"/>
          <w:lang w:val="sr-Latn-RS"/>
        </w:rPr>
        <w:t>1</w:t>
      </w:r>
      <w:r w:rsidRPr="0042623E">
        <w:rPr>
          <w:sz w:val="24"/>
          <w:szCs w:val="24"/>
          <w:lang w:val="sr-Cyrl-RS"/>
        </w:rPr>
        <w:t xml:space="preserve">. тачка 2. Статута Општине Жабари, ("Сл. гласник Општине Жабари", бр.1/2019), а на предлог Општинског већа  </w:t>
      </w:r>
    </w:p>
    <w:p w:rsidR="00785437" w:rsidRPr="00AA2BCE" w:rsidRDefault="00785437" w:rsidP="00785437">
      <w:pPr>
        <w:tabs>
          <w:tab w:val="left" w:pos="720"/>
          <w:tab w:val="left" w:pos="2800"/>
          <w:tab w:val="left" w:pos="9100"/>
          <w:tab w:val="left" w:pos="10350"/>
        </w:tabs>
        <w:ind w:left="100" w:firstLine="900"/>
        <w:jc w:val="both"/>
        <w:rPr>
          <w:sz w:val="24"/>
          <w:szCs w:val="24"/>
          <w:lang w:val="sr-Cyrl-RS"/>
        </w:rPr>
      </w:pPr>
      <w:r w:rsidRPr="0042623E">
        <w:rPr>
          <w:sz w:val="24"/>
          <w:szCs w:val="24"/>
          <w:lang w:val="sr-Cyrl-RS"/>
        </w:rPr>
        <w:t xml:space="preserve">Скупштина општине Жабари на седници одржаној дана </w:t>
      </w:r>
      <w:r w:rsidR="00413D09">
        <w:rPr>
          <w:sz w:val="24"/>
          <w:szCs w:val="24"/>
          <w:lang w:val="sr-Cyrl-RS"/>
        </w:rPr>
        <w:t>14</w:t>
      </w:r>
      <w:r>
        <w:rPr>
          <w:sz w:val="24"/>
          <w:szCs w:val="24"/>
          <w:lang w:val="sr-Latn-RS"/>
        </w:rPr>
        <w:t>.03</w:t>
      </w:r>
      <w:r w:rsidRPr="0042623E">
        <w:rPr>
          <w:sz w:val="24"/>
          <w:szCs w:val="24"/>
          <w:lang w:val="sr-Latn-RS"/>
        </w:rPr>
        <w:t>.202</w:t>
      </w:r>
      <w:r>
        <w:rPr>
          <w:sz w:val="24"/>
          <w:szCs w:val="24"/>
          <w:lang w:val="sr-Latn-RS"/>
        </w:rPr>
        <w:t>5</w:t>
      </w:r>
      <w:r w:rsidRPr="0042623E">
        <w:rPr>
          <w:sz w:val="24"/>
          <w:szCs w:val="24"/>
          <w:lang w:val="sr-Latn-RS"/>
        </w:rPr>
        <w:t>.</w:t>
      </w:r>
      <w:r w:rsidRPr="0042623E">
        <w:rPr>
          <w:sz w:val="24"/>
          <w:szCs w:val="24"/>
          <w:lang w:val="sr-Cyrl-RS"/>
        </w:rPr>
        <w:t xml:space="preserve"> године, донела  је</w:t>
      </w:r>
    </w:p>
    <w:p w:rsidR="00785437" w:rsidRPr="00F80855" w:rsidRDefault="00785437" w:rsidP="00785437">
      <w:pPr>
        <w:spacing w:before="100" w:beforeAutospacing="1" w:after="100" w:afterAutospacing="1"/>
        <w:jc w:val="center"/>
        <w:rPr>
          <w:color w:val="000000"/>
          <w:sz w:val="24"/>
          <w:szCs w:val="24"/>
        </w:rPr>
      </w:pPr>
      <w:r w:rsidRPr="00F80855">
        <w:rPr>
          <w:b/>
          <w:bCs/>
          <w:color w:val="000000"/>
          <w:sz w:val="24"/>
          <w:szCs w:val="24"/>
        </w:rPr>
        <w:t xml:space="preserve">ОДЛУКУ  </w:t>
      </w:r>
    </w:p>
    <w:p w:rsidR="00785437" w:rsidRPr="00F80855" w:rsidRDefault="00785437" w:rsidP="00785437">
      <w:pPr>
        <w:spacing w:before="100" w:beforeAutospacing="1" w:after="100" w:afterAutospacing="1"/>
        <w:jc w:val="center"/>
        <w:rPr>
          <w:color w:val="000000"/>
          <w:sz w:val="24"/>
          <w:szCs w:val="24"/>
        </w:rPr>
      </w:pPr>
      <w:r w:rsidRPr="00F80855">
        <w:rPr>
          <w:b/>
          <w:bCs/>
          <w:color w:val="000000"/>
          <w:sz w:val="24"/>
          <w:szCs w:val="24"/>
        </w:rPr>
        <w:t>О ПРВОЈ ИЗМЕНИ И ДОПУНИ ОДЛУКЕ О БУЏЕТУ ОПШТИНЕ ЖАБАРИ ЗА</w:t>
      </w:r>
      <w:r>
        <w:rPr>
          <w:b/>
          <w:bCs/>
          <w:color w:val="000000"/>
          <w:sz w:val="24"/>
          <w:szCs w:val="24"/>
        </w:rPr>
        <w:t xml:space="preserve"> 202</w:t>
      </w:r>
      <w:r>
        <w:rPr>
          <w:b/>
          <w:bCs/>
          <w:color w:val="000000"/>
          <w:sz w:val="24"/>
          <w:szCs w:val="24"/>
          <w:lang w:val="sr-Latn-RS"/>
        </w:rPr>
        <w:t>5</w:t>
      </w:r>
      <w:r w:rsidRPr="00F80855">
        <w:rPr>
          <w:b/>
          <w:bCs/>
          <w:color w:val="000000"/>
          <w:sz w:val="24"/>
          <w:szCs w:val="24"/>
        </w:rPr>
        <w:t>.</w:t>
      </w:r>
      <w:r>
        <w:rPr>
          <w:b/>
          <w:bCs/>
          <w:color w:val="000000"/>
          <w:sz w:val="24"/>
          <w:szCs w:val="24"/>
          <w:lang w:val="sr-Cyrl-RS"/>
        </w:rPr>
        <w:t xml:space="preserve"> </w:t>
      </w:r>
      <w:r w:rsidRPr="00F80855">
        <w:rPr>
          <w:b/>
          <w:bCs/>
          <w:color w:val="000000"/>
          <w:sz w:val="24"/>
          <w:szCs w:val="24"/>
        </w:rPr>
        <w:t xml:space="preserve">ГОДИНУ </w:t>
      </w:r>
    </w:p>
    <w:p w:rsidR="00785437" w:rsidRPr="00A9194C" w:rsidRDefault="00785437" w:rsidP="00785437">
      <w:pPr>
        <w:ind w:left="3540"/>
        <w:jc w:val="both"/>
        <w:outlineLvl w:val="0"/>
        <w:rPr>
          <w:sz w:val="24"/>
          <w:szCs w:val="24"/>
          <w:lang w:val="sr-Cyrl-RS"/>
        </w:rPr>
      </w:pPr>
      <w:r w:rsidRPr="00A9194C">
        <w:rPr>
          <w:b/>
          <w:bCs/>
          <w:sz w:val="24"/>
          <w:szCs w:val="24"/>
          <w:lang w:val="sr-Cyrl-RS"/>
        </w:rPr>
        <w:t xml:space="preserve">                 I . OПШТИ ДЕО</w:t>
      </w:r>
    </w:p>
    <w:p w:rsidR="00785437" w:rsidRPr="00A9194C" w:rsidRDefault="00785437" w:rsidP="00785437">
      <w:pPr>
        <w:ind w:firstLine="720"/>
        <w:jc w:val="both"/>
        <w:rPr>
          <w:sz w:val="24"/>
          <w:szCs w:val="24"/>
          <w:lang w:val="sr-Cyrl-RS"/>
        </w:rPr>
      </w:pPr>
    </w:p>
    <w:p w:rsidR="00785437" w:rsidRPr="00A9194C" w:rsidRDefault="00785437" w:rsidP="00785437">
      <w:pPr>
        <w:pStyle w:val="FR2"/>
        <w:spacing w:before="0"/>
        <w:ind w:left="0"/>
        <w:jc w:val="center"/>
        <w:outlineLvl w:val="0"/>
        <w:rPr>
          <w:rFonts w:ascii="Times New Roman" w:hAnsi="Times New Roman" w:cs="Times New Roman"/>
          <w:sz w:val="24"/>
          <w:szCs w:val="24"/>
          <w:lang w:val="sr-Cyrl-RS"/>
        </w:rPr>
      </w:pPr>
      <w:r w:rsidRPr="00A9194C">
        <w:rPr>
          <w:rFonts w:ascii="Times New Roman" w:hAnsi="Times New Roman" w:cs="Times New Roman"/>
          <w:sz w:val="24"/>
          <w:szCs w:val="24"/>
          <w:lang w:val="sr-Cyrl-RS"/>
        </w:rPr>
        <w:t xml:space="preserve">Члан </w:t>
      </w:r>
      <w:r>
        <w:rPr>
          <w:rFonts w:ascii="Times New Roman" w:hAnsi="Times New Roman" w:cs="Times New Roman"/>
          <w:sz w:val="24"/>
          <w:szCs w:val="24"/>
          <w:lang w:val="sr-Cyrl-RS"/>
        </w:rPr>
        <w:t>1</w:t>
      </w:r>
      <w:r w:rsidRPr="00A9194C">
        <w:rPr>
          <w:rFonts w:ascii="Times New Roman" w:hAnsi="Times New Roman" w:cs="Times New Roman"/>
          <w:sz w:val="24"/>
          <w:szCs w:val="24"/>
          <w:lang w:val="sr-Cyrl-RS"/>
        </w:rPr>
        <w:t>.</w:t>
      </w:r>
    </w:p>
    <w:p w:rsidR="00785437" w:rsidRPr="00A9194C" w:rsidRDefault="00785437" w:rsidP="00785437">
      <w:pPr>
        <w:pStyle w:val="FR2"/>
        <w:spacing w:before="0"/>
        <w:ind w:left="0" w:firstLine="708"/>
        <w:outlineLvl w:val="0"/>
        <w:rPr>
          <w:rFonts w:ascii="Times New Roman" w:hAnsi="Times New Roman" w:cs="Times New Roman"/>
          <w:sz w:val="24"/>
          <w:szCs w:val="24"/>
          <w:lang w:val="sr-Cyrl-RS"/>
        </w:rPr>
      </w:pPr>
      <w:r>
        <w:rPr>
          <w:rFonts w:ascii="Times New Roman" w:hAnsi="Times New Roman" w:cs="Times New Roman"/>
          <w:sz w:val="24"/>
          <w:szCs w:val="24"/>
          <w:lang w:val="sr-Cyrl-RS"/>
        </w:rPr>
        <w:t>Члан 2. мења се и гласи:</w:t>
      </w:r>
    </w:p>
    <w:tbl>
      <w:tblPr>
        <w:tblpPr w:leftFromText="180" w:rightFromText="180" w:vertAnchor="text" w:horzAnchor="margin" w:tblpY="1344"/>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785437" w:rsidRPr="00785437" w:rsidTr="00785437">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85437" w:rsidRPr="00785437" w:rsidRDefault="00785437" w:rsidP="00785437">
            <w:pPr>
              <w:jc w:val="center"/>
              <w:rPr>
                <w:b/>
                <w:bCs/>
                <w:color w:val="000000"/>
                <w:sz w:val="24"/>
                <w:szCs w:val="24"/>
              </w:rPr>
            </w:pPr>
            <w:bookmarkStart w:id="0" w:name="__bookmark_2"/>
            <w:bookmarkEnd w:id="0"/>
            <w:r w:rsidRPr="00785437">
              <w:rPr>
                <w:b/>
                <w:bCs/>
                <w:color w:val="000000"/>
                <w:sz w:val="24"/>
                <w:szCs w:val="24"/>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85437" w:rsidRPr="00785437" w:rsidRDefault="00785437" w:rsidP="00785437">
            <w:pPr>
              <w:jc w:val="center"/>
              <w:rPr>
                <w:b/>
                <w:bCs/>
                <w:color w:val="000000"/>
                <w:sz w:val="24"/>
                <w:szCs w:val="24"/>
              </w:rPr>
            </w:pPr>
            <w:r w:rsidRPr="00785437">
              <w:rPr>
                <w:b/>
                <w:bCs/>
                <w:color w:val="000000"/>
                <w:sz w:val="24"/>
                <w:szCs w:val="24"/>
              </w:rPr>
              <w:t>Износ</w:t>
            </w:r>
          </w:p>
        </w:tc>
      </w:tr>
      <w:tr w:rsidR="00785437" w:rsidRPr="00785437" w:rsidTr="00785437">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center"/>
              <w:rPr>
                <w:color w:val="000000"/>
                <w:sz w:val="24"/>
                <w:szCs w:val="24"/>
              </w:rPr>
            </w:pPr>
            <w:r w:rsidRPr="00785437">
              <w:rPr>
                <w:color w:val="000000"/>
                <w:sz w:val="24"/>
                <w:szCs w:val="24"/>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center"/>
              <w:rPr>
                <w:color w:val="000000"/>
                <w:sz w:val="24"/>
                <w:szCs w:val="24"/>
              </w:rPr>
            </w:pPr>
            <w:r w:rsidRPr="00785437">
              <w:rPr>
                <w:color w:val="000000"/>
                <w:sz w:val="24"/>
                <w:szCs w:val="24"/>
              </w:rPr>
              <w:t>2</w:t>
            </w:r>
          </w:p>
        </w:tc>
      </w:tr>
      <w:tr w:rsidR="00785437" w:rsidRPr="00785437" w:rsidTr="0078543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85437" w:rsidRPr="00785437" w:rsidRDefault="00785437" w:rsidP="00785437">
            <w:pPr>
              <w:rPr>
                <w:vanish/>
                <w:sz w:val="24"/>
                <w:szCs w:val="24"/>
              </w:rPr>
            </w:pPr>
            <w:r w:rsidRPr="00785437">
              <w:rPr>
                <w:sz w:val="24"/>
                <w:szCs w:val="24"/>
              </w:rPr>
              <w:fldChar w:fldCharType="begin"/>
            </w:r>
            <w:r w:rsidRPr="00785437">
              <w:rPr>
                <w:sz w:val="24"/>
                <w:szCs w:val="24"/>
              </w:rPr>
              <w:instrText>TC "1" \f C \l "1"</w:instrText>
            </w:r>
            <w:r w:rsidRPr="00785437">
              <w:rPr>
                <w:sz w:val="24"/>
                <w:szCs w:val="24"/>
              </w:rPr>
              <w:fldChar w:fldCharType="end"/>
            </w:r>
          </w:p>
          <w:p w:rsidR="00785437" w:rsidRPr="00785437" w:rsidRDefault="00785437" w:rsidP="00785437">
            <w:pPr>
              <w:rPr>
                <w:b/>
                <w:bCs/>
                <w:color w:val="000000"/>
                <w:sz w:val="24"/>
                <w:szCs w:val="24"/>
              </w:rPr>
            </w:pPr>
            <w:r w:rsidRPr="00785437">
              <w:rPr>
                <w:b/>
                <w:bCs/>
                <w:color w:val="000000"/>
                <w:sz w:val="24"/>
                <w:szCs w:val="24"/>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85437" w:rsidRPr="00785437" w:rsidRDefault="00785437" w:rsidP="00785437">
            <w:pPr>
              <w:spacing w:line="1" w:lineRule="auto"/>
              <w:rPr>
                <w:sz w:val="24"/>
                <w:szCs w:val="24"/>
              </w:rPr>
            </w:pP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476.572.087,00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1.1. ТЕКУЋИ ПРИХОДИ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476.572.087,00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 буџетска средства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471.672.087,00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 сопствени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4.900.000,00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1.2.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spacing w:line="1" w:lineRule="auto"/>
              <w:rPr>
                <w:sz w:val="24"/>
                <w:szCs w:val="24"/>
              </w:rPr>
            </w:pP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2.1. ТЕКУЋИ РАСХОДИ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486.959.551,00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 текући буџетски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482.059.551,00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 расходи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4.900.000,00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2.2. ИЗДАЦИ ЗА НАБАВКУ НЕФИНАНСИЈСКЕ ИМОВИНЕ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112.730.912,00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 текући буџетски издаци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112.730.912,00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 издаци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-123.121.376,00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Издаци за набавку финансијске имовине (у циљу спровођења јавних политика)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-123.121.376,00</w:t>
            </w:r>
          </w:p>
        </w:tc>
      </w:tr>
      <w:tr w:rsidR="00785437" w:rsidRPr="00785437" w:rsidTr="0078543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85437" w:rsidRPr="00785437" w:rsidRDefault="00785437" w:rsidP="00785437">
            <w:pPr>
              <w:rPr>
                <w:vanish/>
                <w:sz w:val="24"/>
                <w:szCs w:val="24"/>
              </w:rPr>
            </w:pPr>
            <w:r w:rsidRPr="00785437">
              <w:rPr>
                <w:sz w:val="24"/>
                <w:szCs w:val="24"/>
              </w:rPr>
              <w:fldChar w:fldCharType="begin"/>
            </w:r>
            <w:r w:rsidRPr="00785437">
              <w:rPr>
                <w:sz w:val="24"/>
                <w:szCs w:val="24"/>
              </w:rPr>
              <w:instrText>TC "2" \f C \l "1"</w:instrText>
            </w:r>
            <w:r w:rsidRPr="00785437">
              <w:rPr>
                <w:sz w:val="24"/>
                <w:szCs w:val="24"/>
              </w:rPr>
              <w:fldChar w:fldCharType="end"/>
            </w:r>
          </w:p>
          <w:p w:rsidR="00785437" w:rsidRPr="00785437" w:rsidRDefault="00785437" w:rsidP="00785437">
            <w:pPr>
              <w:rPr>
                <w:b/>
                <w:bCs/>
                <w:color w:val="000000"/>
                <w:sz w:val="24"/>
                <w:szCs w:val="24"/>
              </w:rPr>
            </w:pPr>
            <w:r w:rsidRPr="00785437">
              <w:rPr>
                <w:b/>
                <w:bCs/>
                <w:color w:val="000000"/>
                <w:sz w:val="24"/>
                <w:szCs w:val="24"/>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85437" w:rsidRPr="00785437" w:rsidRDefault="00785437" w:rsidP="00785437">
            <w:pPr>
              <w:spacing w:line="1" w:lineRule="auto"/>
              <w:rPr>
                <w:sz w:val="24"/>
                <w:szCs w:val="24"/>
              </w:rPr>
            </w:pP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123.121.376,00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123.121.376,00</w:t>
            </w:r>
          </w:p>
        </w:tc>
      </w:tr>
    </w:tbl>
    <w:p w:rsidR="00785437" w:rsidRDefault="00785437" w:rsidP="00785437">
      <w:pPr>
        <w:pStyle w:val="FR2"/>
        <w:spacing w:before="0"/>
        <w:ind w:left="0" w:firstLine="720"/>
        <w:jc w:val="both"/>
        <w:outlineLvl w:val="0"/>
        <w:rPr>
          <w:rFonts w:ascii="Times New Roman" w:hAnsi="Times New Roman" w:cs="Times New Roman"/>
          <w:b w:val="0"/>
          <w:sz w:val="24"/>
          <w:szCs w:val="24"/>
          <w:lang w:val="sr-Cyrl-RS"/>
        </w:rPr>
      </w:pPr>
      <w:r w:rsidRPr="00A9194C">
        <w:rPr>
          <w:rFonts w:ascii="Times New Roman" w:hAnsi="Times New Roman" w:cs="Times New Roman"/>
          <w:b w:val="0"/>
          <w:sz w:val="24"/>
          <w:szCs w:val="24"/>
          <w:lang w:val="sr-Cyrl-RS"/>
        </w:rPr>
        <w:t>Приходи и примања, расходи и изда</w:t>
      </w:r>
      <w:r>
        <w:rPr>
          <w:rFonts w:ascii="Times New Roman" w:hAnsi="Times New Roman" w:cs="Times New Roman"/>
          <w:b w:val="0"/>
          <w:sz w:val="24"/>
          <w:szCs w:val="24"/>
          <w:lang w:val="sr-Cyrl-RS"/>
        </w:rPr>
        <w:t>ци буџета општине Жабари за 202</w:t>
      </w:r>
      <w:r>
        <w:rPr>
          <w:rFonts w:ascii="Times New Roman" w:hAnsi="Times New Roman" w:cs="Times New Roman"/>
          <w:b w:val="0"/>
          <w:sz w:val="24"/>
          <w:szCs w:val="24"/>
          <w:lang w:val="sr-Latn-RS"/>
        </w:rPr>
        <w:t>5</w:t>
      </w:r>
      <w:r w:rsidRPr="00A9194C">
        <w:rPr>
          <w:rFonts w:ascii="Times New Roman" w:hAnsi="Times New Roman" w:cs="Times New Roman"/>
          <w:b w:val="0"/>
          <w:sz w:val="24"/>
          <w:szCs w:val="24"/>
          <w:lang w:val="sr-Cyrl-RS"/>
        </w:rPr>
        <w:t>. годину састоје се од:</w:t>
      </w:r>
    </w:p>
    <w:p w:rsidR="002A71E6" w:rsidRDefault="002A71E6">
      <w:pPr>
        <w:sectPr w:rsidR="002A71E6">
          <w:headerReference w:type="default" r:id="rId8"/>
          <w:footerReference w:type="default" r:id="rId9"/>
          <w:pgSz w:w="11905" w:h="16837"/>
          <w:pgMar w:top="360" w:right="360" w:bottom="360" w:left="360" w:header="360" w:footer="360" w:gutter="0"/>
          <w:cols w:space="720"/>
        </w:sectPr>
      </w:pPr>
    </w:p>
    <w:p w:rsidR="002A71E6" w:rsidRPr="00785437" w:rsidRDefault="00785437">
      <w:pPr>
        <w:rPr>
          <w:color w:val="000000"/>
          <w:sz w:val="24"/>
          <w:szCs w:val="24"/>
        </w:rPr>
      </w:pPr>
      <w:r w:rsidRPr="00785437">
        <w:rPr>
          <w:color w:val="000000"/>
          <w:sz w:val="24"/>
          <w:szCs w:val="24"/>
        </w:rPr>
        <w:lastRenderedPageBreak/>
        <w:t>Приходи и примања, расходи и издаци буџета утврђени су у следећим износима:</w:t>
      </w:r>
    </w:p>
    <w:p w:rsidR="002A71E6" w:rsidRDefault="002A71E6">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2A71E6" w:rsidRPr="00785437">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Pr="00785437" w:rsidRDefault="00785437">
            <w:pPr>
              <w:jc w:val="center"/>
              <w:rPr>
                <w:b/>
                <w:bCs/>
                <w:color w:val="000000"/>
                <w:sz w:val="24"/>
                <w:szCs w:val="24"/>
              </w:rPr>
            </w:pPr>
            <w:bookmarkStart w:id="1" w:name="__bookmark_8"/>
            <w:bookmarkEnd w:id="1"/>
            <w:r w:rsidRPr="00785437">
              <w:rPr>
                <w:b/>
                <w:bCs/>
                <w:color w:val="000000"/>
                <w:sz w:val="24"/>
                <w:szCs w:val="24"/>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Pr="00785437" w:rsidRDefault="00785437">
            <w:pPr>
              <w:jc w:val="center"/>
              <w:rPr>
                <w:b/>
                <w:bCs/>
                <w:color w:val="000000"/>
                <w:sz w:val="24"/>
                <w:szCs w:val="24"/>
              </w:rPr>
            </w:pPr>
            <w:r w:rsidRPr="00785437">
              <w:rPr>
                <w:b/>
                <w:bCs/>
                <w:color w:val="000000"/>
                <w:sz w:val="24"/>
                <w:szCs w:val="24"/>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Pr="00785437" w:rsidRDefault="00785437">
            <w:pPr>
              <w:jc w:val="center"/>
              <w:rPr>
                <w:b/>
                <w:bCs/>
                <w:color w:val="000000"/>
                <w:sz w:val="24"/>
                <w:szCs w:val="24"/>
              </w:rPr>
            </w:pPr>
            <w:r w:rsidRPr="00785437">
              <w:rPr>
                <w:b/>
                <w:bCs/>
                <w:color w:val="000000"/>
                <w:sz w:val="24"/>
                <w:szCs w:val="24"/>
              </w:rPr>
              <w:t>Износ</w:t>
            </w:r>
          </w:p>
        </w:tc>
      </w:tr>
      <w:tr w:rsidR="002A71E6" w:rsidRPr="00785437">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3</w:t>
            </w:r>
          </w:p>
        </w:tc>
      </w:tr>
      <w:tr w:rsidR="002A71E6" w:rsidRPr="0078543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Pr="00785437" w:rsidRDefault="00785437">
            <w:pPr>
              <w:rPr>
                <w:vanish/>
                <w:sz w:val="24"/>
                <w:szCs w:val="24"/>
              </w:rPr>
            </w:pPr>
            <w:r w:rsidRPr="00785437">
              <w:rPr>
                <w:sz w:val="24"/>
                <w:szCs w:val="24"/>
              </w:rPr>
              <w:fldChar w:fldCharType="begin"/>
            </w:r>
            <w:r w:rsidRPr="00785437">
              <w:rPr>
                <w:sz w:val="24"/>
                <w:szCs w:val="24"/>
              </w:rPr>
              <w:instrText>TC "1" \f C \l "1"</w:instrText>
            </w:r>
            <w:r w:rsidRPr="00785437">
              <w:rPr>
                <w:sz w:val="24"/>
                <w:szCs w:val="24"/>
              </w:rPr>
              <w:fldChar w:fldCharType="end"/>
            </w:r>
          </w:p>
          <w:p w:rsidR="002A71E6" w:rsidRPr="00785437" w:rsidRDefault="00785437">
            <w:pPr>
              <w:rPr>
                <w:b/>
                <w:bCs/>
                <w:color w:val="000000"/>
                <w:sz w:val="24"/>
                <w:szCs w:val="24"/>
              </w:rPr>
            </w:pPr>
            <w:r w:rsidRPr="00785437">
              <w:rPr>
                <w:b/>
                <w:bCs/>
                <w:color w:val="000000"/>
                <w:sz w:val="24"/>
                <w:szCs w:val="24"/>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2A71E6">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785437">
            <w:pPr>
              <w:jc w:val="right"/>
              <w:rPr>
                <w:b/>
                <w:bCs/>
                <w:color w:val="000000"/>
                <w:sz w:val="24"/>
                <w:szCs w:val="24"/>
              </w:rPr>
            </w:pPr>
            <w:r w:rsidRPr="00785437">
              <w:rPr>
                <w:b/>
                <w:bCs/>
                <w:color w:val="000000"/>
                <w:sz w:val="24"/>
                <w:szCs w:val="24"/>
              </w:rPr>
              <w:t>476.572.087,00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278.440.000,00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116.270.000,00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142.650.000,00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13.120.000,00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6.400.000,00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11.690.000,00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186.442.087,00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Pr="00785437" w:rsidRDefault="00785437">
            <w:pPr>
              <w:rPr>
                <w:vanish/>
                <w:sz w:val="24"/>
                <w:szCs w:val="24"/>
              </w:rPr>
            </w:pPr>
            <w:r w:rsidRPr="00785437">
              <w:rPr>
                <w:sz w:val="24"/>
                <w:szCs w:val="24"/>
              </w:rPr>
              <w:fldChar w:fldCharType="begin"/>
            </w:r>
            <w:r w:rsidRPr="00785437">
              <w:rPr>
                <w:sz w:val="24"/>
                <w:szCs w:val="24"/>
              </w:rPr>
              <w:instrText>TC "2" \f C \l "1"</w:instrText>
            </w:r>
            <w:r w:rsidRPr="00785437">
              <w:rPr>
                <w:sz w:val="24"/>
                <w:szCs w:val="24"/>
              </w:rPr>
              <w:fldChar w:fldCharType="end"/>
            </w:r>
          </w:p>
          <w:p w:rsidR="002A71E6" w:rsidRPr="00785437" w:rsidRDefault="00785437">
            <w:pPr>
              <w:rPr>
                <w:b/>
                <w:bCs/>
                <w:color w:val="000000"/>
                <w:sz w:val="24"/>
                <w:szCs w:val="24"/>
              </w:rPr>
            </w:pPr>
            <w:r w:rsidRPr="00785437">
              <w:rPr>
                <w:b/>
                <w:bCs/>
                <w:color w:val="000000"/>
                <w:sz w:val="24"/>
                <w:szCs w:val="24"/>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2A71E6">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785437">
            <w:pPr>
              <w:jc w:val="right"/>
              <w:rPr>
                <w:b/>
                <w:bCs/>
                <w:color w:val="000000"/>
                <w:sz w:val="24"/>
                <w:szCs w:val="24"/>
              </w:rPr>
            </w:pPr>
            <w:r w:rsidRPr="00785437">
              <w:rPr>
                <w:b/>
                <w:bCs/>
                <w:color w:val="000000"/>
                <w:sz w:val="24"/>
                <w:szCs w:val="24"/>
              </w:rPr>
              <w:t>599.693.463,00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486.962.551,00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133.155.645,00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199.673.456,00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13.850.000,00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27.548.000,00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51.732.450,00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61.003.000,00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112.730.912,00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Pr="00785437" w:rsidRDefault="00785437">
            <w:pPr>
              <w:rPr>
                <w:vanish/>
                <w:sz w:val="24"/>
                <w:szCs w:val="24"/>
              </w:rPr>
            </w:pPr>
            <w:r w:rsidRPr="00785437">
              <w:rPr>
                <w:sz w:val="24"/>
                <w:szCs w:val="24"/>
              </w:rPr>
              <w:fldChar w:fldCharType="begin"/>
            </w:r>
            <w:r w:rsidRPr="00785437">
              <w:rPr>
                <w:sz w:val="24"/>
                <w:szCs w:val="24"/>
              </w:rPr>
              <w:instrText>TC "3" \f C \l "1"</w:instrText>
            </w:r>
            <w:r w:rsidRPr="00785437">
              <w:rPr>
                <w:sz w:val="24"/>
                <w:szCs w:val="24"/>
              </w:rPr>
              <w:fldChar w:fldCharType="end"/>
            </w:r>
          </w:p>
          <w:p w:rsidR="002A71E6" w:rsidRPr="00785437" w:rsidRDefault="00785437">
            <w:pPr>
              <w:rPr>
                <w:b/>
                <w:bCs/>
                <w:color w:val="000000"/>
                <w:sz w:val="24"/>
                <w:szCs w:val="24"/>
              </w:rPr>
            </w:pPr>
            <w:r w:rsidRPr="00785437">
              <w:rPr>
                <w:b/>
                <w:bCs/>
                <w:color w:val="000000"/>
                <w:sz w:val="24"/>
                <w:szCs w:val="24"/>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2A71E6">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785437">
            <w:pPr>
              <w:jc w:val="right"/>
              <w:rPr>
                <w:b/>
                <w:bCs/>
                <w:color w:val="000000"/>
                <w:sz w:val="24"/>
                <w:szCs w:val="24"/>
              </w:rPr>
            </w:pPr>
            <w:r w:rsidRPr="00785437">
              <w:rPr>
                <w:b/>
                <w:bCs/>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Pr="00785437" w:rsidRDefault="00785437">
            <w:pPr>
              <w:rPr>
                <w:vanish/>
                <w:sz w:val="24"/>
                <w:szCs w:val="24"/>
              </w:rPr>
            </w:pPr>
            <w:r w:rsidRPr="00785437">
              <w:rPr>
                <w:sz w:val="24"/>
                <w:szCs w:val="24"/>
              </w:rPr>
              <w:fldChar w:fldCharType="begin"/>
            </w:r>
            <w:r w:rsidRPr="00785437">
              <w:rPr>
                <w:sz w:val="24"/>
                <w:szCs w:val="24"/>
              </w:rPr>
              <w:instrText>TC "4" \f C \l "1"</w:instrText>
            </w:r>
            <w:r w:rsidRPr="00785437">
              <w:rPr>
                <w:sz w:val="24"/>
                <w:szCs w:val="24"/>
              </w:rPr>
              <w:fldChar w:fldCharType="end"/>
            </w:r>
          </w:p>
          <w:p w:rsidR="002A71E6" w:rsidRPr="00785437" w:rsidRDefault="00785437">
            <w:pPr>
              <w:rPr>
                <w:b/>
                <w:bCs/>
                <w:color w:val="000000"/>
                <w:sz w:val="24"/>
                <w:szCs w:val="24"/>
              </w:rPr>
            </w:pPr>
            <w:r w:rsidRPr="00785437">
              <w:rPr>
                <w:b/>
                <w:bCs/>
                <w:color w:val="000000"/>
                <w:sz w:val="24"/>
                <w:szCs w:val="24"/>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2A71E6">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785437">
            <w:pPr>
              <w:jc w:val="right"/>
              <w:rPr>
                <w:b/>
                <w:bCs/>
                <w:color w:val="000000"/>
                <w:sz w:val="24"/>
                <w:szCs w:val="24"/>
              </w:rPr>
            </w:pPr>
            <w:r w:rsidRPr="00785437">
              <w:rPr>
                <w:b/>
                <w:bCs/>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rPr>
                <w:color w:val="000000"/>
                <w:sz w:val="24"/>
                <w:szCs w:val="24"/>
              </w:rPr>
            </w:pPr>
            <w:r w:rsidRPr="00785437">
              <w:rPr>
                <w:color w:val="000000"/>
                <w:sz w:val="24"/>
                <w:szCs w:val="24"/>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sz w:val="24"/>
                <w:szCs w:val="24"/>
              </w:rPr>
            </w:pPr>
            <w:r w:rsidRPr="00785437">
              <w:rPr>
                <w:color w:val="000000"/>
                <w:sz w:val="24"/>
                <w:szCs w:val="24"/>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sz w:val="24"/>
                <w:szCs w:val="24"/>
              </w:rPr>
            </w:pPr>
            <w:r w:rsidRPr="00785437">
              <w:rPr>
                <w:color w:val="000000"/>
                <w:sz w:val="24"/>
                <w:szCs w:val="24"/>
              </w:rPr>
              <w:t>0,00</w:t>
            </w:r>
          </w:p>
        </w:tc>
      </w:tr>
      <w:tr w:rsidR="002A71E6" w:rsidRPr="0078543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Pr="00785437" w:rsidRDefault="00785437">
            <w:pPr>
              <w:rPr>
                <w:vanish/>
                <w:sz w:val="24"/>
                <w:szCs w:val="24"/>
              </w:rPr>
            </w:pPr>
            <w:r w:rsidRPr="00785437">
              <w:rPr>
                <w:sz w:val="24"/>
                <w:szCs w:val="24"/>
              </w:rPr>
              <w:fldChar w:fldCharType="begin"/>
            </w:r>
            <w:r w:rsidRPr="00785437">
              <w:rPr>
                <w:sz w:val="24"/>
                <w:szCs w:val="24"/>
              </w:rPr>
              <w:instrText>TC "5" \f C \l "1"</w:instrText>
            </w:r>
            <w:r w:rsidRPr="00785437">
              <w:rPr>
                <w:sz w:val="24"/>
                <w:szCs w:val="24"/>
              </w:rPr>
              <w:fldChar w:fldCharType="end"/>
            </w:r>
          </w:p>
          <w:p w:rsidR="002A71E6" w:rsidRPr="00785437" w:rsidRDefault="00785437">
            <w:pPr>
              <w:rPr>
                <w:b/>
                <w:bCs/>
                <w:color w:val="000000"/>
                <w:sz w:val="24"/>
                <w:szCs w:val="24"/>
              </w:rPr>
            </w:pPr>
            <w:r w:rsidRPr="00785437">
              <w:rPr>
                <w:b/>
                <w:bCs/>
                <w:color w:val="000000"/>
                <w:sz w:val="24"/>
                <w:szCs w:val="24"/>
              </w:rPr>
              <w:t>НЕРАСПОРЕЂЕНИ ВИШАК ПРИХОДА ИЗ РАНИЈИХ ГОДИНА (класа 3,  извор финансирања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785437">
            <w:pPr>
              <w:jc w:val="center"/>
              <w:rPr>
                <w:b/>
                <w:bCs/>
                <w:color w:val="000000"/>
                <w:sz w:val="24"/>
                <w:szCs w:val="24"/>
              </w:rPr>
            </w:pPr>
            <w:r w:rsidRPr="00785437">
              <w:rPr>
                <w:b/>
                <w:bCs/>
                <w:color w:val="000000"/>
                <w:sz w:val="24"/>
                <w:szCs w:val="24"/>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785437">
            <w:pPr>
              <w:jc w:val="right"/>
              <w:rPr>
                <w:b/>
                <w:bCs/>
                <w:color w:val="000000"/>
                <w:sz w:val="24"/>
                <w:szCs w:val="24"/>
              </w:rPr>
            </w:pPr>
            <w:r w:rsidRPr="00785437">
              <w:rPr>
                <w:b/>
                <w:bCs/>
                <w:color w:val="000000"/>
                <w:sz w:val="24"/>
                <w:szCs w:val="24"/>
              </w:rPr>
              <w:t>123.118.376,00</w:t>
            </w:r>
          </w:p>
        </w:tc>
      </w:tr>
      <w:bookmarkStart w:id="2" w:name="_Toc6"/>
      <w:bookmarkEnd w:id="2"/>
      <w:tr w:rsidR="002A71E6" w:rsidRPr="0078543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Pr="00785437" w:rsidRDefault="00785437">
            <w:pPr>
              <w:rPr>
                <w:vanish/>
                <w:sz w:val="24"/>
                <w:szCs w:val="24"/>
              </w:rPr>
            </w:pPr>
            <w:r w:rsidRPr="00785437">
              <w:rPr>
                <w:sz w:val="24"/>
                <w:szCs w:val="24"/>
              </w:rPr>
              <w:fldChar w:fldCharType="begin"/>
            </w:r>
            <w:r w:rsidRPr="00785437">
              <w:rPr>
                <w:sz w:val="24"/>
                <w:szCs w:val="24"/>
              </w:rPr>
              <w:instrText>TC "6" \f C \l "1"</w:instrText>
            </w:r>
            <w:r w:rsidRPr="00785437">
              <w:rPr>
                <w:sz w:val="24"/>
                <w:szCs w:val="24"/>
              </w:rPr>
              <w:fldChar w:fldCharType="end"/>
            </w:r>
          </w:p>
          <w:p w:rsidR="002A71E6" w:rsidRPr="00785437" w:rsidRDefault="00785437">
            <w:pPr>
              <w:rPr>
                <w:b/>
                <w:bCs/>
                <w:color w:val="000000"/>
                <w:sz w:val="24"/>
                <w:szCs w:val="24"/>
              </w:rPr>
            </w:pPr>
            <w:r w:rsidRPr="00785437">
              <w:rPr>
                <w:b/>
                <w:bCs/>
                <w:color w:val="000000"/>
                <w:sz w:val="24"/>
                <w:szCs w:val="24"/>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785437">
            <w:pPr>
              <w:jc w:val="center"/>
              <w:rPr>
                <w:b/>
                <w:bCs/>
                <w:color w:val="000000"/>
                <w:sz w:val="24"/>
                <w:szCs w:val="24"/>
              </w:rPr>
            </w:pPr>
            <w:r w:rsidRPr="00785437">
              <w:rPr>
                <w:b/>
                <w:bCs/>
                <w:color w:val="000000"/>
                <w:sz w:val="24"/>
                <w:szCs w:val="24"/>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Pr="00785437" w:rsidRDefault="00785437">
            <w:pPr>
              <w:jc w:val="right"/>
              <w:rPr>
                <w:b/>
                <w:bCs/>
                <w:color w:val="000000"/>
                <w:sz w:val="24"/>
                <w:szCs w:val="24"/>
              </w:rPr>
            </w:pPr>
            <w:r w:rsidRPr="00785437">
              <w:rPr>
                <w:b/>
                <w:bCs/>
                <w:color w:val="000000"/>
                <w:sz w:val="24"/>
                <w:szCs w:val="24"/>
              </w:rPr>
              <w:t>0,00</w:t>
            </w:r>
          </w:p>
        </w:tc>
      </w:tr>
    </w:tbl>
    <w:p w:rsidR="002A71E6" w:rsidRDefault="002A71E6">
      <w:pPr>
        <w:rPr>
          <w:color w:val="000000"/>
        </w:rPr>
      </w:pPr>
    </w:p>
    <w:p w:rsidR="00785437" w:rsidRDefault="00785437" w:rsidP="00785437">
      <w:pPr>
        <w:jc w:val="center"/>
        <w:outlineLvl w:val="0"/>
        <w:rPr>
          <w:b/>
          <w:bCs/>
          <w:sz w:val="24"/>
          <w:szCs w:val="24"/>
          <w:lang w:val="sr-Cyrl-RS"/>
        </w:rPr>
      </w:pPr>
    </w:p>
    <w:p w:rsidR="00785437" w:rsidRDefault="00785437" w:rsidP="00785437">
      <w:pPr>
        <w:jc w:val="center"/>
        <w:outlineLvl w:val="0"/>
        <w:rPr>
          <w:b/>
          <w:bCs/>
          <w:sz w:val="24"/>
          <w:szCs w:val="24"/>
          <w:lang w:val="sr-Cyrl-RS"/>
        </w:rPr>
      </w:pPr>
    </w:p>
    <w:p w:rsidR="00785437" w:rsidRDefault="00785437" w:rsidP="00785437">
      <w:pPr>
        <w:jc w:val="center"/>
        <w:outlineLvl w:val="0"/>
        <w:rPr>
          <w:b/>
          <w:bCs/>
          <w:sz w:val="24"/>
          <w:szCs w:val="24"/>
          <w:lang w:val="sr-Cyrl-RS"/>
        </w:rPr>
      </w:pPr>
    </w:p>
    <w:p w:rsidR="00785437" w:rsidRDefault="00785437" w:rsidP="00785437">
      <w:pPr>
        <w:jc w:val="center"/>
        <w:outlineLvl w:val="0"/>
        <w:rPr>
          <w:b/>
          <w:bCs/>
          <w:sz w:val="24"/>
          <w:szCs w:val="24"/>
          <w:lang w:val="sr-Cyrl-RS"/>
        </w:rPr>
      </w:pPr>
      <w:r>
        <w:rPr>
          <w:b/>
          <w:bCs/>
          <w:sz w:val="24"/>
          <w:szCs w:val="24"/>
          <w:lang w:val="sr-Cyrl-RS"/>
        </w:rPr>
        <w:t>Члан 2</w:t>
      </w:r>
      <w:r w:rsidRPr="00A9194C">
        <w:rPr>
          <w:b/>
          <w:bCs/>
          <w:sz w:val="24"/>
          <w:szCs w:val="24"/>
          <w:lang w:val="sr-Cyrl-RS"/>
        </w:rPr>
        <w:t>.</w:t>
      </w:r>
    </w:p>
    <w:p w:rsidR="00785437" w:rsidRPr="00A9194C" w:rsidRDefault="00785437" w:rsidP="00785437">
      <w:pPr>
        <w:jc w:val="center"/>
        <w:outlineLvl w:val="0"/>
        <w:rPr>
          <w:b/>
          <w:bCs/>
          <w:sz w:val="24"/>
          <w:szCs w:val="24"/>
          <w:lang w:val="sr-Cyrl-RS"/>
        </w:rPr>
      </w:pPr>
    </w:p>
    <w:p w:rsidR="00785437" w:rsidRPr="00A9194C" w:rsidRDefault="00785437" w:rsidP="00785437">
      <w:pPr>
        <w:jc w:val="both"/>
        <w:rPr>
          <w:b/>
          <w:bCs/>
          <w:sz w:val="24"/>
          <w:szCs w:val="24"/>
          <w:lang w:val="sr-Cyrl-RS"/>
        </w:rPr>
      </w:pPr>
      <w:r w:rsidRPr="00A9194C">
        <w:rPr>
          <w:b/>
          <w:bCs/>
          <w:sz w:val="24"/>
          <w:szCs w:val="24"/>
          <w:lang w:val="sr-Cyrl-RS"/>
        </w:rPr>
        <w:tab/>
      </w:r>
      <w:r>
        <w:rPr>
          <w:b/>
          <w:bCs/>
          <w:sz w:val="24"/>
          <w:szCs w:val="24"/>
          <w:lang w:val="sr-Cyrl-RS"/>
        </w:rPr>
        <w:t xml:space="preserve">Члан 3. мења се и гласи </w:t>
      </w:r>
      <w:r w:rsidRPr="00A9194C">
        <w:rPr>
          <w:b/>
          <w:bCs/>
          <w:sz w:val="24"/>
          <w:szCs w:val="24"/>
          <w:lang w:val="sr-Cyrl-RS"/>
        </w:rPr>
        <w:tab/>
      </w:r>
    </w:p>
    <w:p w:rsidR="00785437" w:rsidRPr="00A9194C" w:rsidRDefault="00785437" w:rsidP="00785437">
      <w:pPr>
        <w:jc w:val="both"/>
        <w:rPr>
          <w:sz w:val="24"/>
          <w:szCs w:val="24"/>
          <w:lang w:val="sr-Cyrl-RS"/>
        </w:rPr>
      </w:pPr>
      <w:r w:rsidRPr="00A9194C">
        <w:rPr>
          <w:sz w:val="24"/>
          <w:szCs w:val="24"/>
          <w:lang w:val="sr-Cyrl-RS"/>
        </w:rPr>
        <w:t xml:space="preserve">            </w:t>
      </w:r>
      <w:r>
        <w:rPr>
          <w:sz w:val="24"/>
          <w:szCs w:val="24"/>
          <w:lang w:val="sr-Cyrl-RS"/>
        </w:rPr>
        <w:t xml:space="preserve">    Буџет општине Жабари за 202</w:t>
      </w:r>
      <w:r>
        <w:rPr>
          <w:sz w:val="24"/>
          <w:szCs w:val="24"/>
          <w:lang w:val="sr-Latn-RS"/>
        </w:rPr>
        <w:t>5</w:t>
      </w:r>
      <w:r w:rsidRPr="00A9194C">
        <w:rPr>
          <w:sz w:val="24"/>
          <w:szCs w:val="24"/>
          <w:lang w:val="sr-Cyrl-RS"/>
        </w:rPr>
        <w:t>. годину састоји се од:</w:t>
      </w:r>
    </w:p>
    <w:p w:rsidR="00785437" w:rsidRPr="00A9194C" w:rsidRDefault="00785437" w:rsidP="00785437">
      <w:pPr>
        <w:jc w:val="both"/>
        <w:rPr>
          <w:sz w:val="24"/>
          <w:szCs w:val="24"/>
          <w:lang w:val="sr-Cyrl-RS"/>
        </w:rPr>
      </w:pPr>
    </w:p>
    <w:p w:rsidR="00785437" w:rsidRPr="00A9194C" w:rsidRDefault="00785437" w:rsidP="00785437">
      <w:pPr>
        <w:numPr>
          <w:ilvl w:val="0"/>
          <w:numId w:val="1"/>
        </w:numPr>
        <w:tabs>
          <w:tab w:val="clear" w:pos="1260"/>
          <w:tab w:val="num" w:pos="900"/>
        </w:tabs>
        <w:jc w:val="both"/>
        <w:rPr>
          <w:b/>
          <w:sz w:val="24"/>
          <w:szCs w:val="24"/>
          <w:lang w:val="sr-Cyrl-RS"/>
        </w:rPr>
      </w:pPr>
      <w:r w:rsidRPr="00A9194C">
        <w:rPr>
          <w:b/>
          <w:sz w:val="24"/>
          <w:szCs w:val="24"/>
          <w:lang w:val="sr-Cyrl-RS"/>
        </w:rPr>
        <w:t xml:space="preserve">Приходи и примања у износу од                     </w:t>
      </w:r>
      <w:r>
        <w:rPr>
          <w:b/>
          <w:sz w:val="24"/>
          <w:szCs w:val="24"/>
          <w:lang w:val="sr-Cyrl-RS"/>
        </w:rPr>
        <w:t xml:space="preserve"> </w:t>
      </w:r>
      <w:r w:rsidRPr="00A9194C">
        <w:rPr>
          <w:b/>
          <w:sz w:val="24"/>
          <w:szCs w:val="24"/>
          <w:lang w:val="sr-Cyrl-RS"/>
        </w:rPr>
        <w:t xml:space="preserve"> </w:t>
      </w:r>
      <w:r>
        <w:rPr>
          <w:b/>
          <w:sz w:val="24"/>
          <w:szCs w:val="24"/>
          <w:lang w:val="sr-Cyrl-RS"/>
        </w:rPr>
        <w:t>4</w:t>
      </w:r>
      <w:r>
        <w:rPr>
          <w:b/>
          <w:sz w:val="24"/>
          <w:szCs w:val="24"/>
          <w:lang w:val="sr-Latn-RS"/>
        </w:rPr>
        <w:t>76.572.087</w:t>
      </w:r>
      <w:r>
        <w:rPr>
          <w:b/>
          <w:sz w:val="24"/>
          <w:szCs w:val="24"/>
          <w:lang w:val="sr-Cyrl-RS"/>
        </w:rPr>
        <w:t>,00</w:t>
      </w:r>
      <w:r w:rsidRPr="00A9194C">
        <w:rPr>
          <w:b/>
          <w:sz w:val="24"/>
          <w:szCs w:val="24"/>
          <w:lang w:val="sr-Cyrl-RS"/>
        </w:rPr>
        <w:t xml:space="preserve"> динара,</w:t>
      </w:r>
    </w:p>
    <w:p w:rsidR="00785437" w:rsidRPr="00A9194C" w:rsidRDefault="00785437" w:rsidP="00785437">
      <w:pPr>
        <w:numPr>
          <w:ilvl w:val="0"/>
          <w:numId w:val="1"/>
        </w:numPr>
        <w:jc w:val="both"/>
        <w:rPr>
          <w:b/>
          <w:sz w:val="24"/>
          <w:szCs w:val="24"/>
          <w:lang w:val="sr-Cyrl-RS"/>
        </w:rPr>
      </w:pPr>
      <w:r w:rsidRPr="00A9194C">
        <w:rPr>
          <w:b/>
          <w:sz w:val="24"/>
          <w:szCs w:val="24"/>
          <w:lang w:val="sr-Cyrl-RS"/>
        </w:rPr>
        <w:t xml:space="preserve">Расходи и издаци у износу од                           </w:t>
      </w:r>
      <w:r>
        <w:rPr>
          <w:b/>
          <w:sz w:val="24"/>
          <w:szCs w:val="24"/>
          <w:lang w:val="sr-Cyrl-RS"/>
        </w:rPr>
        <w:t xml:space="preserve"> </w:t>
      </w:r>
      <w:r w:rsidRPr="00A9194C">
        <w:rPr>
          <w:b/>
          <w:sz w:val="24"/>
          <w:szCs w:val="24"/>
          <w:lang w:val="sr-Cyrl-RS"/>
        </w:rPr>
        <w:t xml:space="preserve"> </w:t>
      </w:r>
      <w:r>
        <w:rPr>
          <w:b/>
          <w:sz w:val="24"/>
          <w:szCs w:val="24"/>
          <w:lang w:val="sr-Latn-RS"/>
        </w:rPr>
        <w:t>599.693.463,00</w:t>
      </w:r>
      <w:r w:rsidRPr="00A9194C">
        <w:rPr>
          <w:b/>
          <w:sz w:val="24"/>
          <w:szCs w:val="24"/>
          <w:lang w:val="sr-Cyrl-RS"/>
        </w:rPr>
        <w:t xml:space="preserve"> динара и</w:t>
      </w:r>
    </w:p>
    <w:p w:rsidR="00785437" w:rsidRPr="00A9194C" w:rsidRDefault="00785437" w:rsidP="00785437">
      <w:pPr>
        <w:numPr>
          <w:ilvl w:val="0"/>
          <w:numId w:val="1"/>
        </w:numPr>
        <w:jc w:val="both"/>
        <w:rPr>
          <w:b/>
          <w:sz w:val="24"/>
          <w:szCs w:val="24"/>
          <w:lang w:val="sr-Cyrl-RS"/>
        </w:rPr>
      </w:pPr>
      <w:r w:rsidRPr="00A9194C">
        <w:rPr>
          <w:b/>
          <w:sz w:val="24"/>
          <w:szCs w:val="24"/>
          <w:lang w:val="sr-Cyrl-RS"/>
        </w:rPr>
        <w:t>Буџетски дефицит у износу  динара</w:t>
      </w:r>
      <w:r>
        <w:rPr>
          <w:sz w:val="24"/>
          <w:szCs w:val="24"/>
          <w:lang w:val="sr-Cyrl-RS"/>
        </w:rPr>
        <w:t xml:space="preserve">                 </w:t>
      </w:r>
      <w:r>
        <w:rPr>
          <w:b/>
          <w:sz w:val="24"/>
          <w:szCs w:val="24"/>
          <w:lang w:val="sr-Cyrl-RS"/>
        </w:rPr>
        <w:t>1</w:t>
      </w:r>
      <w:r>
        <w:rPr>
          <w:b/>
          <w:sz w:val="24"/>
          <w:szCs w:val="24"/>
          <w:lang w:val="sr-Latn-RS"/>
        </w:rPr>
        <w:t>23.121.376,00</w:t>
      </w:r>
      <w:r>
        <w:rPr>
          <w:b/>
          <w:sz w:val="24"/>
          <w:szCs w:val="24"/>
          <w:lang w:val="sr-Cyrl-RS"/>
        </w:rPr>
        <w:t xml:space="preserve"> </w:t>
      </w:r>
      <w:r w:rsidRPr="00A9194C">
        <w:rPr>
          <w:b/>
          <w:sz w:val="24"/>
          <w:szCs w:val="24"/>
          <w:lang w:val="sr-Cyrl-RS"/>
        </w:rPr>
        <w:t>динара.</w:t>
      </w:r>
    </w:p>
    <w:p w:rsidR="00785437" w:rsidRPr="00A9194C" w:rsidRDefault="00785437" w:rsidP="00785437">
      <w:pPr>
        <w:jc w:val="both"/>
        <w:rPr>
          <w:b/>
          <w:sz w:val="24"/>
          <w:szCs w:val="24"/>
          <w:lang w:val="sr-Cyrl-RS"/>
        </w:rPr>
      </w:pPr>
    </w:p>
    <w:p w:rsidR="00785437" w:rsidRPr="00A9194C" w:rsidRDefault="00785437" w:rsidP="00785437">
      <w:pPr>
        <w:ind w:firstLine="709"/>
        <w:jc w:val="both"/>
        <w:rPr>
          <w:sz w:val="24"/>
          <w:szCs w:val="24"/>
          <w:lang w:val="sr-Cyrl-RS"/>
        </w:rPr>
      </w:pPr>
      <w:r w:rsidRPr="00A9194C">
        <w:rPr>
          <w:sz w:val="24"/>
          <w:szCs w:val="24"/>
          <w:lang w:val="sr-Cyrl-RS"/>
        </w:rPr>
        <w:t xml:space="preserve">    Укупна средства за финансирање буџетског дефицита из члана 1.</w:t>
      </w:r>
      <w:r>
        <w:rPr>
          <w:sz w:val="24"/>
          <w:szCs w:val="24"/>
          <w:lang w:val="sr-Cyrl-RS"/>
        </w:rPr>
        <w:t xml:space="preserve"> </w:t>
      </w:r>
      <w:r w:rsidRPr="00A9194C">
        <w:rPr>
          <w:sz w:val="24"/>
          <w:szCs w:val="24"/>
          <w:lang w:val="sr-Cyrl-RS"/>
        </w:rPr>
        <w:t xml:space="preserve">ове одлуке у износу од </w:t>
      </w:r>
      <w:r>
        <w:rPr>
          <w:sz w:val="24"/>
          <w:szCs w:val="24"/>
          <w:lang w:val="sr-Latn-RS"/>
        </w:rPr>
        <w:t>123.121.376</w:t>
      </w:r>
      <w:r w:rsidRPr="00A9194C">
        <w:rPr>
          <w:sz w:val="24"/>
          <w:szCs w:val="24"/>
          <w:lang w:val="sr-Cyrl-RS"/>
        </w:rPr>
        <w:t xml:space="preserve"> динара обезбеђена су из неу</w:t>
      </w:r>
      <w:r>
        <w:rPr>
          <w:sz w:val="24"/>
          <w:szCs w:val="24"/>
          <w:lang w:val="sr-Cyrl-RS"/>
        </w:rPr>
        <w:t>трошених средстава  из предходних година</w:t>
      </w:r>
      <w:r w:rsidRPr="00A9194C">
        <w:rPr>
          <w:sz w:val="24"/>
          <w:szCs w:val="24"/>
          <w:lang w:val="sr-Cyrl-RS"/>
        </w:rPr>
        <w:t xml:space="preserve">, </w:t>
      </w:r>
      <w:r w:rsidRPr="002B6D5A">
        <w:rPr>
          <w:b/>
          <w:sz w:val="24"/>
          <w:szCs w:val="24"/>
          <w:lang w:val="sr-Cyrl-RS"/>
        </w:rPr>
        <w:t>класа 3</w:t>
      </w:r>
      <w:r w:rsidRPr="00A9194C">
        <w:rPr>
          <w:sz w:val="24"/>
          <w:szCs w:val="24"/>
          <w:lang w:val="sr-Cyrl-RS"/>
        </w:rPr>
        <w:t xml:space="preserve"> и распоређују се на планиране и/или з</w:t>
      </w:r>
      <w:r>
        <w:rPr>
          <w:sz w:val="24"/>
          <w:szCs w:val="24"/>
          <w:lang w:val="sr-Cyrl-RS"/>
        </w:rPr>
        <w:t>апочете капиталне пројекте, као и за повећање апропријација недовољно планираних расхода, као и за отварање нових апропријација у буџету.</w:t>
      </w:r>
    </w:p>
    <w:p w:rsidR="00785437" w:rsidRDefault="00785437" w:rsidP="00785437">
      <w:pPr>
        <w:spacing w:before="100" w:beforeAutospacing="1" w:after="100" w:afterAutospacing="1"/>
        <w:rPr>
          <w:color w:val="000000"/>
        </w:rPr>
      </w:pPr>
    </w:p>
    <w:p w:rsidR="00785437" w:rsidRDefault="00785437" w:rsidP="00785437">
      <w:pPr>
        <w:jc w:val="center"/>
        <w:outlineLvl w:val="0"/>
        <w:rPr>
          <w:b/>
          <w:bCs/>
          <w:sz w:val="24"/>
          <w:szCs w:val="24"/>
          <w:lang w:val="sr-Cyrl-RS"/>
        </w:rPr>
      </w:pPr>
      <w:r>
        <w:rPr>
          <w:b/>
          <w:bCs/>
          <w:sz w:val="24"/>
          <w:szCs w:val="24"/>
          <w:lang w:val="sr-Cyrl-RS"/>
        </w:rPr>
        <w:t>Члан 3</w:t>
      </w:r>
      <w:r w:rsidRPr="00A9194C">
        <w:rPr>
          <w:b/>
          <w:bCs/>
          <w:sz w:val="24"/>
          <w:szCs w:val="24"/>
          <w:lang w:val="sr-Cyrl-RS"/>
        </w:rPr>
        <w:t>.</w:t>
      </w:r>
    </w:p>
    <w:p w:rsidR="00785437" w:rsidRPr="000D51D0" w:rsidRDefault="00785437" w:rsidP="00785437">
      <w:pPr>
        <w:jc w:val="center"/>
        <w:outlineLvl w:val="0"/>
        <w:rPr>
          <w:b/>
          <w:bCs/>
          <w:sz w:val="24"/>
          <w:szCs w:val="24"/>
          <w:lang w:val="sr-Latn-RS"/>
        </w:rPr>
      </w:pPr>
    </w:p>
    <w:p w:rsidR="00785437" w:rsidRPr="00A9194C" w:rsidRDefault="00785437" w:rsidP="00785437">
      <w:pPr>
        <w:ind w:firstLine="708"/>
        <w:outlineLvl w:val="0"/>
        <w:rPr>
          <w:b/>
          <w:bCs/>
          <w:sz w:val="24"/>
          <w:szCs w:val="24"/>
          <w:lang w:val="sr-Cyrl-RS"/>
        </w:rPr>
      </w:pPr>
      <w:r w:rsidRPr="00643660">
        <w:rPr>
          <w:b/>
          <w:sz w:val="24"/>
          <w:szCs w:val="24"/>
          <w:lang w:val="sr-Cyrl-RS"/>
        </w:rPr>
        <w:t>Члан 4. мења се и гласи</w:t>
      </w:r>
      <w:r>
        <w:rPr>
          <w:b/>
          <w:sz w:val="24"/>
          <w:szCs w:val="24"/>
          <w:lang w:val="sr-Cyrl-RS"/>
        </w:rPr>
        <w:t>:</w:t>
      </w:r>
    </w:p>
    <w:p w:rsidR="00785437" w:rsidRPr="00A9194C" w:rsidRDefault="00785437" w:rsidP="00785437">
      <w:pPr>
        <w:ind w:firstLine="708"/>
        <w:jc w:val="both"/>
        <w:rPr>
          <w:sz w:val="24"/>
          <w:szCs w:val="24"/>
          <w:lang w:val="sr-Cyrl-RS"/>
        </w:rPr>
      </w:pPr>
      <w:r w:rsidRPr="00C83195">
        <w:rPr>
          <w:b/>
          <w:sz w:val="24"/>
          <w:szCs w:val="24"/>
          <w:lang w:eastAsia="sr-Latn-CS"/>
        </w:rPr>
        <w:t>Текућа буџетска резерва</w:t>
      </w:r>
      <w:r w:rsidRPr="00C83195">
        <w:rPr>
          <w:sz w:val="24"/>
          <w:szCs w:val="24"/>
          <w:lang w:eastAsia="sr-Latn-CS"/>
        </w:rPr>
        <w:t xml:space="preserve"> опредељује се највише до 4% укупних прихода и примања од продаје нефинансијске имовине за буџетску годину</w:t>
      </w:r>
      <w:r w:rsidRPr="00814827">
        <w:rPr>
          <w:rFonts w:ascii="Times-Roman" w:hAnsi="Times-Roman" w:cs="Times-Roman"/>
          <w:sz w:val="22"/>
          <w:szCs w:val="22"/>
          <w:lang w:eastAsia="sr-Latn-CS"/>
        </w:rPr>
        <w:t>.</w:t>
      </w:r>
    </w:p>
    <w:p w:rsidR="00785437" w:rsidRPr="00A9194C" w:rsidRDefault="00785437" w:rsidP="00785437">
      <w:pPr>
        <w:ind w:firstLine="708"/>
        <w:jc w:val="both"/>
        <w:rPr>
          <w:sz w:val="24"/>
          <w:szCs w:val="24"/>
          <w:lang w:val="sr-Cyrl-RS"/>
        </w:rPr>
      </w:pPr>
      <w:r w:rsidRPr="00C83195">
        <w:rPr>
          <w:sz w:val="24"/>
          <w:szCs w:val="24"/>
          <w:lang w:val="sr-Cyrl-RS"/>
        </w:rPr>
        <w:t>У текућу буџетску резерву</w:t>
      </w:r>
      <w:r w:rsidRPr="00A9194C">
        <w:rPr>
          <w:sz w:val="24"/>
          <w:szCs w:val="24"/>
          <w:lang w:val="sr-Cyrl-RS"/>
        </w:rPr>
        <w:t xml:space="preserve"> издвајају се средства  у износу од </w:t>
      </w:r>
      <w:r>
        <w:rPr>
          <w:b/>
          <w:sz w:val="24"/>
          <w:szCs w:val="24"/>
          <w:lang w:val="sr-Latn-RS"/>
        </w:rPr>
        <w:t>11.922.088,00</w:t>
      </w:r>
      <w:r w:rsidRPr="00A9194C">
        <w:rPr>
          <w:sz w:val="24"/>
          <w:szCs w:val="24"/>
          <w:lang w:val="sr-Cyrl-RS"/>
        </w:rPr>
        <w:t xml:space="preserve"> динара, и она ће се користити </w:t>
      </w:r>
      <w:r>
        <w:rPr>
          <w:sz w:val="24"/>
          <w:szCs w:val="24"/>
          <w:lang w:val="sr-Cyrl-RS"/>
        </w:rPr>
        <w:t>решењем општинског већа</w:t>
      </w:r>
      <w:r w:rsidRPr="00A9194C">
        <w:rPr>
          <w:sz w:val="24"/>
          <w:szCs w:val="24"/>
          <w:lang w:val="sr-Cyrl-RS"/>
        </w:rPr>
        <w:t>, а на предлог локалног органа управе надлежног за финансије, за непредвиђене и недовољ</w:t>
      </w:r>
      <w:r>
        <w:rPr>
          <w:sz w:val="24"/>
          <w:szCs w:val="24"/>
          <w:lang w:val="sr-Cyrl-RS"/>
        </w:rPr>
        <w:t xml:space="preserve">но предвиђене апропријације </w:t>
      </w:r>
      <w:r w:rsidRPr="00A9194C">
        <w:rPr>
          <w:sz w:val="24"/>
          <w:szCs w:val="24"/>
          <w:lang w:val="sr-Cyrl-RS"/>
        </w:rPr>
        <w:t>(врста трошка) и представљају повећање апропријације за одређене намене.</w:t>
      </w:r>
    </w:p>
    <w:p w:rsidR="00785437" w:rsidRPr="00A9194C" w:rsidRDefault="00785437" w:rsidP="00785437">
      <w:pPr>
        <w:ind w:firstLine="708"/>
        <w:jc w:val="both"/>
        <w:rPr>
          <w:sz w:val="24"/>
          <w:szCs w:val="24"/>
          <w:lang w:val="sr-Cyrl-RS"/>
        </w:rPr>
      </w:pPr>
      <w:r>
        <w:rPr>
          <w:sz w:val="24"/>
          <w:szCs w:val="24"/>
          <w:lang w:val="sr-Cyrl-RS"/>
        </w:rPr>
        <w:t>Општиско веће</w:t>
      </w:r>
      <w:r w:rsidRPr="00A9194C">
        <w:rPr>
          <w:sz w:val="24"/>
          <w:szCs w:val="24"/>
          <w:lang w:val="sr-Cyrl-RS"/>
        </w:rPr>
        <w:t xml:space="preserve"> може, пренети у текућу буџетску резерву средства распоређена овом Одлуком, за коју утврди да неће бити утрошена.</w:t>
      </w:r>
    </w:p>
    <w:p w:rsidR="00785437" w:rsidRPr="00785437" w:rsidRDefault="00785437" w:rsidP="00785437">
      <w:pPr>
        <w:ind w:firstLine="720"/>
        <w:jc w:val="both"/>
        <w:rPr>
          <w:sz w:val="24"/>
          <w:szCs w:val="24"/>
          <w:lang w:val="sr-Cyrl-RS"/>
        </w:rPr>
        <w:sectPr w:rsidR="00785437" w:rsidRPr="00785437">
          <w:headerReference w:type="default" r:id="rId10"/>
          <w:footerReference w:type="default" r:id="rId11"/>
          <w:pgSz w:w="11905" w:h="16837"/>
          <w:pgMar w:top="360" w:right="360" w:bottom="360" w:left="360" w:header="360" w:footer="360" w:gutter="0"/>
          <w:cols w:space="720"/>
        </w:sectPr>
      </w:pPr>
      <w:r w:rsidRPr="00A9194C">
        <w:rPr>
          <w:sz w:val="24"/>
          <w:szCs w:val="24"/>
          <w:lang w:val="sr-Cyrl-RS"/>
        </w:rPr>
        <w:t>Изузетно средства текуће буџетске резерве могу се користити и за извршавање обавеза буџета услед смањеног обима пр</w:t>
      </w:r>
      <w:r>
        <w:rPr>
          <w:sz w:val="24"/>
          <w:szCs w:val="24"/>
          <w:lang w:val="sr-Cyrl-RS"/>
        </w:rPr>
        <w:t>имања буџета локалне само</w:t>
      </w:r>
    </w:p>
    <w:p w:rsidR="00785437" w:rsidRDefault="00785437" w:rsidP="00785437">
      <w:pPr>
        <w:ind w:firstLine="720"/>
        <w:jc w:val="center"/>
        <w:rPr>
          <w:b/>
          <w:sz w:val="24"/>
          <w:szCs w:val="24"/>
          <w:lang w:val="sr-Cyrl-RS"/>
        </w:rPr>
      </w:pPr>
      <w:r w:rsidRPr="00E03871">
        <w:rPr>
          <w:b/>
          <w:sz w:val="24"/>
          <w:szCs w:val="24"/>
          <w:lang w:val="sr-Cyrl-RS"/>
        </w:rPr>
        <w:lastRenderedPageBreak/>
        <w:t>Члан 4.</w:t>
      </w:r>
    </w:p>
    <w:p w:rsidR="00785437" w:rsidRPr="00E03871" w:rsidRDefault="00785437" w:rsidP="00785437">
      <w:pPr>
        <w:ind w:firstLine="720"/>
        <w:jc w:val="center"/>
        <w:rPr>
          <w:b/>
          <w:sz w:val="24"/>
          <w:szCs w:val="24"/>
          <w:lang w:val="sr-Cyrl-RS"/>
        </w:rPr>
      </w:pPr>
    </w:p>
    <w:p w:rsidR="00785437" w:rsidRPr="00E03871" w:rsidRDefault="00785437" w:rsidP="00785437">
      <w:pPr>
        <w:ind w:firstLine="720"/>
        <w:rPr>
          <w:b/>
          <w:sz w:val="24"/>
          <w:szCs w:val="24"/>
          <w:lang w:val="sr-Cyrl-RS"/>
        </w:rPr>
      </w:pPr>
      <w:r w:rsidRPr="00E03871">
        <w:rPr>
          <w:b/>
          <w:sz w:val="24"/>
          <w:szCs w:val="24"/>
          <w:lang w:val="sr-Cyrl-RS"/>
        </w:rPr>
        <w:t>Члан 6. мења се и гласи:</w:t>
      </w:r>
    </w:p>
    <w:p w:rsidR="00785437" w:rsidRPr="002B6D5A" w:rsidRDefault="002B6D5A" w:rsidP="00785437">
      <w:pPr>
        <w:rPr>
          <w:color w:val="000000"/>
          <w:sz w:val="24"/>
          <w:szCs w:val="24"/>
        </w:rPr>
      </w:pPr>
      <w:r w:rsidRPr="002B6D5A">
        <w:rPr>
          <w:color w:val="000000"/>
          <w:sz w:val="24"/>
          <w:szCs w:val="24"/>
          <w:lang w:val="sr-Cyrl-RS"/>
        </w:rPr>
        <w:t>Расходи и издаци буџета општине Жабари распоређују се на селдеће програме:</w:t>
      </w:r>
      <w:r w:rsidR="00785437" w:rsidRPr="002B6D5A">
        <w:rPr>
          <w:color w:val="000000"/>
          <w:sz w:val="24"/>
          <w:szCs w:val="24"/>
        </w:rPr>
        <w:br/>
      </w:r>
    </w:p>
    <w:tbl>
      <w:tblPr>
        <w:tblW w:w="11185" w:type="dxa"/>
        <w:tblLayout w:type="fixed"/>
        <w:tblLook w:val="01E0" w:firstRow="1" w:lastRow="1" w:firstColumn="1" w:lastColumn="1" w:noHBand="0" w:noVBand="0"/>
      </w:tblPr>
      <w:tblGrid>
        <w:gridCol w:w="450"/>
        <w:gridCol w:w="8935"/>
        <w:gridCol w:w="1800"/>
      </w:tblGrid>
      <w:tr w:rsidR="00785437" w:rsidRPr="00785437" w:rsidTr="00785437">
        <w:trPr>
          <w:trHeight w:val="276"/>
          <w:tblHeader/>
        </w:trPr>
        <w:tc>
          <w:tcPr>
            <w:tcW w:w="11185" w:type="dxa"/>
            <w:gridSpan w:val="3"/>
            <w:vMerge w:val="restart"/>
            <w:tcMar>
              <w:top w:w="0" w:type="dxa"/>
              <w:left w:w="0" w:type="dxa"/>
              <w:bottom w:w="0" w:type="dxa"/>
              <w:right w:w="0" w:type="dxa"/>
            </w:tcMar>
          </w:tcPr>
          <w:p w:rsidR="00785437" w:rsidRPr="00785437" w:rsidRDefault="00785437" w:rsidP="00785437">
            <w:pPr>
              <w:jc w:val="center"/>
              <w:rPr>
                <w:b/>
                <w:bCs/>
                <w:color w:val="000000"/>
                <w:sz w:val="24"/>
                <w:szCs w:val="24"/>
              </w:rPr>
            </w:pPr>
            <w:r w:rsidRPr="00785437">
              <w:rPr>
                <w:b/>
                <w:bCs/>
                <w:color w:val="000000"/>
                <w:sz w:val="24"/>
                <w:szCs w:val="24"/>
              </w:rPr>
              <w:t>ПЛАН РАСХОДА ПО ПРОГРАМИМА</w:t>
            </w:r>
          </w:p>
        </w:tc>
      </w:tr>
      <w:tr w:rsidR="00785437" w:rsidRPr="00785437" w:rsidTr="00785437">
        <w:trPr>
          <w:trHeight w:val="276"/>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785437" w:rsidRPr="00785437" w:rsidTr="00785437">
              <w:trPr>
                <w:jc w:val="center"/>
              </w:trPr>
              <w:tc>
                <w:tcPr>
                  <w:tcW w:w="11185" w:type="dxa"/>
                  <w:tcMar>
                    <w:top w:w="0" w:type="dxa"/>
                    <w:left w:w="0" w:type="dxa"/>
                    <w:bottom w:w="0" w:type="dxa"/>
                    <w:right w:w="0" w:type="dxa"/>
                  </w:tcMar>
                </w:tcPr>
                <w:p w:rsidR="00785437" w:rsidRPr="00785437" w:rsidRDefault="00785437" w:rsidP="00785437">
                  <w:pPr>
                    <w:jc w:val="center"/>
                    <w:rPr>
                      <w:b/>
                      <w:bCs/>
                      <w:color w:val="000000"/>
                      <w:sz w:val="24"/>
                      <w:szCs w:val="24"/>
                    </w:rPr>
                  </w:pPr>
                  <w:r w:rsidRPr="00785437">
                    <w:rPr>
                      <w:b/>
                      <w:bCs/>
                      <w:color w:val="000000"/>
                      <w:sz w:val="24"/>
                      <w:szCs w:val="24"/>
                    </w:rPr>
                    <w:t>За период: 01.01.2025-31.12.2025</w:t>
                  </w:r>
                </w:p>
                <w:p w:rsidR="00785437" w:rsidRPr="00785437" w:rsidRDefault="00785437" w:rsidP="00785437">
                  <w:pPr>
                    <w:rPr>
                      <w:sz w:val="24"/>
                      <w:szCs w:val="24"/>
                    </w:rPr>
                  </w:pPr>
                </w:p>
              </w:tc>
            </w:tr>
          </w:tbl>
          <w:p w:rsidR="00785437" w:rsidRPr="00785437" w:rsidRDefault="00785437" w:rsidP="00785437">
            <w:pPr>
              <w:spacing w:line="1" w:lineRule="auto"/>
              <w:rPr>
                <w:sz w:val="24"/>
                <w:szCs w:val="24"/>
              </w:rPr>
            </w:pPr>
          </w:p>
        </w:tc>
      </w:tr>
      <w:tr w:rsidR="00785437" w:rsidRPr="00785437" w:rsidTr="00785437">
        <w:trPr>
          <w:trHeight w:hRule="exact" w:val="300"/>
          <w:tblHeader/>
        </w:trPr>
        <w:tc>
          <w:tcPr>
            <w:tcW w:w="450" w:type="dxa"/>
            <w:tcMar>
              <w:top w:w="0" w:type="dxa"/>
              <w:left w:w="0" w:type="dxa"/>
              <w:bottom w:w="0" w:type="dxa"/>
              <w:right w:w="0" w:type="dxa"/>
            </w:tcMar>
          </w:tcPr>
          <w:p w:rsidR="00785437" w:rsidRPr="00785437" w:rsidRDefault="00785437" w:rsidP="00785437">
            <w:pPr>
              <w:spacing w:line="1" w:lineRule="auto"/>
              <w:jc w:val="center"/>
              <w:rPr>
                <w:sz w:val="24"/>
                <w:szCs w:val="24"/>
              </w:rPr>
            </w:pPr>
          </w:p>
        </w:tc>
        <w:tc>
          <w:tcPr>
            <w:tcW w:w="8935" w:type="dxa"/>
            <w:tcMar>
              <w:top w:w="0" w:type="dxa"/>
              <w:left w:w="0" w:type="dxa"/>
              <w:bottom w:w="0" w:type="dxa"/>
              <w:right w:w="0" w:type="dxa"/>
            </w:tcMar>
          </w:tcPr>
          <w:p w:rsidR="00785437" w:rsidRPr="00785437" w:rsidRDefault="00785437" w:rsidP="00785437">
            <w:pPr>
              <w:spacing w:line="1" w:lineRule="auto"/>
              <w:jc w:val="center"/>
              <w:rPr>
                <w:sz w:val="24"/>
                <w:szCs w:val="24"/>
              </w:rPr>
            </w:pPr>
          </w:p>
        </w:tc>
        <w:tc>
          <w:tcPr>
            <w:tcW w:w="1800" w:type="dxa"/>
            <w:tcMar>
              <w:top w:w="0" w:type="dxa"/>
              <w:left w:w="0" w:type="dxa"/>
              <w:bottom w:w="0" w:type="dxa"/>
              <w:right w:w="0" w:type="dxa"/>
            </w:tcMar>
          </w:tcPr>
          <w:p w:rsidR="00785437" w:rsidRPr="00785437" w:rsidRDefault="00785437" w:rsidP="00785437">
            <w:pPr>
              <w:spacing w:line="1" w:lineRule="auto"/>
              <w:jc w:val="center"/>
              <w:rPr>
                <w:sz w:val="24"/>
                <w:szCs w:val="24"/>
              </w:rPr>
            </w:pPr>
          </w:p>
        </w:tc>
      </w:tr>
      <w:tr w:rsidR="00785437" w:rsidRPr="00785437" w:rsidTr="00785437">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85437" w:rsidRPr="00785437" w:rsidRDefault="00785437" w:rsidP="00785437">
            <w:pPr>
              <w:jc w:val="center"/>
              <w:rPr>
                <w:b/>
                <w:bCs/>
                <w:color w:val="000000"/>
                <w:sz w:val="24"/>
                <w:szCs w:val="24"/>
              </w:rPr>
            </w:pPr>
            <w:r w:rsidRPr="00785437">
              <w:rPr>
                <w:b/>
                <w:bCs/>
                <w:color w:val="000000"/>
                <w:sz w:val="24"/>
                <w:szCs w:val="24"/>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85437" w:rsidRPr="00785437" w:rsidRDefault="00785437" w:rsidP="00785437">
            <w:pPr>
              <w:jc w:val="center"/>
              <w:rPr>
                <w:b/>
                <w:bCs/>
                <w:color w:val="000000"/>
                <w:sz w:val="24"/>
                <w:szCs w:val="24"/>
              </w:rPr>
            </w:pPr>
            <w:r w:rsidRPr="00785437">
              <w:rPr>
                <w:b/>
                <w:bCs/>
                <w:color w:val="000000"/>
                <w:sz w:val="24"/>
                <w:szCs w:val="24"/>
              </w:rPr>
              <w:t>Износ</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700.000,00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54.050.000,00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100.000,00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3.704.980,00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7.800.000,00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21.923.000,00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103.306.288,00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40.821.800,00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54.203.000,00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40.495.000,00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2.520.000,00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26.085.650,00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28.310.000,00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158.236.333,00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57.437.412,00</w:t>
            </w:r>
          </w:p>
        </w:tc>
      </w:tr>
      <w:tr w:rsidR="00785437" w:rsidRPr="00785437" w:rsidTr="0078543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rPr>
                <w:color w:val="000000"/>
                <w:sz w:val="24"/>
                <w:szCs w:val="24"/>
              </w:rPr>
            </w:pPr>
            <w:r w:rsidRPr="00785437">
              <w:rPr>
                <w:color w:val="000000"/>
                <w:sz w:val="24"/>
                <w:szCs w:val="24"/>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85437" w:rsidRPr="00785437" w:rsidRDefault="00785437" w:rsidP="00785437">
            <w:pPr>
              <w:jc w:val="right"/>
              <w:rPr>
                <w:color w:val="000000"/>
                <w:sz w:val="24"/>
                <w:szCs w:val="24"/>
              </w:rPr>
            </w:pPr>
            <w:r w:rsidRPr="00785437">
              <w:rPr>
                <w:color w:val="000000"/>
                <w:sz w:val="24"/>
                <w:szCs w:val="24"/>
              </w:rPr>
              <w:t>0,00</w:t>
            </w:r>
          </w:p>
        </w:tc>
      </w:tr>
      <w:tr w:rsidR="00785437" w:rsidRPr="00785437" w:rsidTr="0078543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85437" w:rsidRPr="00785437" w:rsidRDefault="00785437" w:rsidP="00785437">
            <w:pPr>
              <w:rPr>
                <w:b/>
                <w:bCs/>
                <w:color w:val="000000"/>
                <w:sz w:val="24"/>
                <w:szCs w:val="24"/>
              </w:rPr>
            </w:pPr>
            <w:r w:rsidRPr="00785437">
              <w:rPr>
                <w:b/>
                <w:bCs/>
                <w:color w:val="000000"/>
                <w:sz w:val="24"/>
                <w:szCs w:val="24"/>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85437" w:rsidRPr="00785437" w:rsidRDefault="00785437" w:rsidP="00785437">
            <w:pPr>
              <w:jc w:val="right"/>
              <w:rPr>
                <w:b/>
                <w:bCs/>
                <w:color w:val="000000"/>
                <w:sz w:val="24"/>
                <w:szCs w:val="24"/>
              </w:rPr>
            </w:pPr>
            <w:r w:rsidRPr="00785437">
              <w:rPr>
                <w:b/>
                <w:bCs/>
                <w:color w:val="000000"/>
                <w:sz w:val="24"/>
                <w:szCs w:val="24"/>
              </w:rPr>
              <w:t>599.693.463,00</w:t>
            </w:r>
          </w:p>
        </w:tc>
      </w:tr>
    </w:tbl>
    <w:p w:rsidR="00785437" w:rsidRDefault="00785437" w:rsidP="00785437">
      <w:pPr>
        <w:rPr>
          <w:vanish/>
        </w:rPr>
      </w:pPr>
    </w:p>
    <w:tbl>
      <w:tblPr>
        <w:tblW w:w="22370" w:type="dxa"/>
        <w:tblLayout w:type="fixed"/>
        <w:tblCellMar>
          <w:left w:w="0" w:type="dxa"/>
          <w:right w:w="0" w:type="dxa"/>
        </w:tblCellMar>
        <w:tblLook w:val="01E0" w:firstRow="1" w:lastRow="1" w:firstColumn="1" w:lastColumn="1" w:noHBand="0" w:noVBand="0"/>
      </w:tblPr>
      <w:tblGrid>
        <w:gridCol w:w="11185"/>
        <w:gridCol w:w="11185"/>
      </w:tblGrid>
      <w:tr w:rsidR="00785437" w:rsidTr="00785437">
        <w:tc>
          <w:tcPr>
            <w:tcW w:w="11185" w:type="dxa"/>
            <w:tcMar>
              <w:top w:w="0" w:type="dxa"/>
              <w:left w:w="0" w:type="dxa"/>
              <w:bottom w:w="0" w:type="dxa"/>
              <w:right w:w="0" w:type="dxa"/>
            </w:tcMar>
          </w:tcPr>
          <w:p w:rsidR="00785437" w:rsidRDefault="00785437" w:rsidP="00785437">
            <w:bookmarkStart w:id="3" w:name="__bookmark_15"/>
            <w:bookmarkEnd w:id="3"/>
          </w:p>
          <w:p w:rsidR="00785437" w:rsidRDefault="00785437" w:rsidP="00785437">
            <w:pPr>
              <w:spacing w:line="1" w:lineRule="auto"/>
            </w:pPr>
          </w:p>
        </w:tc>
        <w:tc>
          <w:tcPr>
            <w:tcW w:w="11185" w:type="dxa"/>
          </w:tcPr>
          <w:p w:rsidR="00785437" w:rsidRDefault="00785437" w:rsidP="00785437"/>
        </w:tc>
      </w:tr>
    </w:tbl>
    <w:p w:rsidR="00785437" w:rsidRDefault="00785437" w:rsidP="00785437">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785437" w:rsidTr="00785437">
        <w:tc>
          <w:tcPr>
            <w:tcW w:w="11185" w:type="dxa"/>
            <w:tcMar>
              <w:top w:w="0" w:type="dxa"/>
              <w:left w:w="0" w:type="dxa"/>
              <w:bottom w:w="0" w:type="dxa"/>
              <w:right w:w="0" w:type="dxa"/>
            </w:tcMar>
          </w:tcPr>
          <w:p w:rsidR="00785437" w:rsidRDefault="00785437" w:rsidP="00785437">
            <w:bookmarkStart w:id="4" w:name="__bookmark_17"/>
            <w:bookmarkEnd w:id="4"/>
          </w:p>
          <w:p w:rsidR="00785437" w:rsidRDefault="00785437" w:rsidP="00785437">
            <w:pPr>
              <w:spacing w:line="1" w:lineRule="auto"/>
            </w:pPr>
          </w:p>
        </w:tc>
      </w:tr>
    </w:tbl>
    <w:p w:rsidR="00785437" w:rsidRDefault="00785437" w:rsidP="00785437">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785437" w:rsidTr="00785437">
        <w:tc>
          <w:tcPr>
            <w:tcW w:w="11185" w:type="dxa"/>
            <w:tcMar>
              <w:top w:w="0" w:type="dxa"/>
              <w:left w:w="0" w:type="dxa"/>
              <w:bottom w:w="0" w:type="dxa"/>
              <w:right w:w="0" w:type="dxa"/>
            </w:tcMar>
          </w:tcPr>
          <w:p w:rsidR="00785437" w:rsidRDefault="00785437" w:rsidP="00785437">
            <w:bookmarkStart w:id="5" w:name="__bookmark_18"/>
            <w:bookmarkEnd w:id="5"/>
          </w:p>
          <w:p w:rsidR="00785437" w:rsidRDefault="00785437" w:rsidP="00785437">
            <w:pPr>
              <w:spacing w:line="1" w:lineRule="auto"/>
            </w:pPr>
          </w:p>
        </w:tc>
      </w:tr>
    </w:tbl>
    <w:p w:rsidR="00785437" w:rsidRDefault="00785437" w:rsidP="00785437">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785437" w:rsidTr="00785437">
        <w:tc>
          <w:tcPr>
            <w:tcW w:w="11185" w:type="dxa"/>
            <w:tcMar>
              <w:top w:w="0" w:type="dxa"/>
              <w:left w:w="0" w:type="dxa"/>
              <w:bottom w:w="0" w:type="dxa"/>
              <w:right w:w="0" w:type="dxa"/>
            </w:tcMar>
          </w:tcPr>
          <w:p w:rsidR="00785437" w:rsidRDefault="00785437" w:rsidP="00785437">
            <w:bookmarkStart w:id="6" w:name="__bookmark_19"/>
            <w:bookmarkEnd w:id="6"/>
          </w:p>
          <w:p w:rsidR="00785437" w:rsidRDefault="00785437" w:rsidP="00785437">
            <w:pPr>
              <w:spacing w:line="1" w:lineRule="auto"/>
            </w:pPr>
          </w:p>
        </w:tc>
      </w:tr>
    </w:tbl>
    <w:p w:rsidR="00785437" w:rsidRDefault="00785437" w:rsidP="00785437">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785437" w:rsidTr="00785437">
        <w:tc>
          <w:tcPr>
            <w:tcW w:w="11185" w:type="dxa"/>
            <w:tcMar>
              <w:top w:w="0" w:type="dxa"/>
              <w:left w:w="0" w:type="dxa"/>
              <w:bottom w:w="0" w:type="dxa"/>
              <w:right w:w="0" w:type="dxa"/>
            </w:tcMar>
          </w:tcPr>
          <w:p w:rsidR="00785437" w:rsidRDefault="00785437" w:rsidP="00785437">
            <w:bookmarkStart w:id="7" w:name="__bookmark_21"/>
            <w:bookmarkEnd w:id="7"/>
          </w:p>
          <w:p w:rsidR="00785437" w:rsidRDefault="00785437" w:rsidP="00785437">
            <w:pPr>
              <w:spacing w:line="1" w:lineRule="auto"/>
            </w:pPr>
          </w:p>
        </w:tc>
      </w:tr>
    </w:tbl>
    <w:p w:rsidR="00785437" w:rsidRDefault="00785437" w:rsidP="00785437">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785437" w:rsidTr="00785437">
        <w:tc>
          <w:tcPr>
            <w:tcW w:w="11185" w:type="dxa"/>
            <w:tcMar>
              <w:top w:w="0" w:type="dxa"/>
              <w:left w:w="0" w:type="dxa"/>
              <w:bottom w:w="0" w:type="dxa"/>
              <w:right w:w="0" w:type="dxa"/>
            </w:tcMar>
          </w:tcPr>
          <w:p w:rsidR="00785437" w:rsidRDefault="00785437" w:rsidP="00785437">
            <w:bookmarkStart w:id="8" w:name="__bookmark_22"/>
            <w:bookmarkEnd w:id="8"/>
          </w:p>
          <w:p w:rsidR="00785437" w:rsidRDefault="00785437" w:rsidP="00785437">
            <w:pPr>
              <w:spacing w:line="1" w:lineRule="auto"/>
            </w:pPr>
          </w:p>
        </w:tc>
      </w:tr>
    </w:tbl>
    <w:p w:rsidR="00785437" w:rsidRDefault="00785437">
      <w:pPr>
        <w:sectPr w:rsidR="00785437">
          <w:headerReference w:type="default" r:id="rId12"/>
          <w:footerReference w:type="default" r:id="rId13"/>
          <w:pgSz w:w="11905" w:h="16837"/>
          <w:pgMar w:top="360" w:right="360" w:bottom="360" w:left="360" w:header="360" w:footer="360" w:gutter="0"/>
          <w:cols w:space="720"/>
        </w:sectPr>
      </w:pPr>
    </w:p>
    <w:p w:rsidR="002A71E6" w:rsidRDefault="002A71E6">
      <w:pPr>
        <w:rPr>
          <w:vanish/>
        </w:rPr>
      </w:pPr>
      <w:bookmarkStart w:id="9" w:name="__bookmark_12"/>
      <w:bookmarkEnd w:id="9"/>
    </w:p>
    <w:p w:rsidR="002A71E6" w:rsidRDefault="002A71E6">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2A71E6">
        <w:tc>
          <w:tcPr>
            <w:tcW w:w="11185" w:type="dxa"/>
            <w:tcMar>
              <w:top w:w="0" w:type="dxa"/>
              <w:left w:w="0" w:type="dxa"/>
              <w:bottom w:w="0" w:type="dxa"/>
              <w:right w:w="0" w:type="dxa"/>
            </w:tcMar>
          </w:tcPr>
          <w:tbl>
            <w:tblPr>
              <w:tblW w:w="11185" w:type="dxa"/>
              <w:tblLayout w:type="fixed"/>
              <w:tblCellMar>
                <w:left w:w="0" w:type="dxa"/>
                <w:right w:w="0" w:type="dxa"/>
              </w:tblCellMar>
              <w:tblLook w:val="01E0" w:firstRow="1" w:lastRow="1" w:firstColumn="1" w:lastColumn="1" w:noHBand="0" w:noVBand="0"/>
            </w:tblPr>
            <w:tblGrid>
              <w:gridCol w:w="11185"/>
            </w:tblGrid>
            <w:tr w:rsidR="00785437" w:rsidTr="00785437">
              <w:tc>
                <w:tcPr>
                  <w:tcW w:w="11185" w:type="dxa"/>
                  <w:tcMar>
                    <w:top w:w="0" w:type="dxa"/>
                    <w:left w:w="0" w:type="dxa"/>
                    <w:bottom w:w="0" w:type="dxa"/>
                    <w:right w:w="0" w:type="dxa"/>
                  </w:tcMar>
                </w:tcPr>
                <w:p w:rsidR="00785437" w:rsidRPr="00C7006B" w:rsidRDefault="00785437" w:rsidP="00785437">
                  <w:pPr>
                    <w:spacing w:before="100" w:beforeAutospacing="1" w:after="100" w:afterAutospacing="1"/>
                    <w:jc w:val="center"/>
                    <w:rPr>
                      <w:b/>
                      <w:sz w:val="24"/>
                      <w:szCs w:val="24"/>
                      <w:lang w:val="sr-Cyrl-RS"/>
                    </w:rPr>
                  </w:pPr>
                  <w:bookmarkStart w:id="10" w:name="__bookmark_24"/>
                  <w:bookmarkEnd w:id="10"/>
                  <w:r w:rsidRPr="00C7006B">
                    <w:rPr>
                      <w:b/>
                      <w:sz w:val="24"/>
                      <w:szCs w:val="24"/>
                      <w:lang w:val="sr-Cyrl-RS"/>
                    </w:rPr>
                    <w:t>Члан 5.</w:t>
                  </w:r>
                </w:p>
                <w:p w:rsidR="00785437" w:rsidRPr="00C7006B" w:rsidRDefault="00785437" w:rsidP="00785437">
                  <w:pPr>
                    <w:spacing w:before="100" w:beforeAutospacing="1" w:after="100" w:afterAutospacing="1"/>
                    <w:rPr>
                      <w:b/>
                      <w:lang w:val="sr-Cyrl-RS"/>
                    </w:rPr>
                  </w:pPr>
                  <w:r w:rsidRPr="00C7006B">
                    <w:rPr>
                      <w:b/>
                      <w:sz w:val="24"/>
                      <w:szCs w:val="24"/>
                      <w:lang w:val="sr-Cyrl-RS"/>
                    </w:rPr>
                    <w:t>Члан 7. мења се и гласи:</w:t>
                  </w:r>
                </w:p>
              </w:tc>
            </w:tr>
          </w:tbl>
          <w:p w:rsidR="00785437" w:rsidRDefault="00785437" w:rsidP="00785437">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785437" w:rsidTr="00785437">
              <w:tc>
                <w:tcPr>
                  <w:tcW w:w="11185" w:type="dxa"/>
                  <w:tcMar>
                    <w:top w:w="0" w:type="dxa"/>
                    <w:left w:w="0" w:type="dxa"/>
                    <w:bottom w:w="0" w:type="dxa"/>
                    <w:right w:w="0" w:type="dxa"/>
                  </w:tcMar>
                </w:tcPr>
                <w:p w:rsidR="00785437" w:rsidRPr="00C7006B" w:rsidRDefault="00785437" w:rsidP="00785437">
                  <w:pPr>
                    <w:rPr>
                      <w:color w:val="000000"/>
                      <w:sz w:val="24"/>
                      <w:szCs w:val="24"/>
                    </w:rPr>
                  </w:pPr>
                  <w:r w:rsidRPr="00C7006B">
                    <w:rPr>
                      <w:color w:val="000000"/>
                      <w:sz w:val="24"/>
                      <w:szCs w:val="24"/>
                    </w:rPr>
                    <w:t xml:space="preserve">Издаци за капиталне пројекте, </w:t>
                  </w:r>
                  <w:r>
                    <w:rPr>
                      <w:color w:val="000000"/>
                      <w:sz w:val="24"/>
                      <w:szCs w:val="24"/>
                    </w:rPr>
                    <w:t>планирани за буџетску 2025</w:t>
                  </w:r>
                  <w:r>
                    <w:rPr>
                      <w:color w:val="000000"/>
                      <w:sz w:val="24"/>
                      <w:szCs w:val="24"/>
                      <w:lang w:val="sr-Cyrl-RS"/>
                    </w:rPr>
                    <w:t>.</w:t>
                  </w:r>
                  <w:r w:rsidRPr="00C7006B">
                    <w:rPr>
                      <w:color w:val="000000"/>
                      <w:sz w:val="24"/>
                      <w:szCs w:val="24"/>
                    </w:rPr>
                    <w:t xml:space="preserve"> годину и наредне две године, исказани су у табели:</w:t>
                  </w:r>
                </w:p>
                <w:p w:rsidR="00785437" w:rsidRPr="00C7006B" w:rsidRDefault="00785437" w:rsidP="00785437">
                  <w:pPr>
                    <w:spacing w:line="1" w:lineRule="auto"/>
                    <w:rPr>
                      <w:sz w:val="24"/>
                      <w:szCs w:val="24"/>
                    </w:rPr>
                  </w:pPr>
                </w:p>
              </w:tc>
            </w:tr>
          </w:tbl>
          <w:p w:rsidR="002A71E6" w:rsidRDefault="002A71E6">
            <w:pPr>
              <w:spacing w:line="1" w:lineRule="auto"/>
            </w:pPr>
          </w:p>
        </w:tc>
      </w:tr>
    </w:tbl>
    <w:p w:rsidR="002A71E6" w:rsidRDefault="002A71E6">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2A71E6" w:rsidRPr="0078543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bookmarkStart w:id="11" w:name="__bookmark_25"/>
            <w:bookmarkEnd w:id="11"/>
            <w:r w:rsidRPr="00785437">
              <w:rPr>
                <w:b/>
                <w:bCs/>
                <w:color w:val="000000"/>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2027.</w:t>
            </w:r>
          </w:p>
        </w:tc>
      </w:tr>
      <w:tr w:rsidR="002A71E6" w:rsidRPr="0078543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6</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b/>
                <w:bCs/>
                <w:color w:val="000000"/>
              </w:rPr>
              <w:t>А. КАПИТАЛНИ ПРОЈЕКТИ</w:t>
            </w:r>
            <w:r w:rsidRPr="00785437">
              <w:rPr>
                <w:color w:val="000000"/>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Пројекат канализационе мреже у Александровцу и Жабарима: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Нераспоређени вишак прихода из ранијих година: 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Санација крова и влаге зграда општине: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Санација крова и влаге зграда општине: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Санација крова и влаге зграда општине: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Нераспоређени вишак прихода из ранијих година: 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Асфалтирање путева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998.376,00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Асфалтирање путева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39.000.000,00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39.998.376,00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14.268.000,00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Нераспоређени вишак прихода из ранијих година: 25.730.376,00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Набавка камере за безбедност саобраћаја: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Израда пројектне документације: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rsidP="002B6D5A">
            <w:pPr>
              <w:rPr>
                <w:lang w:val="sr-Cyrl-RS"/>
              </w:rPr>
            </w:pPr>
            <w:r>
              <w:rPr>
                <w:color w:val="000000"/>
              </w:rPr>
              <w:t>Година почетка финансирања: 20</w:t>
            </w:r>
            <w:r w:rsidR="002B6D5A">
              <w:rPr>
                <w:color w:val="000000"/>
                <w:lang w:val="sr-Cyrl-RS"/>
              </w:rPr>
              <w:t>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Нераспоређени вишак прихода из ранијих година: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Уређење паркинг простора у Влашком Долу: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1.397.912,00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Pr>
                <w:color w:val="000000"/>
              </w:rPr>
              <w:t>Година почетка финансирања: 2024</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1.397.912,00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1.397.912,00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Уређење саобраћаја и саобраћајне сигнализације  у зони школе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Уређење саобраћаја и саобраћајне сигнализације  у зони школе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17.340.000,00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Нераспоређени вишак прихода из ранијих година: 17.340.000,00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Реконстукција Домова културе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Реконстукција Домова културе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Реконстукција Домова културе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2.600.000,00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Нераспоређени вишак прихода из ранијих година: 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Изградња игралишта/парка за децу: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Изградња игралишта/парка за децу: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Нераспоређени вишак прихода из ранијих година: 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Постављање панелне ограде за игралише у Влашком Долу: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Постављање панелне ограде за игралише у Влашком Долу: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bl>
    <w:p w:rsidR="002A71E6" w:rsidRDefault="002A71E6">
      <w:pPr>
        <w:rPr>
          <w:color w:val="000000"/>
        </w:rPr>
      </w:pPr>
    </w:p>
    <w:p w:rsidR="002A71E6" w:rsidRDefault="002A71E6">
      <w:pPr>
        <w:sectPr w:rsidR="002A71E6">
          <w:headerReference w:type="default" r:id="rId14"/>
          <w:footerReference w:type="default" r:id="rId15"/>
          <w:pgSz w:w="11905" w:h="16837"/>
          <w:pgMar w:top="360" w:right="360" w:bottom="360" w:left="360" w:header="360" w:footer="360" w:gutter="0"/>
          <w:cols w:space="720"/>
        </w:sectPr>
      </w:pPr>
    </w:p>
    <w:p w:rsidR="002A71E6" w:rsidRDefault="002A71E6">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2A71E6">
        <w:tc>
          <w:tcPr>
            <w:tcW w:w="11185" w:type="dxa"/>
            <w:tcMar>
              <w:top w:w="0" w:type="dxa"/>
              <w:left w:w="0" w:type="dxa"/>
              <w:bottom w:w="0" w:type="dxa"/>
              <w:right w:w="0" w:type="dxa"/>
            </w:tcMar>
          </w:tcPr>
          <w:p w:rsidR="00785437" w:rsidRPr="00785437" w:rsidRDefault="00785437">
            <w:pPr>
              <w:divId w:val="1614097867"/>
              <w:rPr>
                <w:color w:val="000000"/>
                <w:sz w:val="24"/>
                <w:szCs w:val="24"/>
              </w:rPr>
            </w:pPr>
            <w:bookmarkStart w:id="12" w:name="__bookmark_28"/>
            <w:bookmarkEnd w:id="12"/>
            <w:r w:rsidRPr="00785437">
              <w:rPr>
                <w:color w:val="000000"/>
                <w:sz w:val="24"/>
                <w:szCs w:val="24"/>
              </w:rPr>
              <w:t>Издаци за заједничке пројекте, планирани за буџетску 2025</w:t>
            </w:r>
            <w:r w:rsidR="002B6D5A">
              <w:rPr>
                <w:color w:val="000000"/>
                <w:sz w:val="24"/>
                <w:szCs w:val="24"/>
                <w:lang w:val="sr-Cyrl-RS"/>
              </w:rPr>
              <w:t>.</w:t>
            </w:r>
            <w:r w:rsidRPr="00785437">
              <w:rPr>
                <w:color w:val="000000"/>
                <w:sz w:val="24"/>
                <w:szCs w:val="24"/>
              </w:rPr>
              <w:t xml:space="preserve"> годину и наредне две године, исказани су у табели:</w:t>
            </w:r>
          </w:p>
          <w:p w:rsidR="002A71E6" w:rsidRDefault="002A71E6">
            <w:pPr>
              <w:spacing w:line="1" w:lineRule="auto"/>
            </w:pPr>
          </w:p>
        </w:tc>
      </w:tr>
    </w:tbl>
    <w:p w:rsidR="002A71E6" w:rsidRDefault="002A71E6">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2A71E6" w:rsidRPr="0078543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bookmarkStart w:id="13" w:name="__bookmark_29"/>
            <w:bookmarkEnd w:id="13"/>
            <w:r w:rsidRPr="00785437">
              <w:rPr>
                <w:b/>
                <w:bCs/>
                <w:color w:val="000000"/>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2027.</w:t>
            </w:r>
          </w:p>
        </w:tc>
      </w:tr>
      <w:tr w:rsidR="002A71E6" w:rsidRPr="0078543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6</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b/>
                <w:bCs/>
                <w:color w:val="000000"/>
              </w:rPr>
              <w:t>Б. ЗАЈЕДНИЧКИ ПРОЈЕКТИ</w:t>
            </w:r>
            <w:r w:rsidRPr="00785437">
              <w:rPr>
                <w:color w:val="000000"/>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Чиста Србија: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Чиста Србија: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почетка финансирања: 2021</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Уградња савремене ЛЕД технологије у систему јавног осветљења: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почетка финансирања: 2024</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Обнова и унапређење објекта ОШ Дуде Јовићу улици Кнеза Милоша 117 и завршетка објекта анекса и фискултурне сале у Жабарима: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Обнова и унапређење објекта ОШ Дуде Јовићу улици Кнеза Милоша 117 и завршетка објекта анекса и фискултурне сале у Жабарима: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bl>
    <w:p w:rsidR="002A71E6" w:rsidRDefault="002A71E6">
      <w:pPr>
        <w:rPr>
          <w:color w:val="000000"/>
        </w:rPr>
      </w:pPr>
    </w:p>
    <w:p w:rsidR="002A71E6" w:rsidRDefault="002A71E6">
      <w:pPr>
        <w:sectPr w:rsidR="002A71E6">
          <w:headerReference w:type="default" r:id="rId16"/>
          <w:footerReference w:type="default" r:id="rId17"/>
          <w:pgSz w:w="11905" w:h="16837"/>
          <w:pgMar w:top="360" w:right="360" w:bottom="360" w:left="360" w:header="360" w:footer="360" w:gutter="0"/>
          <w:cols w:space="720"/>
        </w:sectPr>
      </w:pPr>
    </w:p>
    <w:p w:rsidR="002A71E6" w:rsidRDefault="002A71E6">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2A71E6" w:rsidTr="00785437">
        <w:trPr>
          <w:trHeight w:val="252"/>
        </w:trPr>
        <w:tc>
          <w:tcPr>
            <w:tcW w:w="11185" w:type="dxa"/>
            <w:tcMar>
              <w:top w:w="0" w:type="dxa"/>
              <w:left w:w="0" w:type="dxa"/>
              <w:bottom w:w="0" w:type="dxa"/>
              <w:right w:w="0" w:type="dxa"/>
            </w:tcMar>
          </w:tcPr>
          <w:p w:rsidR="00785437" w:rsidRPr="00785437" w:rsidRDefault="00785437">
            <w:pPr>
              <w:divId w:val="409959716"/>
              <w:rPr>
                <w:color w:val="000000"/>
                <w:sz w:val="24"/>
                <w:szCs w:val="24"/>
              </w:rPr>
            </w:pPr>
            <w:bookmarkStart w:id="14" w:name="__bookmark_32"/>
            <w:bookmarkEnd w:id="14"/>
            <w:r w:rsidRPr="00785437">
              <w:rPr>
                <w:color w:val="000000"/>
                <w:sz w:val="24"/>
                <w:szCs w:val="24"/>
              </w:rPr>
              <w:t>Издаци за стандардне пројекте, планирани за буџетску 2025</w:t>
            </w:r>
            <w:r>
              <w:rPr>
                <w:color w:val="000000"/>
                <w:sz w:val="24"/>
                <w:szCs w:val="24"/>
              </w:rPr>
              <w:t>.</w:t>
            </w:r>
            <w:r w:rsidRPr="00785437">
              <w:rPr>
                <w:color w:val="000000"/>
                <w:sz w:val="24"/>
                <w:szCs w:val="24"/>
              </w:rPr>
              <w:t xml:space="preserve"> годину и наредне две године, исказани су у табели:</w:t>
            </w:r>
          </w:p>
          <w:p w:rsidR="002A71E6" w:rsidRDefault="002A71E6">
            <w:pPr>
              <w:spacing w:line="1" w:lineRule="auto"/>
            </w:pPr>
          </w:p>
        </w:tc>
      </w:tr>
    </w:tbl>
    <w:p w:rsidR="002A71E6" w:rsidRDefault="002A71E6">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2A71E6" w:rsidRPr="0078543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bookmarkStart w:id="15" w:name="__bookmark_33"/>
            <w:bookmarkEnd w:id="15"/>
            <w:r w:rsidRPr="00785437">
              <w:rPr>
                <w:b/>
                <w:bCs/>
                <w:color w:val="000000"/>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2A71E6" w:rsidRPr="00785437" w:rsidRDefault="00785437">
            <w:pPr>
              <w:jc w:val="center"/>
              <w:rPr>
                <w:b/>
                <w:bCs/>
                <w:color w:val="000000"/>
              </w:rPr>
            </w:pPr>
            <w:r w:rsidRPr="00785437">
              <w:rPr>
                <w:b/>
                <w:bCs/>
                <w:color w:val="000000"/>
              </w:rPr>
              <w:t>2027.</w:t>
            </w:r>
          </w:p>
        </w:tc>
      </w:tr>
      <w:tr w:rsidR="002A71E6" w:rsidRPr="0078543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6</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b/>
                <w:bCs/>
                <w:color w:val="000000"/>
              </w:rPr>
              <w:t>В. СТАНДАРДНИ ПРОЈЕКТИ</w:t>
            </w:r>
            <w:r w:rsidRPr="00785437">
              <w:rPr>
                <w:color w:val="000000"/>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Санација бујичних потока: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Санација бујичних потока: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6.040.000,00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Нераспоређени вишак прихода из ранијих година: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1.040.000,00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Уређење депонија: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Ревитализација пољских путева и улица: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720.000,00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Pr>
                <w:color w:val="000000"/>
              </w:rPr>
              <w:t>720.000</w:t>
            </w:r>
            <w:r w:rsidRPr="00785437">
              <w:rPr>
                <w:color w:val="000000"/>
              </w:rPr>
              <w:t>,00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Pr>
                <w:color w:val="000000"/>
              </w:rPr>
              <w:t>720.000</w:t>
            </w:r>
            <w:r w:rsidRPr="00785437">
              <w:rPr>
                <w:color w:val="000000"/>
              </w:rPr>
              <w:t>,00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Ревитализација пољских путева и улица: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36.000.000,00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Pr>
                <w:color w:val="000000"/>
              </w:rPr>
              <w:t>36.000.000</w:t>
            </w:r>
            <w:r w:rsidRPr="00785437">
              <w:rPr>
                <w:color w:val="000000"/>
              </w:rPr>
              <w:t>,00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Pr>
                <w:color w:val="000000"/>
              </w:rPr>
              <w:t>360.000.000</w:t>
            </w:r>
            <w:r w:rsidRPr="00785437">
              <w:rPr>
                <w:color w:val="000000"/>
              </w:rPr>
              <w:t>,00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1C3DAB">
            <w:r>
              <w:rPr>
                <w:color w:val="000000"/>
              </w:rPr>
              <w:t>Укупна вредност пројекта: 110.160</w:t>
            </w:r>
            <w:r w:rsidR="00785437" w:rsidRPr="00785437">
              <w:rPr>
                <w:color w:val="000000"/>
              </w:rPr>
              <w:t>.000,00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36.360.000,00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Нераспоређени вишак прихода из ранијих година: 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Летње одржавање локалних путева: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Летње одржавање локалних путева: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1C3DAB">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w:t>
            </w:r>
            <w:r w:rsidR="001C3DAB">
              <w:rPr>
                <w:color w:val="000000"/>
              </w:rPr>
              <w:t>одина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5.100.000,00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Нераспоређени вишак прихода из ранијих година: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Манифестација: Четерешко прело: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1C3DAB">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завршетка финансирањ</w:t>
            </w:r>
            <w:r w:rsidR="001C3DAB">
              <w:rPr>
                <w:color w:val="000000"/>
              </w:rPr>
              <w:t>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481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Остале културне манифестације: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1C3DAB">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 xml:space="preserve">Година завршетка финансирања: </w:t>
            </w:r>
            <w:r w:rsidR="001C3DAB">
              <w:rPr>
                <w:color w:val="000000"/>
              </w:rPr>
              <w:t>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Видовдански сабор хармоникаша: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1C3DAB">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sidR="001C3DAB">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Дани библиотеке: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1C3DAB">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sidR="001C3DAB">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Смотра рецитатора: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1C3DAB">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sidR="001C3DAB">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Дани Војислава Илића Млађег: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1C3DAB">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sidR="001C3DAB">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Завичајно звоно професора Вучковића: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1C3DAB">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sidR="001C3DAB">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Вити у част  100 година од рођења Витомира Животића: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Дружење са Деда Мразом: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1C3DAB">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w:t>
            </w:r>
            <w:r w:rsidR="001C3DAB">
              <w:rPr>
                <w:color w:val="000000"/>
              </w:rPr>
              <w:t>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Манифестација :ДАНИ ОСЛОБОЂЕЊА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1C3DAB">
            <w:pPr>
              <w:rPr>
                <w:lang w:val="sr-Cyrl-RS"/>
              </w:rPr>
            </w:pPr>
            <w:r>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Спровођење избора на нивоу МЗ: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Спровођење избора на нивоу МЗ: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2.150.000,00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center"/>
              <w:rPr>
                <w:color w:val="000000"/>
              </w:rPr>
            </w:pPr>
            <w:r w:rsidRPr="00785437">
              <w:rPr>
                <w:color w:val="000000"/>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ind w:right="20"/>
              <w:jc w:val="right"/>
            </w:pPr>
            <w:r w:rsidRPr="00785437">
              <w:rPr>
                <w:color w:val="000000"/>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Спровођење избора на нивоу МЗ: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pPr>
              <w:jc w:val="right"/>
              <w:rPr>
                <w:color w:val="000000"/>
              </w:rPr>
            </w:pPr>
            <w:r w:rsidRPr="00785437">
              <w:rPr>
                <w:color w:val="000000"/>
              </w:rPr>
              <w:t>0,00</w:t>
            </w: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почетка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2B6D5A" w:rsidRDefault="00785437">
            <w:pPr>
              <w:rPr>
                <w:lang w:val="sr-Cyrl-RS"/>
              </w:rPr>
            </w:pPr>
            <w:r w:rsidRPr="00785437">
              <w:rPr>
                <w:color w:val="000000"/>
              </w:rPr>
              <w:t>Година завршетка финансирања: 2025</w:t>
            </w:r>
            <w:r w:rsidR="002B6D5A">
              <w:rPr>
                <w:color w:val="000000"/>
                <w:lang w:val="sr-Cyrl-RS"/>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Укупна вредност пројекта: 2.260.000,00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r w:rsidR="002A71E6" w:rsidRPr="0078543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785437">
            <w:r w:rsidRPr="00785437">
              <w:rPr>
                <w:color w:val="000000"/>
              </w:rPr>
              <w:t>Приходе из буџета: 2.260.000,00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Pr="00785437" w:rsidRDefault="002A71E6">
            <w:pPr>
              <w:jc w:val="right"/>
              <w:rPr>
                <w:color w:val="000000"/>
              </w:rPr>
            </w:pPr>
          </w:p>
        </w:tc>
      </w:tr>
    </w:tbl>
    <w:p w:rsidR="002A71E6" w:rsidRDefault="002A71E6">
      <w:pPr>
        <w:rPr>
          <w:color w:val="000000"/>
        </w:rPr>
      </w:pPr>
    </w:p>
    <w:p w:rsidR="00750D9B" w:rsidRPr="00A9194C" w:rsidRDefault="00750D9B" w:rsidP="00750D9B">
      <w:pPr>
        <w:jc w:val="center"/>
        <w:outlineLvl w:val="0"/>
        <w:rPr>
          <w:b/>
          <w:sz w:val="24"/>
          <w:szCs w:val="24"/>
          <w:lang w:val="sr-Cyrl-RS"/>
        </w:rPr>
      </w:pPr>
      <w:r>
        <w:rPr>
          <w:b/>
          <w:sz w:val="24"/>
          <w:szCs w:val="24"/>
          <w:lang w:val="sr-Cyrl-RS"/>
        </w:rPr>
        <w:t>Члан 6</w:t>
      </w:r>
      <w:r w:rsidRPr="00A9194C">
        <w:rPr>
          <w:b/>
          <w:sz w:val="24"/>
          <w:szCs w:val="24"/>
          <w:lang w:val="sr-Cyrl-RS"/>
        </w:rPr>
        <w:t>.</w:t>
      </w:r>
    </w:p>
    <w:p w:rsidR="00750D9B" w:rsidRDefault="00750D9B" w:rsidP="00750D9B">
      <w:pPr>
        <w:jc w:val="both"/>
        <w:outlineLvl w:val="0"/>
        <w:rPr>
          <w:b/>
          <w:sz w:val="24"/>
          <w:szCs w:val="24"/>
          <w:lang w:val="sr-Cyrl-RS"/>
        </w:rPr>
      </w:pPr>
      <w:r>
        <w:rPr>
          <w:b/>
          <w:sz w:val="24"/>
          <w:szCs w:val="24"/>
          <w:lang w:val="sr-Cyrl-RS"/>
        </w:rPr>
        <w:t>Члан 8. мења се и гласи:</w:t>
      </w:r>
      <w:r w:rsidRPr="00A9194C">
        <w:rPr>
          <w:b/>
          <w:sz w:val="24"/>
          <w:szCs w:val="24"/>
          <w:lang w:val="sr-Cyrl-RS"/>
        </w:rPr>
        <w:t xml:space="preserve"> </w:t>
      </w:r>
    </w:p>
    <w:p w:rsidR="00750D9B" w:rsidRPr="0006713D" w:rsidRDefault="00750D9B" w:rsidP="00750D9B">
      <w:pPr>
        <w:ind w:firstLine="720"/>
        <w:jc w:val="both"/>
        <w:outlineLvl w:val="0"/>
        <w:rPr>
          <w:b/>
          <w:sz w:val="24"/>
          <w:szCs w:val="24"/>
          <w:lang w:val="sr-Cyrl-RS"/>
        </w:rPr>
      </w:pPr>
      <w:r>
        <w:rPr>
          <w:sz w:val="24"/>
          <w:szCs w:val="24"/>
          <w:lang w:val="sr-Cyrl-RS"/>
        </w:rPr>
        <w:t>Расходи и издаци буџета по основним неменама, као и  п</w:t>
      </w:r>
      <w:r w:rsidRPr="00A9194C">
        <w:rPr>
          <w:sz w:val="24"/>
          <w:szCs w:val="24"/>
          <w:lang w:val="sr-Cyrl-RS"/>
        </w:rPr>
        <w:t xml:space="preserve">риходи и примања буџета општине Жабари у укупном износу од </w:t>
      </w:r>
      <w:r>
        <w:rPr>
          <w:b/>
          <w:sz w:val="24"/>
          <w:szCs w:val="24"/>
          <w:lang w:val="sr-Latn-RS"/>
        </w:rPr>
        <w:t>599.693.463,00</w:t>
      </w:r>
      <w:r w:rsidRPr="00A9194C">
        <w:rPr>
          <w:b/>
          <w:sz w:val="24"/>
          <w:szCs w:val="24"/>
          <w:lang w:val="sr-Cyrl-RS"/>
        </w:rPr>
        <w:t xml:space="preserve"> </w:t>
      </w:r>
      <w:r w:rsidRPr="00A9194C">
        <w:rPr>
          <w:sz w:val="24"/>
          <w:szCs w:val="24"/>
          <w:lang w:val="sr-Cyrl-RS"/>
        </w:rPr>
        <w:t xml:space="preserve">динара  састоје се од текућих прихода и примања у износу од </w:t>
      </w:r>
      <w:r>
        <w:rPr>
          <w:b/>
          <w:sz w:val="24"/>
          <w:szCs w:val="24"/>
          <w:lang w:val="sr-Latn-RS"/>
        </w:rPr>
        <w:t>476.572.087</w:t>
      </w:r>
      <w:r>
        <w:rPr>
          <w:b/>
          <w:sz w:val="24"/>
          <w:szCs w:val="24"/>
          <w:lang w:val="sr-Cyrl-RS"/>
        </w:rPr>
        <w:t>,00</w:t>
      </w:r>
      <w:r w:rsidRPr="00A9194C">
        <w:rPr>
          <w:b/>
          <w:sz w:val="24"/>
          <w:szCs w:val="24"/>
          <w:lang w:val="sr-Cyrl-RS"/>
        </w:rPr>
        <w:t xml:space="preserve"> </w:t>
      </w:r>
      <w:r w:rsidRPr="00A9194C">
        <w:rPr>
          <w:sz w:val="24"/>
          <w:szCs w:val="24"/>
          <w:lang w:val="sr-Cyrl-RS"/>
        </w:rPr>
        <w:t xml:space="preserve">динара и </w:t>
      </w:r>
      <w:r>
        <w:rPr>
          <w:b/>
          <w:sz w:val="24"/>
          <w:szCs w:val="24"/>
          <w:lang w:val="sr-Latn-RS"/>
        </w:rPr>
        <w:t xml:space="preserve">123.121.376,00 </w:t>
      </w:r>
      <w:r w:rsidRPr="00A9194C">
        <w:rPr>
          <w:sz w:val="24"/>
          <w:szCs w:val="24"/>
          <w:lang w:val="sr-Cyrl-RS"/>
        </w:rPr>
        <w:t xml:space="preserve">динара </w:t>
      </w:r>
      <w:r>
        <w:rPr>
          <w:sz w:val="24"/>
          <w:szCs w:val="24"/>
          <w:lang w:val="sr-Cyrl-RS"/>
        </w:rPr>
        <w:t xml:space="preserve"> </w:t>
      </w:r>
      <w:r w:rsidRPr="00A9194C">
        <w:rPr>
          <w:sz w:val="24"/>
          <w:szCs w:val="24"/>
          <w:lang w:val="sr-Cyrl-RS"/>
        </w:rPr>
        <w:t xml:space="preserve">су пренета неутрошена средства из предходне године, </w:t>
      </w:r>
      <w:r>
        <w:rPr>
          <w:sz w:val="24"/>
          <w:szCs w:val="24"/>
          <w:lang w:val="sr-Cyrl-RS"/>
        </w:rPr>
        <w:t>(</w:t>
      </w:r>
      <w:r>
        <w:rPr>
          <w:sz w:val="24"/>
          <w:szCs w:val="24"/>
          <w:lang w:val="sr-Latn-RS"/>
        </w:rPr>
        <w:t>123.118.376,00</w:t>
      </w:r>
      <w:r>
        <w:rPr>
          <w:sz w:val="24"/>
          <w:szCs w:val="24"/>
          <w:lang w:val="sr-Cyrl-RS"/>
        </w:rPr>
        <w:t xml:space="preserve"> динара</w:t>
      </w:r>
      <w:r w:rsidR="002B6D5A">
        <w:rPr>
          <w:sz w:val="24"/>
          <w:szCs w:val="24"/>
          <w:lang w:val="sr-Cyrl-RS"/>
        </w:rPr>
        <w:t xml:space="preserve"> </w:t>
      </w:r>
      <w:r>
        <w:rPr>
          <w:sz w:val="24"/>
          <w:szCs w:val="24"/>
          <w:lang w:val="sr-Cyrl-RS"/>
        </w:rPr>
        <w:t>-</w:t>
      </w:r>
      <w:r w:rsidR="002B6D5A">
        <w:rPr>
          <w:sz w:val="24"/>
          <w:szCs w:val="24"/>
          <w:lang w:val="sr-Cyrl-RS"/>
        </w:rPr>
        <w:t xml:space="preserve"> </w:t>
      </w:r>
      <w:r>
        <w:rPr>
          <w:sz w:val="24"/>
          <w:szCs w:val="24"/>
          <w:lang w:val="sr-Cyrl-RS"/>
        </w:rPr>
        <w:t xml:space="preserve">извор 13 - нераспоређени вишак прихода из ранијих година и </w:t>
      </w:r>
      <w:r>
        <w:rPr>
          <w:sz w:val="24"/>
          <w:szCs w:val="24"/>
          <w:lang w:val="sr-Latn-RS"/>
        </w:rPr>
        <w:t>3.000</w:t>
      </w:r>
      <w:r>
        <w:rPr>
          <w:sz w:val="24"/>
          <w:szCs w:val="24"/>
          <w:lang w:val="sr-Cyrl-RS"/>
        </w:rPr>
        <w:t xml:space="preserve">,00 динара извор 17- Неутрошена средства трансфера од других нивоа власти) </w:t>
      </w:r>
      <w:r w:rsidRPr="00A9194C">
        <w:rPr>
          <w:sz w:val="24"/>
          <w:szCs w:val="24"/>
          <w:lang w:val="sr-Cyrl-RS"/>
        </w:rPr>
        <w:t>по врстама, односно економским класификацијама</w:t>
      </w:r>
      <w:r>
        <w:rPr>
          <w:sz w:val="24"/>
          <w:szCs w:val="24"/>
          <w:lang w:val="sr-Cyrl-RS"/>
        </w:rPr>
        <w:t xml:space="preserve"> распоређени су на следећи начин:</w:t>
      </w:r>
    </w:p>
    <w:p w:rsidR="00750D9B" w:rsidRDefault="00750D9B" w:rsidP="00750D9B">
      <w:pPr>
        <w:pStyle w:val="NormalWeb"/>
        <w:rPr>
          <w:color w:val="000000"/>
          <w:sz w:val="20"/>
          <w:szCs w:val="20"/>
        </w:rPr>
      </w:pPr>
    </w:p>
    <w:p w:rsidR="002A71E6" w:rsidRDefault="002A71E6">
      <w:pPr>
        <w:sectPr w:rsidR="002A71E6">
          <w:headerReference w:type="default" r:id="rId18"/>
          <w:footerReference w:type="default" r:id="rId19"/>
          <w:pgSz w:w="11905" w:h="16837"/>
          <w:pgMar w:top="360" w:right="360" w:bottom="360" w:left="360" w:header="360" w:footer="360" w:gutter="0"/>
          <w:cols w:space="720"/>
        </w:sectPr>
      </w:pPr>
    </w:p>
    <w:p w:rsidR="0003246A" w:rsidRDefault="0003246A">
      <w:pPr>
        <w:jc w:val="center"/>
        <w:rPr>
          <w:b/>
          <w:bCs/>
          <w:color w:val="000000"/>
          <w:sz w:val="24"/>
          <w:szCs w:val="24"/>
        </w:rPr>
      </w:pPr>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03246A" w:rsidRPr="0003246A" w:rsidTr="009D3FA4">
        <w:trPr>
          <w:trHeight w:val="276"/>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03246A" w:rsidRPr="0003246A" w:rsidTr="009D3FA4">
              <w:trPr>
                <w:jc w:val="center"/>
              </w:trPr>
              <w:tc>
                <w:tcPr>
                  <w:tcW w:w="5808" w:type="dxa"/>
                  <w:tcMar>
                    <w:top w:w="0" w:type="dxa"/>
                    <w:left w:w="0" w:type="dxa"/>
                    <w:bottom w:w="0" w:type="dxa"/>
                    <w:right w:w="0" w:type="dxa"/>
                  </w:tcMar>
                </w:tcPr>
                <w:p w:rsidR="0003246A" w:rsidRPr="0003246A" w:rsidRDefault="0003246A" w:rsidP="009D3FA4">
                  <w:pPr>
                    <w:spacing w:line="1" w:lineRule="auto"/>
                    <w:jc w:val="center"/>
                    <w:rPr>
                      <w:sz w:val="24"/>
                      <w:szCs w:val="24"/>
                    </w:rPr>
                  </w:pPr>
                </w:p>
              </w:tc>
              <w:tc>
                <w:tcPr>
                  <w:tcW w:w="4500" w:type="dxa"/>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ПЛАН ПРИХОДА</w:t>
                  </w:r>
                </w:p>
              </w:tc>
              <w:tc>
                <w:tcPr>
                  <w:tcW w:w="5809" w:type="dxa"/>
                  <w:tcMar>
                    <w:top w:w="0" w:type="dxa"/>
                    <w:left w:w="0" w:type="dxa"/>
                    <w:bottom w:w="0" w:type="dxa"/>
                    <w:right w:w="0" w:type="dxa"/>
                  </w:tcMar>
                </w:tcPr>
                <w:p w:rsidR="0003246A" w:rsidRPr="0003246A" w:rsidRDefault="0003246A" w:rsidP="009D3FA4">
                  <w:pPr>
                    <w:spacing w:line="1" w:lineRule="auto"/>
                    <w:jc w:val="center"/>
                    <w:rPr>
                      <w:sz w:val="24"/>
                      <w:szCs w:val="24"/>
                    </w:rPr>
                  </w:pPr>
                </w:p>
              </w:tc>
            </w:tr>
            <w:tr w:rsidR="0003246A" w:rsidRPr="0003246A" w:rsidTr="009D3FA4">
              <w:trPr>
                <w:jc w:val="center"/>
              </w:trPr>
              <w:tc>
                <w:tcPr>
                  <w:tcW w:w="5808" w:type="dxa"/>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0     БУЏЕТ ОПШТИНЕ</w:t>
                  </w:r>
                </w:p>
              </w:tc>
              <w:tc>
                <w:tcPr>
                  <w:tcW w:w="4500" w:type="dxa"/>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2025</w:t>
                  </w:r>
                </w:p>
              </w:tc>
              <w:tc>
                <w:tcPr>
                  <w:tcW w:w="5809" w:type="dxa"/>
                  <w:tcMar>
                    <w:top w:w="0" w:type="dxa"/>
                    <w:left w:w="0" w:type="dxa"/>
                    <w:bottom w:w="0" w:type="dxa"/>
                    <w:right w:w="0" w:type="dxa"/>
                  </w:tcMar>
                </w:tcPr>
                <w:p w:rsidR="0003246A" w:rsidRPr="0003246A" w:rsidRDefault="0003246A" w:rsidP="009D3FA4">
                  <w:pPr>
                    <w:spacing w:line="1" w:lineRule="auto"/>
                    <w:jc w:val="center"/>
                    <w:rPr>
                      <w:sz w:val="24"/>
                      <w:szCs w:val="24"/>
                    </w:rPr>
                  </w:pPr>
                </w:p>
              </w:tc>
            </w:tr>
          </w:tbl>
          <w:p w:rsidR="0003246A" w:rsidRPr="0003246A" w:rsidRDefault="0003246A" w:rsidP="009D3FA4">
            <w:pPr>
              <w:spacing w:line="1" w:lineRule="auto"/>
              <w:rPr>
                <w:sz w:val="24"/>
                <w:szCs w:val="24"/>
              </w:rPr>
            </w:pPr>
          </w:p>
        </w:tc>
      </w:tr>
      <w:tr w:rsidR="0003246A" w:rsidRPr="0003246A" w:rsidTr="009D3FA4">
        <w:trPr>
          <w:trHeight w:hRule="exact" w:val="300"/>
          <w:tblHeader/>
        </w:trPr>
        <w:tc>
          <w:tcPr>
            <w:tcW w:w="16117" w:type="dxa"/>
            <w:gridSpan w:val="7"/>
            <w:vMerge w:val="restart"/>
            <w:tcMar>
              <w:top w:w="0" w:type="dxa"/>
              <w:left w:w="0" w:type="dxa"/>
              <w:bottom w:w="0" w:type="dxa"/>
              <w:right w:w="0" w:type="dxa"/>
            </w:tcMar>
          </w:tcPr>
          <w:p w:rsidR="0003246A" w:rsidRPr="0003246A" w:rsidRDefault="0003246A" w:rsidP="009D3FA4">
            <w:pPr>
              <w:spacing w:line="1" w:lineRule="auto"/>
              <w:jc w:val="center"/>
              <w:rPr>
                <w:sz w:val="24"/>
                <w:szCs w:val="24"/>
              </w:rPr>
            </w:pPr>
          </w:p>
        </w:tc>
      </w:tr>
      <w:tr w:rsidR="0003246A" w:rsidRPr="0003246A" w:rsidTr="009D3FA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Средства из буџета</w:t>
            </w:r>
          </w:p>
          <w:p w:rsidR="0003246A" w:rsidRPr="0003246A" w:rsidRDefault="0003246A" w:rsidP="009D3FA4">
            <w:pPr>
              <w:jc w:val="center"/>
              <w:rPr>
                <w:b/>
                <w:bCs/>
                <w:color w:val="000000"/>
                <w:sz w:val="24"/>
                <w:szCs w:val="24"/>
              </w:rPr>
            </w:pPr>
            <w:r w:rsidRPr="0003246A">
              <w:rPr>
                <w:b/>
                <w:bCs/>
                <w:color w:val="000000"/>
                <w:sz w:val="24"/>
                <w:szCs w:val="24"/>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Структура</w:t>
            </w:r>
          </w:p>
          <w:p w:rsidR="0003246A" w:rsidRPr="0003246A" w:rsidRDefault="0003246A" w:rsidP="009D3FA4">
            <w:pPr>
              <w:jc w:val="center"/>
              <w:rPr>
                <w:b/>
                <w:bCs/>
                <w:color w:val="000000"/>
                <w:sz w:val="24"/>
                <w:szCs w:val="24"/>
              </w:rPr>
            </w:pPr>
            <w:r w:rsidRPr="0003246A">
              <w:rPr>
                <w:b/>
                <w:bCs/>
                <w:color w:val="000000"/>
                <w:sz w:val="24"/>
                <w:szCs w:val="24"/>
              </w:rPr>
              <w:t>( % )</w:t>
            </w:r>
          </w:p>
        </w:tc>
      </w:tr>
      <w:tr w:rsidR="0003246A" w:rsidRPr="0003246A" w:rsidTr="009D3FA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"0" \f C \l "1"</w:instrText>
            </w:r>
            <w:r w:rsidRPr="0003246A">
              <w:rPr>
                <w:sz w:val="24"/>
                <w:szCs w:val="24"/>
              </w:rPr>
              <w:fldChar w:fldCharType="end"/>
            </w:r>
          </w:p>
          <w:bookmarkStart w:id="16" w:name="_Toc311000"/>
          <w:bookmarkEnd w:id="16"/>
          <w:p w:rsidR="0003246A" w:rsidRPr="0003246A" w:rsidRDefault="0003246A" w:rsidP="009D3FA4">
            <w:pPr>
              <w:rPr>
                <w:vanish/>
                <w:sz w:val="24"/>
                <w:szCs w:val="24"/>
              </w:rPr>
            </w:pPr>
            <w:r w:rsidRPr="0003246A">
              <w:rPr>
                <w:sz w:val="24"/>
                <w:szCs w:val="24"/>
              </w:rPr>
              <w:fldChar w:fldCharType="begin"/>
            </w:r>
            <w:r w:rsidRPr="0003246A">
              <w:rPr>
                <w:sz w:val="24"/>
                <w:szCs w:val="24"/>
              </w:rPr>
              <w:instrText>TC "311000"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Пренета неутрошена средства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3.000,00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r>
      <w:bookmarkStart w:id="17" w:name="_Toc321000"/>
      <w:bookmarkEnd w:id="17"/>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"321000"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123.118.376,00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123.118.376,00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20,53</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123.118.376,00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123.118.376,00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20,53</w:t>
            </w:r>
          </w:p>
        </w:tc>
      </w:tr>
      <w:bookmarkStart w:id="18" w:name="_Toc711000"/>
      <w:bookmarkEnd w:id="18"/>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"711000"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98.000.000,00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98.000.000,00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16,34</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0,02</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0,70</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0,67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0,03</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1,50</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0,13</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116.270.000,00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116.270.000,00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19,39</w:t>
            </w:r>
          </w:p>
        </w:tc>
      </w:tr>
      <w:bookmarkStart w:id="19" w:name="_Toc713000"/>
      <w:bookmarkEnd w:id="19"/>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"713000"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3,92</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18,34</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0,27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0,77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0,03</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0,47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142.650.000,00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142.650.000,00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23,79</w:t>
            </w:r>
          </w:p>
        </w:tc>
      </w:tr>
      <w:bookmarkStart w:id="20" w:name="_Toc714000"/>
      <w:bookmarkEnd w:id="20"/>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"714000"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1,42</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lastRenderedPageBreak/>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0,67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0,10</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13.120.000,00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13.120.000,00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2,19</w:t>
            </w:r>
          </w:p>
        </w:tc>
      </w:tr>
      <w:bookmarkStart w:id="21" w:name="_Toc716000"/>
      <w:bookmarkEnd w:id="21"/>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"716000"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6.400.000,00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6.400.000,00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6.400.000,00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1,07</w:t>
            </w:r>
          </w:p>
        </w:tc>
      </w:tr>
      <w:bookmarkStart w:id="22" w:name="_Toc733000"/>
      <w:bookmarkEnd w:id="22"/>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"733000"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Ненаменски трансфери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181.542.087,00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181.542.087,00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30,27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Текући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0,82</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181.542.087,00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4.900.000,00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186.442.087,00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31,09</w:t>
            </w:r>
          </w:p>
        </w:tc>
      </w:tr>
      <w:bookmarkStart w:id="23" w:name="_Toc741000"/>
      <w:bookmarkEnd w:id="23"/>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"741000"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741152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0,50</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0,17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0,17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0,01</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741535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Комунална такса за заузеће јавне површине грађевинским материјалом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0,02</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0,03</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5.350.000,00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5.350.000,00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0,89</w:t>
            </w:r>
          </w:p>
        </w:tc>
      </w:tr>
      <w:bookmarkStart w:id="24" w:name="_Toc742000"/>
      <w:bookmarkEnd w:id="24"/>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"742000"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0,20</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 xml:space="preserve">Приходи остварени по основу пружања услуга боравка деце у </w:t>
            </w:r>
            <w:r w:rsidRPr="0003246A">
              <w:rPr>
                <w:color w:val="000000"/>
                <w:sz w:val="24"/>
                <w:szCs w:val="24"/>
              </w:rPr>
              <w:lastRenderedPageBreak/>
              <w:t>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lastRenderedPageBreak/>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0,50</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Општинске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0,06</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Накнада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0,03</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0,13</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Приходи које својом делатношћу остваре органи и организације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5.560.000,00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5.560.000,00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0,93</w:t>
            </w:r>
          </w:p>
        </w:tc>
      </w:tr>
      <w:bookmarkStart w:id="25" w:name="_Toc743000"/>
      <w:bookmarkEnd w:id="25"/>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"743000"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0,01</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30.000,00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0,01</w:t>
            </w:r>
          </w:p>
        </w:tc>
      </w:tr>
      <w:bookmarkStart w:id="26" w:name="_Toc744000"/>
      <w:bookmarkEnd w:id="26"/>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"744000"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744151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Текући добровољни трансфери од физичких и правних лица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0,01</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ДОБРОВОЉНИ ТРАНСФЕРИ ОД ФИЗИЧКИХ И ПРАВНИХ ЛИЦА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0,01</w:t>
            </w:r>
          </w:p>
        </w:tc>
      </w:tr>
      <w:bookmarkStart w:id="27" w:name="_Toc745000"/>
      <w:bookmarkEnd w:id="27"/>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"745000"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0,12</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700.000,00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0,12</w:t>
            </w:r>
          </w:p>
        </w:tc>
      </w:tr>
      <w:tr w:rsidR="0003246A" w:rsidRPr="0003246A" w:rsidTr="009D3FA4">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471.672.087,00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128.021.376,00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599.693.463,00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100,00</w:t>
            </w:r>
          </w:p>
        </w:tc>
      </w:tr>
    </w:tbl>
    <w:p w:rsidR="0003246A" w:rsidRDefault="0003246A" w:rsidP="0003246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03246A" w:rsidTr="009D3FA4">
        <w:tc>
          <w:tcPr>
            <w:tcW w:w="16117" w:type="dxa"/>
            <w:tcMar>
              <w:top w:w="0" w:type="dxa"/>
              <w:left w:w="0" w:type="dxa"/>
              <w:bottom w:w="0" w:type="dxa"/>
              <w:right w:w="0" w:type="dxa"/>
            </w:tcMar>
          </w:tcPr>
          <w:p w:rsidR="0003246A" w:rsidRDefault="0003246A" w:rsidP="009D3FA4">
            <w:bookmarkStart w:id="28" w:name="__bookmark_59"/>
            <w:bookmarkEnd w:id="28"/>
          </w:p>
          <w:p w:rsidR="0003246A" w:rsidRDefault="0003246A" w:rsidP="009D3FA4">
            <w:pPr>
              <w:spacing w:line="1" w:lineRule="auto"/>
            </w:pPr>
          </w:p>
        </w:tc>
      </w:tr>
    </w:tbl>
    <w:p w:rsidR="0003246A" w:rsidRDefault="0003246A" w:rsidP="0003246A">
      <w:pPr>
        <w:sectPr w:rsidR="0003246A">
          <w:headerReference w:type="default" r:id="rId20"/>
          <w:footerReference w:type="default" r:id="rId21"/>
          <w:pgSz w:w="16837" w:h="11905" w:orient="landscape"/>
          <w:pgMar w:top="360" w:right="360" w:bottom="360" w:left="360" w:header="360" w:footer="360" w:gutter="0"/>
          <w:cols w:space="720"/>
        </w:sectPr>
      </w:pPr>
    </w:p>
    <w:p w:rsidR="0003246A" w:rsidRDefault="0003246A" w:rsidP="0003246A">
      <w:pPr>
        <w:rPr>
          <w:vanish/>
        </w:rPr>
      </w:pPr>
      <w:bookmarkStart w:id="29" w:name="__bookmark_63"/>
      <w:bookmarkEnd w:id="29"/>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03246A" w:rsidRPr="0003246A" w:rsidTr="009D3FA4">
        <w:trPr>
          <w:trHeight w:val="276"/>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03246A" w:rsidRPr="0003246A" w:rsidTr="009D3FA4">
              <w:trPr>
                <w:jc w:val="center"/>
              </w:trPr>
              <w:tc>
                <w:tcPr>
                  <w:tcW w:w="5808" w:type="dxa"/>
                  <w:tcMar>
                    <w:top w:w="0" w:type="dxa"/>
                    <w:left w:w="0" w:type="dxa"/>
                    <w:bottom w:w="0" w:type="dxa"/>
                    <w:right w:w="0" w:type="dxa"/>
                  </w:tcMar>
                </w:tcPr>
                <w:p w:rsidR="0003246A" w:rsidRPr="0003246A" w:rsidRDefault="0003246A" w:rsidP="009D3FA4">
                  <w:pPr>
                    <w:spacing w:line="1" w:lineRule="auto"/>
                    <w:jc w:val="center"/>
                    <w:rPr>
                      <w:sz w:val="24"/>
                      <w:szCs w:val="24"/>
                    </w:rPr>
                  </w:pPr>
                </w:p>
              </w:tc>
              <w:tc>
                <w:tcPr>
                  <w:tcW w:w="4500" w:type="dxa"/>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ИЗДАЦИ БУЏЕТА ПО НАМЕНАМА</w:t>
                  </w:r>
                </w:p>
              </w:tc>
              <w:tc>
                <w:tcPr>
                  <w:tcW w:w="5809" w:type="dxa"/>
                  <w:tcMar>
                    <w:top w:w="0" w:type="dxa"/>
                    <w:left w:w="0" w:type="dxa"/>
                    <w:bottom w:w="0" w:type="dxa"/>
                    <w:right w:w="0" w:type="dxa"/>
                  </w:tcMar>
                </w:tcPr>
                <w:p w:rsidR="0003246A" w:rsidRPr="0003246A" w:rsidRDefault="0003246A" w:rsidP="009D3FA4">
                  <w:pPr>
                    <w:spacing w:line="1" w:lineRule="auto"/>
                    <w:jc w:val="center"/>
                    <w:rPr>
                      <w:sz w:val="24"/>
                      <w:szCs w:val="24"/>
                    </w:rPr>
                  </w:pPr>
                </w:p>
              </w:tc>
            </w:tr>
            <w:tr w:rsidR="0003246A" w:rsidRPr="0003246A" w:rsidTr="009D3FA4">
              <w:trPr>
                <w:jc w:val="center"/>
              </w:trPr>
              <w:tc>
                <w:tcPr>
                  <w:tcW w:w="5808" w:type="dxa"/>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0     БУЏЕТ ОПШТИНЕ</w:t>
                  </w:r>
                </w:p>
              </w:tc>
              <w:tc>
                <w:tcPr>
                  <w:tcW w:w="4500" w:type="dxa"/>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2025</w:t>
                  </w:r>
                </w:p>
              </w:tc>
              <w:tc>
                <w:tcPr>
                  <w:tcW w:w="5809" w:type="dxa"/>
                  <w:tcMar>
                    <w:top w:w="0" w:type="dxa"/>
                    <w:left w:w="0" w:type="dxa"/>
                    <w:bottom w:w="0" w:type="dxa"/>
                    <w:right w:w="0" w:type="dxa"/>
                  </w:tcMar>
                </w:tcPr>
                <w:p w:rsidR="0003246A" w:rsidRPr="0003246A" w:rsidRDefault="0003246A" w:rsidP="009D3FA4">
                  <w:pPr>
                    <w:spacing w:line="1" w:lineRule="auto"/>
                    <w:jc w:val="center"/>
                    <w:rPr>
                      <w:sz w:val="24"/>
                      <w:szCs w:val="24"/>
                    </w:rPr>
                  </w:pPr>
                </w:p>
              </w:tc>
            </w:tr>
          </w:tbl>
          <w:p w:rsidR="0003246A" w:rsidRPr="0003246A" w:rsidRDefault="0003246A" w:rsidP="009D3FA4">
            <w:pPr>
              <w:spacing w:line="1" w:lineRule="auto"/>
              <w:rPr>
                <w:sz w:val="24"/>
                <w:szCs w:val="24"/>
              </w:rPr>
            </w:pPr>
          </w:p>
        </w:tc>
      </w:tr>
      <w:tr w:rsidR="0003246A" w:rsidRPr="0003246A" w:rsidTr="009D3FA4">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rsidR="0003246A" w:rsidRPr="0003246A" w:rsidRDefault="0003246A" w:rsidP="009D3FA4">
            <w:pPr>
              <w:spacing w:line="1" w:lineRule="auto"/>
              <w:jc w:val="center"/>
              <w:rPr>
                <w:sz w:val="24"/>
                <w:szCs w:val="24"/>
              </w:rPr>
            </w:pPr>
          </w:p>
        </w:tc>
      </w:tr>
      <w:tr w:rsidR="0003246A" w:rsidRPr="0003246A" w:rsidTr="009D3FA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Средства из буџета</w:t>
            </w:r>
          </w:p>
          <w:p w:rsidR="0003246A" w:rsidRPr="0003246A" w:rsidRDefault="0003246A" w:rsidP="009D3FA4">
            <w:pPr>
              <w:jc w:val="center"/>
              <w:rPr>
                <w:b/>
                <w:bCs/>
                <w:color w:val="000000"/>
                <w:sz w:val="24"/>
                <w:szCs w:val="24"/>
              </w:rPr>
            </w:pPr>
            <w:r w:rsidRPr="0003246A">
              <w:rPr>
                <w:b/>
                <w:bCs/>
                <w:color w:val="000000"/>
                <w:sz w:val="24"/>
                <w:szCs w:val="24"/>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Структура</w:t>
            </w:r>
          </w:p>
          <w:p w:rsidR="0003246A" w:rsidRPr="0003246A" w:rsidRDefault="0003246A" w:rsidP="009D3FA4">
            <w:pPr>
              <w:jc w:val="center"/>
              <w:rPr>
                <w:b/>
                <w:bCs/>
                <w:color w:val="000000"/>
                <w:sz w:val="24"/>
                <w:szCs w:val="24"/>
              </w:rPr>
            </w:pPr>
            <w:r w:rsidRPr="0003246A">
              <w:rPr>
                <w:b/>
                <w:bCs/>
                <w:color w:val="000000"/>
                <w:sz w:val="24"/>
                <w:szCs w:val="24"/>
              </w:rPr>
              <w:t>( % )</w:t>
            </w:r>
          </w:p>
        </w:tc>
      </w:tr>
      <w:tr w:rsidR="0003246A" w:rsidRPr="0003246A" w:rsidTr="009D3FA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"0 БУЏЕТ ОПШТИНЕ" \f C \l "1"</w:instrText>
            </w:r>
            <w:r w:rsidRPr="0003246A">
              <w:rPr>
                <w:sz w:val="24"/>
                <w:szCs w:val="24"/>
              </w:rPr>
              <w:fldChar w:fldCharType="end"/>
            </w:r>
          </w:p>
          <w:bookmarkStart w:id="30" w:name="_Toc410000_РАСХОДИ_ЗА_ЗАПОСЛЕНЕ"/>
          <w:bookmarkEnd w:id="30"/>
          <w:p w:rsidR="0003246A" w:rsidRPr="0003246A" w:rsidRDefault="0003246A" w:rsidP="009D3FA4">
            <w:pPr>
              <w:rPr>
                <w:vanish/>
                <w:sz w:val="24"/>
                <w:szCs w:val="24"/>
              </w:rPr>
            </w:pPr>
            <w:r w:rsidRPr="0003246A">
              <w:rPr>
                <w:sz w:val="24"/>
                <w:szCs w:val="24"/>
              </w:rPr>
              <w:fldChar w:fldCharType="begin"/>
            </w:r>
            <w:r w:rsidRPr="0003246A">
              <w:rPr>
                <w:sz w:val="24"/>
                <w:szCs w:val="24"/>
              </w:rPr>
              <w:instrText>TC "410000 РАСХОДИ ЗА ЗАПОСЛЕНЕ"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104.830.000,00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104.830.000,00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17,48</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15.881.745,00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15.881.745,00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2,65</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0,09</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3.856.900,00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3.856.900,00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0,64</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7.192.000,00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7.192.000,00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1,20</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865.000,00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865.000,00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0,14</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133.155.645,00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133.155.645,00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22,20</w:t>
            </w:r>
          </w:p>
        </w:tc>
      </w:tr>
      <w:bookmarkStart w:id="31" w:name="_Toc420000_КОРИШЋЕЊЕ_УСЛУГА_И_РОБА"/>
      <w:bookmarkEnd w:id="31"/>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"420000 КОРИШЋЕЊЕ УСЛУГА И РОБА"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21.232.080,00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32.232.080,00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5,37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0,21</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66.089.000,00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1.598.376,00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67.687.376,00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11,29</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16.950.000,00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21.170.000,00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3,53</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45.075.000,00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59.075.000,00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9,85</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13.861.000,00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18.264.000,00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3,05</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164.452.080,00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35.221.376,00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199.673.456,00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33,30</w:t>
            </w:r>
          </w:p>
        </w:tc>
      </w:tr>
      <w:bookmarkStart w:id="32" w:name="_Toc450000_СУБВЕНЦИЈЕ"/>
      <w:bookmarkEnd w:id="32"/>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"450000 СУБВЕНЦИЈЕ"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13.550.000,00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2,26</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0,05</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10.750.000,00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3.100.000,00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13.850.000,00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2,31</w:t>
            </w:r>
          </w:p>
        </w:tc>
      </w:tr>
      <w:bookmarkStart w:id="33" w:name="_Toc460000_ДОНАЦИЈЕ,_ДОТАЦИЈЕ_И_ТРАНСФЕР"/>
      <w:bookmarkEnd w:id="33"/>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"460000 ДОНАЦИЈЕ, ДОТАЦИЈЕ И ТРАНСФЕРИ"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55.303.000,00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61.003.000,00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10,17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0,35</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57.413.000,00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5.700.000,00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63.113.000,00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10,52</w:t>
            </w:r>
          </w:p>
        </w:tc>
      </w:tr>
      <w:bookmarkStart w:id="34" w:name="_Toc470000_СОЦИЈАЛНО_ОСИГУРАЊЕ_И_СОЦИЈАЛ"/>
      <w:bookmarkEnd w:id="34"/>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"470000 СОЦИЈАЛНО ОСИГУРАЊЕ И СОЦИЈАЛНА ЗАШТИТА"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27.548.000,00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27.548.000,00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4,59</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27.548.000,00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27.548.000,00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4,59</w:t>
            </w:r>
          </w:p>
        </w:tc>
      </w:tr>
      <w:bookmarkStart w:id="35" w:name="_Toc480000_ОСТАЛИ_РАСХОДИ"/>
      <w:bookmarkEnd w:id="35"/>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"480000 ОСТАЛИ РАСХОДИ"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31.352.362,00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31.352.362,00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5,23</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2.703.000,00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2.703.000,00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0,45</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0,17</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484000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НАКНАДА ШТЕТЕ ЗА ПОВРЕДЕ ИЛИ ШТЕТУ НАСТАЛУ УСЛЕД ЕЛЕМЕНТАРНИХ НЕПОГОДА ИЛИ ДРУГИХ ПРИРОДНИХ УЗРОКА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0,05</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lastRenderedPageBreak/>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0,22</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36.700.362,00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36.700.362,00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6,12</w:t>
            </w:r>
          </w:p>
        </w:tc>
      </w:tr>
      <w:bookmarkStart w:id="36" w:name="_Toc490000_АДМИНИСТРАТИВНИ_ТРАНСФЕРИ_ИЗ_"/>
      <w:bookmarkEnd w:id="36"/>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12.922.088,00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12.922.088,00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2,15</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12.922.088,00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12.922.088,00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2,15</w:t>
            </w:r>
          </w:p>
        </w:tc>
      </w:tr>
      <w:bookmarkStart w:id="37" w:name="_Toc510000_ОСНОВНА_СРЕДСТВА"/>
      <w:bookmarkEnd w:id="37"/>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vanish/>
                <w:sz w:val="24"/>
                <w:szCs w:val="24"/>
              </w:rPr>
            </w:pPr>
            <w:r w:rsidRPr="0003246A">
              <w:rPr>
                <w:sz w:val="24"/>
                <w:szCs w:val="24"/>
              </w:rPr>
              <w:fldChar w:fldCharType="begin"/>
            </w:r>
            <w:r w:rsidRPr="0003246A">
              <w:rPr>
                <w:sz w:val="24"/>
                <w:szCs w:val="24"/>
              </w:rPr>
              <w:instrText>TC "510000 ОСНОВНА СРЕДСТВА" \f C \l "2"</w:instrText>
            </w:r>
            <w:r w:rsidRPr="0003246A">
              <w:rPr>
                <w:sz w:val="24"/>
                <w:szCs w:val="24"/>
              </w:rPr>
              <w:fldChar w:fldCharType="end"/>
            </w:r>
          </w:p>
          <w:p w:rsidR="0003246A" w:rsidRPr="0003246A" w:rsidRDefault="0003246A" w:rsidP="009D3FA4">
            <w:pPr>
              <w:jc w:val="center"/>
              <w:rPr>
                <w:color w:val="000000"/>
                <w:sz w:val="24"/>
                <w:szCs w:val="24"/>
              </w:rPr>
            </w:pPr>
            <w:r w:rsidRPr="0003246A">
              <w:rPr>
                <w:color w:val="000000"/>
                <w:sz w:val="24"/>
                <w:szCs w:val="24"/>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26.375.912,00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84.000.000,00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110.375.912,00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18,41</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2.185.000,00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0,36</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center"/>
              <w:rPr>
                <w:color w:val="000000"/>
                <w:sz w:val="24"/>
                <w:szCs w:val="24"/>
              </w:rPr>
            </w:pPr>
            <w:r w:rsidRPr="0003246A">
              <w:rPr>
                <w:color w:val="000000"/>
                <w:sz w:val="24"/>
                <w:szCs w:val="24"/>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rPr>
                <w:color w:val="000000"/>
                <w:sz w:val="24"/>
                <w:szCs w:val="24"/>
              </w:rPr>
            </w:pPr>
            <w:r w:rsidRPr="0003246A">
              <w:rPr>
                <w:color w:val="000000"/>
                <w:sz w:val="24"/>
                <w:szCs w:val="24"/>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3246A" w:rsidRPr="0003246A" w:rsidRDefault="0003246A" w:rsidP="009D3FA4">
            <w:pPr>
              <w:jc w:val="right"/>
              <w:rPr>
                <w:color w:val="000000"/>
                <w:sz w:val="24"/>
                <w:szCs w:val="24"/>
              </w:rPr>
            </w:pPr>
            <w:r w:rsidRPr="0003246A">
              <w:rPr>
                <w:color w:val="000000"/>
                <w:sz w:val="24"/>
                <w:szCs w:val="24"/>
              </w:rPr>
              <w:t>0,03</w:t>
            </w:r>
          </w:p>
        </w:tc>
      </w:tr>
      <w:tr w:rsidR="0003246A" w:rsidRPr="0003246A" w:rsidTr="009D3F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center"/>
              <w:rPr>
                <w:b/>
                <w:bCs/>
                <w:color w:val="000000"/>
                <w:sz w:val="24"/>
                <w:szCs w:val="24"/>
              </w:rPr>
            </w:pPr>
            <w:r w:rsidRPr="0003246A">
              <w:rPr>
                <w:b/>
                <w:bCs/>
                <w:color w:val="000000"/>
                <w:sz w:val="24"/>
                <w:szCs w:val="24"/>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28.730.912,00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84.000.000,00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112.730.912,00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18,80</w:t>
            </w:r>
          </w:p>
        </w:tc>
      </w:tr>
      <w:tr w:rsidR="0003246A" w:rsidRPr="0003246A" w:rsidTr="009D3FA4">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rPr>
                <w:b/>
                <w:bCs/>
                <w:color w:val="000000"/>
                <w:sz w:val="24"/>
                <w:szCs w:val="24"/>
              </w:rPr>
            </w:pPr>
            <w:r w:rsidRPr="0003246A">
              <w:rPr>
                <w:b/>
                <w:bCs/>
                <w:color w:val="000000"/>
                <w:sz w:val="24"/>
                <w:szCs w:val="24"/>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471.672.087,00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128.021.376,00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599.693.463,00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3246A" w:rsidRPr="0003246A" w:rsidRDefault="0003246A" w:rsidP="009D3FA4">
            <w:pPr>
              <w:jc w:val="right"/>
              <w:rPr>
                <w:b/>
                <w:bCs/>
                <w:color w:val="000000"/>
                <w:sz w:val="24"/>
                <w:szCs w:val="24"/>
              </w:rPr>
            </w:pPr>
            <w:r w:rsidRPr="0003246A">
              <w:rPr>
                <w:b/>
                <w:bCs/>
                <w:color w:val="000000"/>
                <w:sz w:val="24"/>
                <w:szCs w:val="24"/>
              </w:rPr>
              <w:t>100,00</w:t>
            </w:r>
          </w:p>
        </w:tc>
      </w:tr>
    </w:tbl>
    <w:p w:rsidR="0003246A" w:rsidRDefault="0003246A" w:rsidP="0003246A">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03246A" w:rsidTr="009D3FA4">
        <w:tc>
          <w:tcPr>
            <w:tcW w:w="16117" w:type="dxa"/>
            <w:tcMar>
              <w:top w:w="0" w:type="dxa"/>
              <w:left w:w="0" w:type="dxa"/>
              <w:bottom w:w="0" w:type="dxa"/>
              <w:right w:w="0" w:type="dxa"/>
            </w:tcMar>
          </w:tcPr>
          <w:p w:rsidR="0003246A" w:rsidRDefault="0003246A" w:rsidP="009D3FA4">
            <w:bookmarkStart w:id="38" w:name="__bookmark_64"/>
            <w:bookmarkEnd w:id="38"/>
          </w:p>
          <w:p w:rsidR="0003246A" w:rsidRDefault="0003246A" w:rsidP="009D3FA4">
            <w:pPr>
              <w:spacing w:line="1" w:lineRule="auto"/>
            </w:pPr>
          </w:p>
        </w:tc>
      </w:tr>
    </w:tbl>
    <w:p w:rsidR="0003246A" w:rsidRDefault="0003246A" w:rsidP="0003246A">
      <w:pPr>
        <w:sectPr w:rsidR="0003246A">
          <w:headerReference w:type="default" r:id="rId22"/>
          <w:footerReference w:type="default" r:id="rId23"/>
          <w:pgSz w:w="16837" w:h="11905" w:orient="landscape"/>
          <w:pgMar w:top="360" w:right="360" w:bottom="360" w:left="360" w:header="360" w:footer="360" w:gutter="0"/>
          <w:cols w:space="720"/>
        </w:sectPr>
      </w:pPr>
    </w:p>
    <w:p w:rsidR="0003246A" w:rsidRDefault="0003246A">
      <w:pPr>
        <w:jc w:val="center"/>
        <w:rPr>
          <w:b/>
          <w:bCs/>
          <w:color w:val="000000"/>
          <w:sz w:val="24"/>
          <w:szCs w:val="24"/>
        </w:rPr>
      </w:pPr>
    </w:p>
    <w:p w:rsidR="0003246A" w:rsidRDefault="0003246A" w:rsidP="0003246A">
      <w:pPr>
        <w:jc w:val="center"/>
        <w:rPr>
          <w:b/>
          <w:bCs/>
          <w:color w:val="000000"/>
          <w:sz w:val="24"/>
          <w:szCs w:val="24"/>
          <w:lang w:val="sr-Cyrl-RS"/>
        </w:rPr>
      </w:pPr>
      <w:r>
        <w:rPr>
          <w:b/>
          <w:bCs/>
          <w:color w:val="000000"/>
          <w:sz w:val="24"/>
          <w:szCs w:val="24"/>
          <w:lang w:val="sr-Cyrl-RS"/>
        </w:rPr>
        <w:t>Члан 7.</w:t>
      </w:r>
    </w:p>
    <w:p w:rsidR="0003246A" w:rsidRDefault="0003246A" w:rsidP="0003246A">
      <w:pPr>
        <w:rPr>
          <w:b/>
          <w:bCs/>
          <w:color w:val="000000"/>
          <w:sz w:val="24"/>
          <w:szCs w:val="24"/>
          <w:lang w:val="sr-Cyrl-RS"/>
        </w:rPr>
      </w:pPr>
      <w:r>
        <w:rPr>
          <w:b/>
          <w:bCs/>
          <w:color w:val="000000"/>
          <w:sz w:val="24"/>
          <w:szCs w:val="24"/>
          <w:lang w:val="sr-Cyrl-RS"/>
        </w:rPr>
        <w:t>Члан 9. мења се и гласи:</w:t>
      </w:r>
    </w:p>
    <w:p w:rsidR="0003246A" w:rsidRPr="00BD75BA" w:rsidRDefault="0003246A" w:rsidP="0003246A">
      <w:pPr>
        <w:rPr>
          <w:bCs/>
          <w:color w:val="000000"/>
          <w:sz w:val="24"/>
          <w:szCs w:val="24"/>
          <w:lang w:val="sr-Cyrl-RS"/>
        </w:rPr>
      </w:pPr>
      <w:r>
        <w:rPr>
          <w:bCs/>
          <w:color w:val="000000"/>
          <w:sz w:val="24"/>
          <w:szCs w:val="24"/>
          <w:lang w:val="sr-Cyrl-RS"/>
        </w:rPr>
        <w:t>Укуп</w:t>
      </w:r>
      <w:r w:rsidRPr="00C50964">
        <w:rPr>
          <w:bCs/>
          <w:color w:val="000000"/>
          <w:sz w:val="24"/>
          <w:szCs w:val="24"/>
          <w:lang w:val="sr-Cyrl-RS"/>
        </w:rPr>
        <w:t>ни рас</w:t>
      </w:r>
      <w:r>
        <w:rPr>
          <w:bCs/>
          <w:color w:val="000000"/>
          <w:sz w:val="24"/>
          <w:szCs w:val="24"/>
          <w:lang w:val="sr-Cyrl-RS"/>
        </w:rPr>
        <w:t>ходи и издаци буџета општине Жаба</w:t>
      </w:r>
      <w:r w:rsidRPr="00C50964">
        <w:rPr>
          <w:bCs/>
          <w:color w:val="000000"/>
          <w:sz w:val="24"/>
          <w:szCs w:val="24"/>
          <w:lang w:val="sr-Cyrl-RS"/>
        </w:rPr>
        <w:t xml:space="preserve">ри у укупном износу од </w:t>
      </w:r>
      <w:r>
        <w:rPr>
          <w:bCs/>
          <w:color w:val="000000"/>
          <w:sz w:val="24"/>
          <w:szCs w:val="24"/>
          <w:lang w:val="sr-Latn-RS"/>
        </w:rPr>
        <w:t>599.693.463,00</w:t>
      </w:r>
      <w:r w:rsidRPr="00C50964">
        <w:rPr>
          <w:bCs/>
          <w:color w:val="000000"/>
          <w:sz w:val="24"/>
          <w:szCs w:val="24"/>
          <w:lang w:val="sr-Cyrl-RS"/>
        </w:rPr>
        <w:t xml:space="preserve"> динара, финасирани из свих извора финсирања распоређују се по корисницима и врстама издатака, и то</w:t>
      </w:r>
      <w:r>
        <w:rPr>
          <w:bCs/>
          <w:color w:val="000000"/>
          <w:sz w:val="24"/>
          <w:szCs w:val="24"/>
          <w:lang w:val="sr-Cyrl-RS"/>
        </w:rPr>
        <w:t>:</w:t>
      </w:r>
    </w:p>
    <w:p w:rsidR="0003246A" w:rsidRDefault="0003246A" w:rsidP="0003246A">
      <w:pPr>
        <w:jc w:val="center"/>
        <w:rPr>
          <w:b/>
          <w:bCs/>
          <w:color w:val="000000"/>
          <w:sz w:val="24"/>
          <w:szCs w:val="24"/>
        </w:rPr>
      </w:pPr>
      <w:r>
        <w:rPr>
          <w:b/>
          <w:bCs/>
          <w:color w:val="000000"/>
          <w:sz w:val="24"/>
          <w:szCs w:val="24"/>
        </w:rPr>
        <w:t>II ПОСЕБАН ДЕО</w:t>
      </w:r>
    </w:p>
    <w:p w:rsidR="002A71E6" w:rsidRDefault="002A71E6">
      <w:pPr>
        <w:rPr>
          <w:color w:val="000000"/>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2A71E6">
              <w:trPr>
                <w:trHeight w:val="276"/>
                <w:jc w:val="center"/>
              </w:trPr>
              <w:tc>
                <w:tcPr>
                  <w:tcW w:w="16117" w:type="dxa"/>
                  <w:gridSpan w:val="3"/>
                  <w:vMerge w:val="restart"/>
                  <w:tcMar>
                    <w:top w:w="0" w:type="dxa"/>
                    <w:left w:w="0" w:type="dxa"/>
                    <w:bottom w:w="0" w:type="dxa"/>
                    <w:right w:w="0" w:type="dxa"/>
                  </w:tcMar>
                </w:tcPr>
                <w:p w:rsidR="002A71E6" w:rsidRDefault="0003246A">
                  <w:pPr>
                    <w:jc w:val="center"/>
                    <w:rPr>
                      <w:b/>
                      <w:bCs/>
                      <w:color w:val="000000"/>
                      <w:sz w:val="24"/>
                      <w:szCs w:val="24"/>
                    </w:rPr>
                  </w:pPr>
                  <w:bookmarkStart w:id="39" w:name="__bookmark_37"/>
                  <w:bookmarkEnd w:id="39"/>
                  <w:r>
                    <w:rPr>
                      <w:b/>
                      <w:bCs/>
                      <w:color w:val="000000"/>
                      <w:sz w:val="24"/>
                      <w:szCs w:val="24"/>
                    </w:rPr>
                    <w:t>ПЛАН</w:t>
                  </w:r>
                  <w:r w:rsidR="00785437">
                    <w:rPr>
                      <w:b/>
                      <w:bCs/>
                      <w:color w:val="000000"/>
                      <w:sz w:val="24"/>
                      <w:szCs w:val="24"/>
                    </w:rPr>
                    <w:t xml:space="preserve"> </w:t>
                  </w:r>
                  <w:r>
                    <w:rPr>
                      <w:b/>
                      <w:bCs/>
                      <w:color w:val="000000"/>
                      <w:sz w:val="24"/>
                      <w:szCs w:val="24"/>
                    </w:rPr>
                    <w:t>РАСХОДА</w:t>
                  </w:r>
                </w:p>
              </w:tc>
            </w:tr>
            <w:tr w:rsidR="002A71E6">
              <w:trPr>
                <w:jc w:val="center"/>
              </w:trPr>
              <w:tc>
                <w:tcPr>
                  <w:tcW w:w="5372" w:type="dxa"/>
                  <w:tcMar>
                    <w:top w:w="0" w:type="dxa"/>
                    <w:left w:w="0" w:type="dxa"/>
                    <w:bottom w:w="0" w:type="dxa"/>
                    <w:right w:w="0" w:type="dxa"/>
                  </w:tcMar>
                </w:tcPr>
                <w:p w:rsidR="002A71E6" w:rsidRDefault="00785437">
                  <w:pPr>
                    <w:rPr>
                      <w:b/>
                      <w:bCs/>
                      <w:color w:val="000000"/>
                      <w:sz w:val="16"/>
                      <w:szCs w:val="16"/>
                    </w:rPr>
                  </w:pPr>
                  <w:r>
                    <w:rPr>
                      <w:b/>
                      <w:bCs/>
                      <w:color w:val="000000"/>
                      <w:sz w:val="16"/>
                      <w:szCs w:val="16"/>
                    </w:rPr>
                    <w:t>0     БУЏЕТ ОПШТИНЕ</w:t>
                  </w:r>
                </w:p>
              </w:tc>
              <w:tc>
                <w:tcPr>
                  <w:tcW w:w="5372" w:type="dxa"/>
                  <w:tcMar>
                    <w:top w:w="0" w:type="dxa"/>
                    <w:left w:w="0" w:type="dxa"/>
                    <w:bottom w:w="0" w:type="dxa"/>
                    <w:right w:w="0" w:type="dxa"/>
                  </w:tcMar>
                </w:tcPr>
                <w:p w:rsidR="002A71E6" w:rsidRDefault="00785437">
                  <w:pPr>
                    <w:jc w:val="center"/>
                    <w:rPr>
                      <w:b/>
                      <w:bCs/>
                      <w:color w:val="000000"/>
                    </w:rPr>
                  </w:pPr>
                  <w:r>
                    <w:rPr>
                      <w:b/>
                      <w:bCs/>
                      <w:color w:val="000000"/>
                    </w:rPr>
                    <w:t>2025</w:t>
                  </w:r>
                </w:p>
              </w:tc>
              <w:tc>
                <w:tcPr>
                  <w:tcW w:w="5373" w:type="dxa"/>
                  <w:tcMar>
                    <w:top w:w="0" w:type="dxa"/>
                    <w:left w:w="0" w:type="dxa"/>
                    <w:bottom w:w="0" w:type="dxa"/>
                    <w:right w:w="0" w:type="dxa"/>
                  </w:tcMar>
                </w:tcPr>
                <w:p w:rsidR="002A71E6" w:rsidRDefault="002A71E6">
                  <w:pPr>
                    <w:spacing w:line="1" w:lineRule="auto"/>
                    <w:jc w:val="center"/>
                  </w:pPr>
                </w:p>
              </w:tc>
            </w:tr>
          </w:tbl>
          <w:p w:rsidR="002A71E6" w:rsidRDefault="002A71E6">
            <w:pPr>
              <w:spacing w:line="1" w:lineRule="auto"/>
            </w:pPr>
          </w:p>
        </w:tc>
      </w:tr>
      <w:tr w:rsidR="002A71E6">
        <w:trPr>
          <w:trHeight w:hRule="exact" w:val="300"/>
          <w:tblHeader/>
        </w:trPr>
        <w:tc>
          <w:tcPr>
            <w:tcW w:w="16117" w:type="dxa"/>
            <w:gridSpan w:val="9"/>
            <w:vMerge w:val="restart"/>
            <w:tcMar>
              <w:top w:w="0" w:type="dxa"/>
              <w:left w:w="0" w:type="dxa"/>
              <w:bottom w:w="0" w:type="dxa"/>
              <w:right w:w="0" w:type="dxa"/>
            </w:tcMar>
          </w:tcPr>
          <w:p w:rsidR="002A71E6" w:rsidRDefault="002A71E6">
            <w:pPr>
              <w:spacing w:line="1" w:lineRule="auto"/>
              <w:jc w:val="center"/>
            </w:pPr>
          </w:p>
        </w:tc>
      </w:tr>
      <w:tr w:rsidR="002A71E6">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 БУЏЕТ ОПШТИНЕ" \f C \l "1"</w:instrText>
            </w:r>
            <w:r>
              <w:fldChar w:fldCharType="end"/>
            </w:r>
          </w:p>
          <w:p w:rsidR="002A71E6" w:rsidRDefault="00785437">
            <w:pPr>
              <w:rPr>
                <w:vanish/>
              </w:rPr>
            </w:pPr>
            <w:r>
              <w:fldChar w:fldCharType="begin"/>
            </w:r>
            <w:r>
              <w:instrText>TC "1 СКУПСТИНА ОПСТИНЕ" \f C \l "2"</w:instrText>
            </w:r>
            <w:r>
              <w:fldChar w:fldCharType="end"/>
            </w:r>
          </w:p>
          <w:p w:rsidR="002A71E6" w:rsidRDefault="00785437">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3E17DE">
                  <w:r>
                    <w:rPr>
                      <w:b/>
                      <w:bCs/>
                      <w:color w:val="000000"/>
                      <w:sz w:val="16"/>
                      <w:szCs w:val="16"/>
                    </w:rPr>
                    <w:t>СКУП</w:t>
                  </w:r>
                  <w:r>
                    <w:rPr>
                      <w:b/>
                      <w:bCs/>
                      <w:color w:val="000000"/>
                      <w:sz w:val="16"/>
                      <w:szCs w:val="16"/>
                      <w:lang w:val="sr-Cyrl-RS"/>
                    </w:rPr>
                    <w:t>Ш</w:t>
                  </w:r>
                  <w:r w:rsidR="00785437">
                    <w:rPr>
                      <w:b/>
                      <w:bCs/>
                      <w:color w:val="000000"/>
                      <w:sz w:val="16"/>
                      <w:szCs w:val="16"/>
                    </w:rPr>
                    <w:t xml:space="preserve">ТИНА </w:t>
                  </w:r>
                  <w:r>
                    <w:rPr>
                      <w:b/>
                      <w:bCs/>
                      <w:color w:val="000000"/>
                      <w:sz w:val="16"/>
                      <w:szCs w:val="16"/>
                    </w:rPr>
                    <w:t>О</w:t>
                  </w:r>
                  <w:r>
                    <w:rPr>
                      <w:b/>
                      <w:bCs/>
                      <w:color w:val="000000"/>
                      <w:sz w:val="16"/>
                      <w:szCs w:val="16"/>
                      <w:lang w:val="sr-Cyrl-RS"/>
                    </w:rPr>
                    <w:t>ПШТ</w:t>
                  </w:r>
                  <w:r w:rsidR="00785437">
                    <w:rPr>
                      <w:b/>
                      <w:bCs/>
                      <w:color w:val="000000"/>
                      <w:sz w:val="16"/>
                      <w:szCs w:val="16"/>
                    </w:rPr>
                    <w:t>ИНЕ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 \f C \l "3"</w:instrText>
            </w:r>
            <w:r>
              <w:fldChar w:fldCharType="end"/>
            </w:r>
          </w:p>
          <w:p w:rsidR="002A71E6" w:rsidRDefault="00785437">
            <w:pPr>
              <w:rPr>
                <w:vanish/>
              </w:rPr>
            </w:pPr>
            <w:r>
              <w:fldChar w:fldCharType="begin"/>
            </w:r>
            <w:r>
              <w:instrText>TC "111 Извршни и законодавни органи"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Извршни и законодавни органи</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"2101"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ПОЛИТИЧКИ СИСТЕМ ЛОКАЛНЕ САМОУПРАВЕ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Функционисање скупштине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0,75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681.750,00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681.750,00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0,08</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0,04</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7.510.000,00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7.510.000,00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1,25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292.362,00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292.362,00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15.599.112,00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15.599.112,00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2,60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Подршка раду извршних органа власти и скупштине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Подршка раду извршних органа власти и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2101-4001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Манифестација :ДАНИ ОСЛОБОЂЕЊА ОПШТИНЕ ЖАБАРИ</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0,42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2101-4001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Манифестација :ДАНИ ОСЛОБОЂЕЊА ОПШТИНЕ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0,42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035276817"/>
                    <w:rPr>
                      <w:b/>
                      <w:bCs/>
                      <w:color w:val="000000"/>
                      <w:sz w:val="16"/>
                      <w:szCs w:val="16"/>
                    </w:rPr>
                  </w:pPr>
                  <w:r>
                    <w:rPr>
                      <w:b/>
                      <w:bCs/>
                      <w:color w:val="000000"/>
                      <w:sz w:val="16"/>
                      <w:szCs w:val="16"/>
                    </w:rPr>
                    <w:t>Извори финансирања за функцију 111:</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18.209.112,00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18.209.112,00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18.209.112,00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3,04</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"160 Опште јавне услуге некласификоване на другом месту"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Опште јавне услуге некласификоване на другом месту</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"2101"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ПОЛИТИЧКИ СИСТЕМ ЛОКАЛНЕ САМОУПРАВЕ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2101-4002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Спровођење избора на нивоу МЗ</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0,36</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2101-4002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Спровођење избора на нивоу МЗ</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2.260.000,00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2.260.000,00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0,38</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307365986"/>
                    <w:rPr>
                      <w:b/>
                      <w:bCs/>
                      <w:color w:val="000000"/>
                      <w:sz w:val="16"/>
                      <w:szCs w:val="16"/>
                    </w:rPr>
                  </w:pPr>
                  <w:r>
                    <w:rPr>
                      <w:b/>
                      <w:bCs/>
                      <w:color w:val="000000"/>
                      <w:sz w:val="16"/>
                      <w:szCs w:val="16"/>
                    </w:rPr>
                    <w:t>Извори финансирања за функцију 160: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2.260.000,00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2.260.000,00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2.260.000,00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0,38</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391973273"/>
                    <w:rPr>
                      <w:b/>
                      <w:bCs/>
                      <w:color w:val="000000"/>
                      <w:sz w:val="16"/>
                      <w:szCs w:val="16"/>
                    </w:rPr>
                  </w:pPr>
                  <w:r>
                    <w:rPr>
                      <w:b/>
                      <w:bCs/>
                      <w:color w:val="000000"/>
                      <w:sz w:val="16"/>
                      <w:szCs w:val="16"/>
                    </w:rPr>
                    <w:t>Извори финансирања за раздео 1:</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20.469.112,00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СКУПСТИНА ОПСТИНЕ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20.469.112,00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20.469.112,00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3,41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"2 ПРЕДСЕДНИК ОПСТИНЕ" \f C \l "2"</w:instrText>
            </w:r>
            <w:r>
              <w:fldChar w:fldCharType="end"/>
            </w:r>
          </w:p>
          <w:p w:rsidR="002A71E6" w:rsidRDefault="00785437">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544563">
                  <w:r>
                    <w:rPr>
                      <w:b/>
                      <w:bCs/>
                      <w:color w:val="000000"/>
                      <w:sz w:val="16"/>
                      <w:szCs w:val="16"/>
                    </w:rPr>
                    <w:t>ПРЕДСЕДНИК ОП</w:t>
                  </w:r>
                  <w:r>
                    <w:rPr>
                      <w:b/>
                      <w:bCs/>
                      <w:color w:val="000000"/>
                      <w:sz w:val="16"/>
                      <w:szCs w:val="16"/>
                      <w:lang w:val="sr-Cyrl-RS"/>
                    </w:rPr>
                    <w:t>Ш</w:t>
                  </w:r>
                  <w:r w:rsidR="00785437">
                    <w:rPr>
                      <w:b/>
                      <w:bCs/>
                      <w:color w:val="000000"/>
                      <w:sz w:val="16"/>
                      <w:szCs w:val="16"/>
                    </w:rPr>
                    <w:t>ТИНЕ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 \f C \l "3"</w:instrText>
            </w:r>
            <w:r>
              <w:fldChar w:fldCharType="end"/>
            </w:r>
          </w:p>
          <w:p w:rsidR="002A71E6" w:rsidRDefault="00785437">
            <w:pPr>
              <w:rPr>
                <w:vanish/>
              </w:rPr>
            </w:pPr>
            <w:r>
              <w:fldChar w:fldCharType="begin"/>
            </w:r>
            <w:r>
              <w:instrText>TC "111 Извршни и законодавни органи"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Извршни и законодавни органи</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"2101"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ПОЛИТИЧКИ СИСТЕМ ЛОКАЛНЕ САМОУПРАВЕ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Функционисање извршних органа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1,27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1.151.400,00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1.151.400,00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0,19</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0,06</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0,58</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0,09</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2,75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856650399"/>
                    <w:rPr>
                      <w:b/>
                      <w:bCs/>
                      <w:color w:val="000000"/>
                      <w:sz w:val="16"/>
                      <w:szCs w:val="16"/>
                    </w:rPr>
                  </w:pPr>
                  <w:r>
                    <w:rPr>
                      <w:b/>
                      <w:bCs/>
                      <w:color w:val="000000"/>
                      <w:sz w:val="16"/>
                      <w:szCs w:val="16"/>
                    </w:rPr>
                    <w:t>Извори финансирања за функцију 111:</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2,75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514880864"/>
                    <w:rPr>
                      <w:b/>
                      <w:bCs/>
                      <w:color w:val="000000"/>
                      <w:sz w:val="16"/>
                      <w:szCs w:val="16"/>
                    </w:rPr>
                  </w:pPr>
                  <w:r>
                    <w:rPr>
                      <w:b/>
                      <w:bCs/>
                      <w:color w:val="000000"/>
                      <w:sz w:val="16"/>
                      <w:szCs w:val="16"/>
                    </w:rPr>
                    <w:t>Извори финансирања за раздео 2:</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ПРЕДСЕДНИК ОПСТИНЕ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2,75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"3 ОПШТИНСКО ВЕЋЕ" \f C \l "2"</w:instrText>
            </w:r>
            <w:r>
              <w:fldChar w:fldCharType="end"/>
            </w:r>
          </w:p>
          <w:p w:rsidR="002A71E6" w:rsidRDefault="00785437">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ОПШТИНСКО ВЕЋЕ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lastRenderedPageBreak/>
              <w:fldChar w:fldCharType="begin"/>
            </w:r>
            <w:r>
              <w:instrText>TC "-" \f C \l "3"</w:instrText>
            </w:r>
            <w:r>
              <w:fldChar w:fldCharType="end"/>
            </w:r>
          </w:p>
          <w:p w:rsidR="002A71E6" w:rsidRDefault="00785437">
            <w:pPr>
              <w:rPr>
                <w:vanish/>
              </w:rPr>
            </w:pPr>
            <w:r>
              <w:fldChar w:fldCharType="begin"/>
            </w:r>
            <w:r>
              <w:instrText>TC "111 Извршни и законодавни органи"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Извршни и законодавни органи</w:t>
                  </w:r>
                </w:p>
              </w:tc>
            </w:tr>
          </w:tbl>
          <w:p w:rsidR="002A71E6" w:rsidRDefault="002A71E6">
            <w:pPr>
              <w:spacing w:line="1" w:lineRule="auto"/>
            </w:pPr>
          </w:p>
        </w:tc>
      </w:tr>
      <w:bookmarkStart w:id="40" w:name="_Toc2101"/>
      <w:bookmarkEnd w:id="40"/>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"2101"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ПОЛИТИЧКИ СИСТЕМ ЛОКАЛНЕ САМОУПРАВЕ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Функционисање извршних органа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0,77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696.900,00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696.900,00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0,08</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0,09</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14.010.000,00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14.010.000,00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2,34</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3,42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673023872"/>
                    <w:rPr>
                      <w:b/>
                      <w:bCs/>
                      <w:color w:val="000000"/>
                      <w:sz w:val="16"/>
                      <w:szCs w:val="16"/>
                    </w:rPr>
                  </w:pPr>
                  <w:r>
                    <w:rPr>
                      <w:b/>
                      <w:bCs/>
                      <w:color w:val="000000"/>
                      <w:sz w:val="16"/>
                      <w:szCs w:val="16"/>
                    </w:rPr>
                    <w:t>Извори финансирања за функцију 111:</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3,42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686365334"/>
                    <w:rPr>
                      <w:b/>
                      <w:bCs/>
                      <w:color w:val="000000"/>
                      <w:sz w:val="16"/>
                      <w:szCs w:val="16"/>
                    </w:rPr>
                  </w:pPr>
                  <w:r>
                    <w:rPr>
                      <w:b/>
                      <w:bCs/>
                      <w:color w:val="000000"/>
                      <w:sz w:val="16"/>
                      <w:szCs w:val="16"/>
                    </w:rPr>
                    <w:t>Извори финансирања за раздео 3:</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ОПШТИНСКО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3,42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"4 ОПШТИНСКИ ПРАВОБРАНИЛАЦ" \f C \l "2"</w:instrText>
            </w:r>
            <w:r>
              <w:fldChar w:fldCharType="end"/>
            </w:r>
          </w:p>
          <w:p w:rsidR="002A71E6" w:rsidRDefault="00785437">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ОПШТИНСКИ ПРАВОБРАНИЛАЦ</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 \f C \l "3"</w:instrText>
            </w:r>
            <w:r>
              <w:fldChar w:fldCharType="end"/>
            </w:r>
          </w:p>
          <w:p w:rsidR="002A71E6" w:rsidRDefault="00785437">
            <w:pPr>
              <w:rPr>
                <w:vanish/>
              </w:rPr>
            </w:pPr>
            <w:r>
              <w:fldChar w:fldCharType="begin"/>
            </w:r>
            <w:r>
              <w:instrText>TC "330 Судови"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Судови</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"0602"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ОПШТЕ УСЛУГЕ ЛОКАЛНЕ САМОУПРАВЕ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Општинско/градско правобранилаштво</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319.665,00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319.665,00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0,04</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0,59</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80319918"/>
                    <w:rPr>
                      <w:b/>
                      <w:bCs/>
                      <w:color w:val="000000"/>
                      <w:sz w:val="16"/>
                      <w:szCs w:val="16"/>
                    </w:rPr>
                  </w:pPr>
                  <w:r>
                    <w:rPr>
                      <w:b/>
                      <w:bCs/>
                      <w:color w:val="000000"/>
                      <w:sz w:val="16"/>
                      <w:szCs w:val="16"/>
                    </w:rPr>
                    <w:t>Извори финансирања за функцију 330: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0,59</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682589475"/>
                    <w:rPr>
                      <w:b/>
                      <w:bCs/>
                      <w:color w:val="000000"/>
                      <w:sz w:val="16"/>
                      <w:szCs w:val="16"/>
                    </w:rPr>
                  </w:pPr>
                  <w:r>
                    <w:rPr>
                      <w:b/>
                      <w:bCs/>
                      <w:color w:val="000000"/>
                      <w:sz w:val="16"/>
                      <w:szCs w:val="16"/>
                    </w:rPr>
                    <w:t>Извори финансирања за раздео 4:</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ОПШТИНСКИ ПРАВОБРАНИЛАЦ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0,59</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 ОПШТИНСКА УПРАВА" \f C \l "2"</w:instrText>
            </w:r>
            <w:r>
              <w:fldChar w:fldCharType="end"/>
            </w:r>
          </w:p>
          <w:p w:rsidR="002A71E6" w:rsidRDefault="00785437">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ОПШТИНСКА УПРАВА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 \f C \l "3"</w:instrText>
            </w:r>
            <w:r>
              <w:fldChar w:fldCharType="end"/>
            </w:r>
          </w:p>
          <w:p w:rsidR="002A71E6" w:rsidRDefault="00785437">
            <w:pPr>
              <w:rPr>
                <w:vanish/>
              </w:rPr>
            </w:pPr>
            <w:r>
              <w:fldChar w:fldCharType="begin"/>
            </w:r>
            <w:r>
              <w:instrText>TC "040 Породица и деца"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Породица и деца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"0902"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СОЦИЈАЛНА И ДЕЧЈА ЗАШТИТА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Подршка деци и породици са децом</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16.645.000,00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16.645.000,00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2,78</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17.445.000,00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17.445.000,00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2,91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Подршка рађању и родитељству</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Подршка рађању и родитељству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237981376"/>
                    <w:rPr>
                      <w:b/>
                      <w:bCs/>
                      <w:color w:val="000000"/>
                      <w:sz w:val="16"/>
                      <w:szCs w:val="16"/>
                    </w:rPr>
                  </w:pPr>
                  <w:r>
                    <w:rPr>
                      <w:b/>
                      <w:bCs/>
                      <w:color w:val="000000"/>
                      <w:sz w:val="16"/>
                      <w:szCs w:val="16"/>
                    </w:rPr>
                    <w:t>Извори финансирања за функцију 040: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17.745.000,00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17.745.000,00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17.745.000,00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2,96</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"070 Социјална помоћ угроженом становништву, некласификована на другом месту"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Социјална помоћ угроженом становништву, некласификована на другом месту</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"0902"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СОЦИЈАЛНА И ДЕЧЈА ЗАШТИТА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Обнављање делатности установа социјалне заштите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0,83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Обнављање делатности установа социјалне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0,83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0016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Дневне услуге у заједници</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1,30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0,14</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49/4</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0,54</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Дневне услуге у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2,00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474033462"/>
                    <w:rPr>
                      <w:b/>
                      <w:bCs/>
                      <w:color w:val="000000"/>
                      <w:sz w:val="16"/>
                      <w:szCs w:val="16"/>
                    </w:rPr>
                  </w:pPr>
                  <w:r>
                    <w:rPr>
                      <w:b/>
                      <w:bCs/>
                      <w:color w:val="000000"/>
                      <w:sz w:val="16"/>
                      <w:szCs w:val="16"/>
                    </w:rPr>
                    <w:t>Извори финансирања за функцију 070: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11.250.000,00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2,83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"090 Социјална заштита некласификована на другом месту"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Социјална заштита некласификована на другом месту</w:t>
                  </w:r>
                </w:p>
              </w:tc>
            </w:tr>
          </w:tbl>
          <w:p w:rsidR="002A71E6" w:rsidRDefault="002A71E6">
            <w:pPr>
              <w:spacing w:line="1" w:lineRule="auto"/>
            </w:pPr>
          </w:p>
        </w:tc>
      </w:tr>
      <w:bookmarkStart w:id="41" w:name="_Toc0902"/>
      <w:bookmarkEnd w:id="41"/>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"0902"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СОЦИЈАЛНА И ДЕЧЈА ЗАШТИТА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Једнократне помоћи и други облици помоћи</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Подршка реализацији програма Црвеног крста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0,83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0,83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2107530773"/>
                    <w:rPr>
                      <w:b/>
                      <w:bCs/>
                      <w:color w:val="000000"/>
                      <w:sz w:val="16"/>
                      <w:szCs w:val="16"/>
                    </w:rPr>
                  </w:pPr>
                  <w:r>
                    <w:rPr>
                      <w:b/>
                      <w:bCs/>
                      <w:color w:val="000000"/>
                      <w:sz w:val="16"/>
                      <w:szCs w:val="16"/>
                    </w:rPr>
                    <w:t>Извори финансирања за функцију 090: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5.800.000,00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Социјална заштита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0,97</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"130 Опште услуге"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Опште услуге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"0602"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ОПШТЕ УСЛУГЕ ЛОКАЛНЕ САМОУПРАВЕ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Функционисање локалне самоуправе и градских општина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56.100.000,00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56.100.000,00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9,35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8.499.150,00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8.499.150,00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1,42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0,04</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0,24</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0,58</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13.993.080,00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13.993.080,00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2,33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1,63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2,33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62/1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62/2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0,61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0,43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0,08</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0,18</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112.192.230,00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127.192.230,00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21,21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0602-5001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Санација крова и влаге зграда општине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0,18</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0,50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0602-5001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Санација крова и влаге зграда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0,70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bookmarkStart w:id="42" w:name="_Toc1101"/>
      <w:bookmarkEnd w:id="42"/>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"1101"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СТАНОВАЊЕ, УРБАНИЗАМ И ПРОСТОРНО ПЛАНИРАЊЕ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Просторно и урбанистичко планирање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Стамбена подршка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0,08</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Стамбена подршка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970354726"/>
                    <w:rPr>
                      <w:b/>
                      <w:bCs/>
                      <w:color w:val="000000"/>
                      <w:sz w:val="16"/>
                      <w:szCs w:val="16"/>
                    </w:rPr>
                  </w:pPr>
                  <w:r>
                    <w:rPr>
                      <w:b/>
                      <w:bCs/>
                      <w:color w:val="000000"/>
                      <w:sz w:val="16"/>
                      <w:szCs w:val="16"/>
                    </w:rPr>
                    <w:t>Извори финансирања за функцију 130: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112.992.230,00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19.100.000,00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112.992.230,00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19.100.000,00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132.092.230,00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22,03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"160 Опште јавне услуге некласификоване на другом месту"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Опште јавне услуге некласификоване на другом месту</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"0602"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ОПШТЕ УСЛУГЕ ЛОКАЛНЕ САМОУПРАВЕ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Текућа буџетска резерва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11.922.088,00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11.922.088,00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1,99</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11.922.088,00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11.922.088,00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1,99</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Стална буџетска резерва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0,17</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565530008"/>
                    <w:rPr>
                      <w:b/>
                      <w:bCs/>
                      <w:color w:val="000000"/>
                      <w:sz w:val="16"/>
                      <w:szCs w:val="16"/>
                    </w:rPr>
                  </w:pPr>
                  <w:r>
                    <w:rPr>
                      <w:b/>
                      <w:bCs/>
                      <w:color w:val="000000"/>
                      <w:sz w:val="16"/>
                      <w:szCs w:val="16"/>
                    </w:rPr>
                    <w:t>Извори финансирања за функцију 160: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12.922.088,00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12.922.088,00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12.922.088,00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2,15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"220 Цивилна одбрана"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Цивилна одбрана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"0602"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ОПШТЕ УСЛУГЕ ЛОКАЛНЕ САМОУПРАВЕ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Управљање у ванредним ситуацијама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0,06</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0,06</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 xml:space="preserve">НАКНАДА ШТЕТЕ ЗА ПОВРЕДЕ ИЛИ ШТЕТУ НАСТАЛУ УСЛЕД </w:t>
            </w:r>
            <w:r>
              <w:rPr>
                <w:color w:val="000000"/>
                <w:sz w:val="16"/>
                <w:szCs w:val="16"/>
              </w:rPr>
              <w:lastRenderedPageBreak/>
              <w:t>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lastRenderedPageBreak/>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Управљање у ванредним ситуацијама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0,26</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661012387"/>
                    <w:rPr>
                      <w:b/>
                      <w:bCs/>
                      <w:color w:val="000000"/>
                      <w:sz w:val="16"/>
                      <w:szCs w:val="16"/>
                    </w:rPr>
                  </w:pPr>
                  <w:r>
                    <w:rPr>
                      <w:b/>
                      <w:bCs/>
                      <w:color w:val="000000"/>
                      <w:sz w:val="16"/>
                      <w:szCs w:val="16"/>
                    </w:rPr>
                    <w:t>Извори финансирања за функцију 220: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1.570.000,00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Цивилна одбрана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0,26</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"360 Јавни ред и безбедност некласификован на другом месту"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360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Јавни ред и безбедност некласификован на другом месту</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"0701"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ОРГАНИЗАЦИЈА САОБРАЋАЈА И САОБРАЋАЈНА ИНФРАСТРУКТУРА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Унапређење безбедности саобраћаја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0,11</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Унапређење безбедности саобраћаја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0701-5003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Набавка камере за безбедност саобраћаја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0701-5003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Набавка камере за безбедност саобраћаја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495299757"/>
                    <w:rPr>
                      <w:b/>
                      <w:bCs/>
                      <w:color w:val="000000"/>
                      <w:sz w:val="16"/>
                      <w:szCs w:val="16"/>
                    </w:rPr>
                  </w:pPr>
                  <w:r>
                    <w:rPr>
                      <w:b/>
                      <w:bCs/>
                      <w:color w:val="000000"/>
                      <w:sz w:val="16"/>
                      <w:szCs w:val="16"/>
                    </w:rPr>
                    <w:t>Извори финансирања за функцију 360: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750.000,00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Јавни ред и безбедност некласификован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"412 Општи послови по питању рада"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412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Општи послови по питању рада</w:t>
                  </w:r>
                </w:p>
              </w:tc>
            </w:tr>
          </w:tbl>
          <w:p w:rsidR="002A71E6" w:rsidRDefault="002A71E6">
            <w:pPr>
              <w:spacing w:line="1" w:lineRule="auto"/>
            </w:pPr>
          </w:p>
        </w:tc>
      </w:tr>
      <w:bookmarkStart w:id="43" w:name="_Toc1501"/>
      <w:bookmarkEnd w:id="43"/>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"1501"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ЛОКАЛНИ ЕКОНОМСКИ РАЗВОЈ</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Мере активне политике запошљавања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Мере активне политике запошљавања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2018841943"/>
                    <w:rPr>
                      <w:b/>
                      <w:bCs/>
                      <w:color w:val="000000"/>
                      <w:sz w:val="16"/>
                      <w:szCs w:val="16"/>
                    </w:rPr>
                  </w:pPr>
                  <w:r>
                    <w:rPr>
                      <w:b/>
                      <w:bCs/>
                      <w:color w:val="000000"/>
                      <w:sz w:val="16"/>
                      <w:szCs w:val="16"/>
                    </w:rPr>
                    <w:t>Извори финансирања за функцију 412:</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412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 послови по питању 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"420 Пољопривреда, шумарство, лов и риболов"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420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Пољопривреда, шумарство, лов и риболов</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"0101"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ПОЉОПРИВРЕДА И РУРАЛНИ РАЗВОЈ</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Мере подршке руралном развоју</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0,50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87/1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0,50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Мере подршке руралном 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1,00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980840312"/>
                    <w:rPr>
                      <w:b/>
                      <w:bCs/>
                      <w:color w:val="000000"/>
                      <w:sz w:val="16"/>
                      <w:szCs w:val="16"/>
                    </w:rPr>
                  </w:pPr>
                  <w:r>
                    <w:rPr>
                      <w:b/>
                      <w:bCs/>
                      <w:color w:val="000000"/>
                      <w:sz w:val="16"/>
                      <w:szCs w:val="16"/>
                    </w:rPr>
                    <w:t>Извори финансирања за функцију 420: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420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Пољопривреда, шумарство, лов и риболов</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1,00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"421 Пољопривреда"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Пољопривреда</w:t>
                  </w:r>
                </w:p>
              </w:tc>
            </w:tr>
          </w:tbl>
          <w:p w:rsidR="002A71E6" w:rsidRDefault="002A71E6">
            <w:pPr>
              <w:spacing w:line="1" w:lineRule="auto"/>
            </w:pPr>
          </w:p>
        </w:tc>
      </w:tr>
      <w:bookmarkStart w:id="44" w:name="_Toc0101"/>
      <w:bookmarkEnd w:id="44"/>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"0101"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ПОЉОПРИВРЕДА И РУРАЛНИ РАЗВОЈ</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Подршка за спровођење пољопривредне политике у локалној заједници</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0,30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891989838"/>
                    <w:rPr>
                      <w:b/>
                      <w:bCs/>
                      <w:color w:val="000000"/>
                      <w:sz w:val="16"/>
                      <w:szCs w:val="16"/>
                    </w:rPr>
                  </w:pPr>
                  <w:r>
                    <w:rPr>
                      <w:b/>
                      <w:bCs/>
                      <w:color w:val="000000"/>
                      <w:sz w:val="16"/>
                      <w:szCs w:val="16"/>
                    </w:rPr>
                    <w:t>Извори финансирања за функцију 421:</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0,30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"451 Друмски саобраћај"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Друмски саобраћај</w:t>
                  </w:r>
                </w:p>
              </w:tc>
            </w:tr>
          </w:tbl>
          <w:p w:rsidR="002A71E6" w:rsidRDefault="002A71E6">
            <w:pPr>
              <w:spacing w:line="1" w:lineRule="auto"/>
            </w:pPr>
          </w:p>
        </w:tc>
      </w:tr>
      <w:bookmarkStart w:id="45" w:name="_Toc0701"/>
      <w:bookmarkEnd w:id="45"/>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"0701"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ОРГАНИЗАЦИЈА САОБРАЋАЈА И САОБРАЋАЈНА ИНФРАСТРУКТУРА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0701-4001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Ревитализација пољских путева и улица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0,06</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0,06</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6,00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0701-4001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Ревитализација пољских путева и улица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36.360.000,00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36.720.000,00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6,12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0701-4002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Летње одржавање локалних путева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0,50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0701-4002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Летње одржавање локалних путева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0,85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0701-5002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Асфалтирање путева на територији општине Жабари</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95/1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898.376,00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898.376,00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14.168.000,00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24.832.000,00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6,50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0701-5002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Асфалтирање путева на територији општине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14.268.000,00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25.730.376,00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39.998.376,00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6,67</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0701-5005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Израда пројектне документације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97/1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0701-5005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Израда пројектне документације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0,33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0701-5006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Уређење паркинг простора у Влашком Долу</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1.397.912,00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1.397.912,00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0701-5006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Уређење паркинг простора у Влашком Долу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1.397.912,00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1.397.912,00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0,23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0701-5007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Уређење саобраћаја и саобраћајне сигнализације  у зони школе на територији општине Жабари</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0,06</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2,83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0701-5007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Уређење саобраћаја и саобраћајне сигнализације  у зони школе на територији општине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17.340.000,00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17.340.000,00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2,89</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123419841"/>
                    <w:rPr>
                      <w:b/>
                      <w:bCs/>
                      <w:color w:val="000000"/>
                      <w:sz w:val="16"/>
                      <w:szCs w:val="16"/>
                    </w:rPr>
                  </w:pPr>
                  <w:r>
                    <w:rPr>
                      <w:b/>
                      <w:bCs/>
                      <w:color w:val="000000"/>
                      <w:sz w:val="16"/>
                      <w:szCs w:val="16"/>
                    </w:rPr>
                    <w:t>Извори финансирања за функцију 451:</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54.125.912,00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48.430.376,00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Друмски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54.125.912,00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48.430.376,00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102.556.288,00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17,10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"510 Управљање отпадом"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Управљање отпадом</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"0401"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ЗАШТИТА ЖИВОТНЕ СРЕДИНЕ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Управљање комуналним отпадом</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9.280.000,00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1,55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0,70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Управљање комуналним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9.280.000,00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2,25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Управљање осталим врстама отпада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0,08</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Управљање осталим врстама отпада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0,08</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0401-4011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Уређење депонија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0401-4011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Уређење депонија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742215099"/>
                    <w:rPr>
                      <w:b/>
                      <w:bCs/>
                      <w:color w:val="000000"/>
                      <w:sz w:val="16"/>
                      <w:szCs w:val="16"/>
                    </w:rPr>
                  </w:pPr>
                  <w:r>
                    <w:rPr>
                      <w:b/>
                      <w:bCs/>
                      <w:color w:val="000000"/>
                      <w:sz w:val="16"/>
                      <w:szCs w:val="16"/>
                    </w:rPr>
                    <w:t>Извори финансирања за функцију 510: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9.880.000,00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4.220.000,00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Управљање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9.880.000,00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2,35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"520 Управљање отпадним водама"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Управљање отпадним водама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"0401"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ЗАШТИТА ЖИВОТНЕ СРЕДИНЕ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Управљање отпадним водама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Управљање отпадним водама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0401-4001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Санација бујичних потока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105/1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0,83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0401-4001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Санација бујичних потока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1,01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0401-5001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Пројекат канализационе мреже у Александровцу и Жабарима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0,06</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0401-5001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Пројекат канализационе мреже у Александровцу и Жабарима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368.000,00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368.000,00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0,06</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0401-7001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Чиста Србија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0401-7001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Чиста Србија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0,18</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631521778"/>
                    <w:rPr>
                      <w:b/>
                      <w:bCs/>
                      <w:color w:val="000000"/>
                      <w:sz w:val="16"/>
                      <w:szCs w:val="16"/>
                    </w:rPr>
                  </w:pPr>
                  <w:r>
                    <w:rPr>
                      <w:b/>
                      <w:bCs/>
                      <w:color w:val="000000"/>
                      <w:sz w:val="16"/>
                      <w:szCs w:val="16"/>
                    </w:rPr>
                    <w:t>Извори финансирања за функцију 520: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2.155.000,00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5.368.000,00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Управљање отпадним водама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2.155.000,00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5.368.000,00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7.523.000,00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1,25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"560 Заштита животне средине некласификована на другом месту"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Заштита животне средине некласификована на другом месту</w:t>
                  </w:r>
                </w:p>
              </w:tc>
            </w:tr>
          </w:tbl>
          <w:p w:rsidR="002A71E6" w:rsidRDefault="002A71E6">
            <w:pPr>
              <w:spacing w:line="1" w:lineRule="auto"/>
            </w:pPr>
          </w:p>
        </w:tc>
      </w:tr>
      <w:bookmarkStart w:id="46" w:name="_Toc0401"/>
      <w:bookmarkEnd w:id="46"/>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"0401"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ЗАШТИТА ЖИВОТНЕ СРЕДИНЕ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Праћење квалитета елемената животне средине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Праћење квалитета елемената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"1102"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КОМУНАЛНЕ ДЕЛАТНОСТИ</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Одржавање чистоће на површинама јавне намене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0,18</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0,18</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Зоохигијена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0,40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0,42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0,93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Одржавање гробаља и погребне услуге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Одржавање гробаља и погребне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2127306238"/>
                    <w:rPr>
                      <w:b/>
                      <w:bCs/>
                      <w:color w:val="000000"/>
                      <w:sz w:val="16"/>
                      <w:szCs w:val="16"/>
                    </w:rPr>
                  </w:pPr>
                  <w:r>
                    <w:rPr>
                      <w:b/>
                      <w:bCs/>
                      <w:color w:val="000000"/>
                      <w:sz w:val="16"/>
                      <w:szCs w:val="16"/>
                    </w:rPr>
                    <w:t>Извори финансирања за функцију 560: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7.700.000,00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1,28</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"630 Водоснабдевање"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Водоснабдевање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"1102"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КОМУНАЛНЕ ДЕЛАТНОСТИ</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Управљање и снабдевање водом за пиће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1,15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1,33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533074826"/>
                    <w:rPr>
                      <w:b/>
                      <w:bCs/>
                      <w:color w:val="000000"/>
                      <w:sz w:val="16"/>
                      <w:szCs w:val="16"/>
                    </w:rPr>
                  </w:pPr>
                  <w:r>
                    <w:rPr>
                      <w:b/>
                      <w:bCs/>
                      <w:color w:val="000000"/>
                      <w:sz w:val="16"/>
                      <w:szCs w:val="16"/>
                    </w:rPr>
                    <w:t>Извори финансирања за функцију 630: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7.950.000,00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Водоснабдевање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1,33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"640 Улична расвета"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Улична расвета</w:t>
                  </w:r>
                </w:p>
              </w:tc>
            </w:tr>
          </w:tbl>
          <w:p w:rsidR="002A71E6" w:rsidRDefault="002A71E6">
            <w:pPr>
              <w:spacing w:line="1" w:lineRule="auto"/>
            </w:pPr>
          </w:p>
        </w:tc>
      </w:tr>
      <w:bookmarkStart w:id="47" w:name="_Toc1102"/>
      <w:bookmarkEnd w:id="47"/>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"1102"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КОМУНАЛНЕ ДЕЛАТНОСТИ</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Управљање/одржавање јавним осветљењем</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6,00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36.200.000,00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6,04</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1102-7001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Уградња савремене ЛЕД технологије у систему јавног осветљења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0,42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1102-7001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Уградња савремене ЛЕД технологије у систему јавног осветљења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0,42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418523909"/>
                    <w:rPr>
                      <w:b/>
                      <w:bCs/>
                      <w:color w:val="000000"/>
                      <w:sz w:val="16"/>
                      <w:szCs w:val="16"/>
                    </w:rPr>
                  </w:pPr>
                  <w:r>
                    <w:rPr>
                      <w:b/>
                      <w:bCs/>
                      <w:color w:val="000000"/>
                      <w:sz w:val="16"/>
                      <w:szCs w:val="16"/>
                    </w:rPr>
                    <w:t>Извори финансирања за функцију 640: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2.700.000,00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38.700.000,00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6,45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"760 Здравство некласификовано на другом месту"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760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Здравство некласификовано на другом месту</w:t>
                  </w:r>
                </w:p>
              </w:tc>
            </w:tr>
          </w:tbl>
          <w:p w:rsidR="002A71E6" w:rsidRDefault="002A71E6">
            <w:pPr>
              <w:spacing w:line="1" w:lineRule="auto"/>
            </w:pPr>
          </w:p>
        </w:tc>
      </w:tr>
      <w:bookmarkStart w:id="48" w:name="_Toc1801"/>
      <w:bookmarkEnd w:id="48"/>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lastRenderedPageBreak/>
              <w:fldChar w:fldCharType="begin"/>
            </w:r>
            <w:r>
              <w:instrText>TC "1801"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ЗДРАВСТВЕНА ЗАШТИТА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Функционисање установа примарне здравствене заштите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Функционисање установа примарне здравствене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0,33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Мртвозорство</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0,08</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Мртвозорство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0,08</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Спровођење активности из области друштвене бриге за јавно здравље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Спровођење активности из области друштвене бриге за јавно здравље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2145418687"/>
                    <w:rPr>
                      <w:b/>
                      <w:bCs/>
                      <w:color w:val="000000"/>
                      <w:sz w:val="16"/>
                      <w:szCs w:val="16"/>
                    </w:rPr>
                  </w:pPr>
                  <w:r>
                    <w:rPr>
                      <w:b/>
                      <w:bCs/>
                      <w:color w:val="000000"/>
                      <w:sz w:val="16"/>
                      <w:szCs w:val="16"/>
                    </w:rPr>
                    <w:t>Извори финансирања за функцију 760: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2.520.000,00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760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Здравство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0,42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"810 Услуге рекреације и спорта"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Услуге рекреације и спорта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"1301"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РАЗВОЈ СПОРТА И ОМЛАДИНЕ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Подршка локалним спортским организацијама, удружењима и савезима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3,45</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3,45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1301-5001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Изградња игралишта за децу</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1301-5001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Изградња игралишта за децу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0,22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1301-5003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Постављање панелне ограде за игралише у Влашком Долу</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0,68</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1301-5003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Постављање панелне ограде за игралише у Влашком Долу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0,70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721952405"/>
                    <w:rPr>
                      <w:b/>
                      <w:bCs/>
                      <w:color w:val="000000"/>
                      <w:sz w:val="16"/>
                      <w:szCs w:val="16"/>
                    </w:rPr>
                  </w:pPr>
                  <w:r>
                    <w:rPr>
                      <w:b/>
                      <w:bCs/>
                      <w:color w:val="000000"/>
                      <w:sz w:val="16"/>
                      <w:szCs w:val="16"/>
                    </w:rPr>
                    <w:t>Извори финансирања за функцију 810: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26.200.000,00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4,37</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"820 Услуге културе"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Услуге културе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"1201"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РАЗВОЈ КУЛТУРЕ И ИНФОРМИСАЊА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Функционисање локалних установа културе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0,04</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0,06</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Реконстукција Домова културе на територији општине Жабари</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0,25</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Реконстукција Домова културе на територији општине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0,43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458373406"/>
                    <w:rPr>
                      <w:b/>
                      <w:bCs/>
                      <w:color w:val="000000"/>
                      <w:sz w:val="16"/>
                      <w:szCs w:val="16"/>
                    </w:rPr>
                  </w:pPr>
                  <w:r>
                    <w:rPr>
                      <w:b/>
                      <w:bCs/>
                      <w:color w:val="000000"/>
                      <w:sz w:val="16"/>
                      <w:szCs w:val="16"/>
                    </w:rPr>
                    <w:t>Извори финансирања за функцију 820: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1.453.000,00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1.453.000,00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2.953.000,00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0,49</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"830 Услуге емитовања и штампања"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Услуге емитовања и штампања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"1201"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РАЗВОЈ КУЛТУРЕ И ИНФОРМИСАЊА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Остваривање и унапређивање јавног интереса у области јавног информисања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137/1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Остваривање и унапређивање јавног интереса у области јавног 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0,22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505679313"/>
                    <w:rPr>
                      <w:b/>
                      <w:bCs/>
                      <w:color w:val="000000"/>
                      <w:sz w:val="16"/>
                      <w:szCs w:val="16"/>
                    </w:rPr>
                  </w:pPr>
                  <w:r>
                    <w:rPr>
                      <w:b/>
                      <w:bCs/>
                      <w:color w:val="000000"/>
                      <w:sz w:val="16"/>
                      <w:szCs w:val="16"/>
                    </w:rPr>
                    <w:t>Извори финансирања за функцију 830: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Услуге емитовања и штампања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0,22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"840 Верске и остале услуге заједнице"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Верске и остале услуге заједнице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"1201"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РАЗВОЈ КУЛТУРЕ И ИНФОРМИСАЊА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Унапређење система очувања и представљања културно-историјског наслеђа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0,25</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0,25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231548552"/>
                    <w:rPr>
                      <w:b/>
                      <w:bCs/>
                      <w:color w:val="000000"/>
                      <w:sz w:val="16"/>
                      <w:szCs w:val="16"/>
                    </w:rPr>
                  </w:pPr>
                  <w:r>
                    <w:rPr>
                      <w:b/>
                      <w:bCs/>
                      <w:color w:val="000000"/>
                      <w:sz w:val="16"/>
                      <w:szCs w:val="16"/>
                    </w:rPr>
                    <w:t>Извори финансирања за функцију 840: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Верске и остале услуге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0,25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"860 Рекреација, спорт, култура и вере, некласификовано на другом месту"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860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Рекреација, спорт, култура и вере, некласификовано на другом месту</w:t>
                  </w:r>
                </w:p>
              </w:tc>
            </w:tr>
          </w:tbl>
          <w:p w:rsidR="002A71E6" w:rsidRDefault="002A71E6">
            <w:pPr>
              <w:spacing w:line="1" w:lineRule="auto"/>
            </w:pPr>
          </w:p>
        </w:tc>
      </w:tr>
      <w:bookmarkStart w:id="49" w:name="_Toc1301"/>
      <w:bookmarkEnd w:id="49"/>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lastRenderedPageBreak/>
              <w:fldChar w:fldCharType="begin"/>
            </w:r>
            <w:r>
              <w:instrText>TC "1301"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РАЗВОЈ СПОРТА И ОМЛАДИНЕ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Спровођење омладинске политике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0,35</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Спровођење омладинске политике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0,35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170485878"/>
                    <w:rPr>
                      <w:b/>
                      <w:bCs/>
                      <w:color w:val="000000"/>
                      <w:sz w:val="16"/>
                      <w:szCs w:val="16"/>
                    </w:rPr>
                  </w:pPr>
                  <w:r>
                    <w:rPr>
                      <w:b/>
                      <w:bCs/>
                      <w:color w:val="000000"/>
                      <w:sz w:val="16"/>
                      <w:szCs w:val="16"/>
                    </w:rPr>
                    <w:t>Извори финансирања за функцију 860: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860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Рекреација, спорт, култура и вере,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0,35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"912 Основно образовање"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Основно образовање</w:t>
                  </w:r>
                </w:p>
              </w:tc>
            </w:tr>
          </w:tbl>
          <w:p w:rsidR="002A71E6" w:rsidRDefault="002A71E6">
            <w:pPr>
              <w:spacing w:line="1" w:lineRule="auto"/>
            </w:pPr>
          </w:p>
        </w:tc>
      </w:tr>
      <w:bookmarkStart w:id="50" w:name="_Toc2003"/>
      <w:bookmarkEnd w:id="50"/>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"2003"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ОСНОВНО ОБРАЗОВАЊЕ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Реализација делатности основног образовања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7,17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10.603.000,00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10.603.000,00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1,77</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53.603.000,00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53.603.000,00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8,94</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2003-7001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Обнова и унапређење објекта ОШ Дуде Јовићу улици Кнеза Милоша 117 и завршетка објекта анекса и фискултурне сале у Жабарима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0,08</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2003-7001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Обнова и унапређење објекта ОШ Дуде Јовићу улици Кнеза Милоша 117 и завршетка објекта анекса и фискултурне сале у Жабарима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0,10</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796220345"/>
                    <w:rPr>
                      <w:b/>
                      <w:bCs/>
                      <w:color w:val="000000"/>
                      <w:sz w:val="16"/>
                      <w:szCs w:val="16"/>
                    </w:rPr>
                  </w:pPr>
                  <w:r>
                    <w:rPr>
                      <w:b/>
                      <w:bCs/>
                      <w:color w:val="000000"/>
                      <w:sz w:val="16"/>
                      <w:szCs w:val="16"/>
                    </w:rPr>
                    <w:t>Извори финансирања за функцију 912:</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54.203.000,00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54.203.000,00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54.203.000,00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9,04</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 МЕСНЕ ЗАЈЕДНИЦЕ" \f C \l "3"</w:instrText>
            </w:r>
            <w:r>
              <w:fldChar w:fldCharType="end"/>
            </w:r>
          </w:p>
          <w:p w:rsidR="002A71E6" w:rsidRDefault="00785437">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МЕСНЕ ЗАЈЕДНИЦЕ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"160 Опште јавне услуге некласификоване на другом месту"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Опште јавне услуге некласификоване на другом месту</w:t>
                  </w:r>
                </w:p>
              </w:tc>
            </w:tr>
          </w:tbl>
          <w:p w:rsidR="002A71E6" w:rsidRDefault="002A71E6">
            <w:pPr>
              <w:spacing w:line="1" w:lineRule="auto"/>
            </w:pPr>
          </w:p>
        </w:tc>
      </w:tr>
      <w:bookmarkStart w:id="51" w:name="_Toc0602"/>
      <w:bookmarkEnd w:id="51"/>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"0602"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ОПШТЕ УСЛУГЕ ЛОКАЛНЕ САМОУПРАВЕ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Функционисање месних заједница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136.350,00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136.350,00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4.346.000,00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4.346.000,00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0,72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0,28</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786.000,00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8.841.350,00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8.841.350,00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1,47</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194883174"/>
                    <w:rPr>
                      <w:b/>
                      <w:bCs/>
                      <w:color w:val="000000"/>
                      <w:sz w:val="16"/>
                      <w:szCs w:val="16"/>
                    </w:rPr>
                  </w:pPr>
                  <w:r>
                    <w:rPr>
                      <w:b/>
                      <w:bCs/>
                      <w:color w:val="000000"/>
                      <w:sz w:val="16"/>
                      <w:szCs w:val="16"/>
                    </w:rPr>
                    <w:t>Извори финансирања за функцију 160: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8.841.350,00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8.841.350,00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8.841.350,00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1,47</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316539721"/>
                    <w:rPr>
                      <w:b/>
                      <w:bCs/>
                      <w:color w:val="000000"/>
                      <w:sz w:val="16"/>
                      <w:szCs w:val="16"/>
                    </w:rPr>
                  </w:pPr>
                  <w:r>
                    <w:rPr>
                      <w:b/>
                      <w:bCs/>
                      <w:color w:val="000000"/>
                      <w:sz w:val="16"/>
                      <w:szCs w:val="16"/>
                    </w:rPr>
                    <w:t>Извори финансирања за главу 5.01:</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8.841.350,00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8.841.350,00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8.841.350,00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1,47</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"5.02 УСТАНОВЕ КУЛТУРЕ" \f C \l "3"</w:instrText>
            </w:r>
            <w:r>
              <w:fldChar w:fldCharType="end"/>
            </w:r>
          </w:p>
          <w:p w:rsidR="002A71E6" w:rsidRDefault="00785437">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УСТАНОВЕ КУЛТУРЕ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"820 Услуге културе"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Услуге културе</w:t>
                  </w:r>
                </w:p>
              </w:tc>
            </w:tr>
          </w:tbl>
          <w:p w:rsidR="002A71E6" w:rsidRDefault="002A71E6">
            <w:pPr>
              <w:spacing w:line="1" w:lineRule="auto"/>
            </w:pPr>
          </w:p>
        </w:tc>
      </w:tr>
      <w:bookmarkStart w:id="52" w:name="_Toc1201"/>
      <w:bookmarkEnd w:id="52"/>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"1201"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РАЗВОЈ КУЛТУРЕ И ИНФОРМИСАЊА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Функционисање локалних установа културе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0,85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772.650,00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772.650,00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0,34</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485.000,00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0,08</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11.122.650,00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11.122.650,00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1,85</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Манифестација: Четерешко прело</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0,67</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1201-4001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Манифестација: Четерешко прело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0,67</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Остале културне манифестације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0,27</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1201-4002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Остале културне манифестације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0,27</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Видовдански сабор хармоникаша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1201-4003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Видовдански сабор хармоникаша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Дани библиотеке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lastRenderedPageBreak/>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1201-4004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Дани библиотеке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Смотра рецитатора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1201-4005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Смотра рецитатора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1201-4006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Дани Војислава Илића Млађег</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0,08</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1201-4006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Дани Војислава Илића Млађег</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0,08</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1201-4007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Завичајно звоно професора Вучковића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1201-4007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Завичајно звоно професора Вучковића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0,03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1201-4008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Вити у част - 100 година од рођења Витомира Животића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0,33</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1201-4008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Вити у част - 100 година од рођења Витомира Животића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0,33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53567569"/>
                    <w:rPr>
                      <w:b/>
                      <w:bCs/>
                      <w:color w:val="000000"/>
                      <w:sz w:val="16"/>
                      <w:szCs w:val="16"/>
                    </w:rPr>
                  </w:pPr>
                  <w:r>
                    <w:rPr>
                      <w:b/>
                      <w:bCs/>
                      <w:color w:val="000000"/>
                      <w:sz w:val="16"/>
                      <w:szCs w:val="16"/>
                    </w:rPr>
                    <w:t>Извори финансирања за функцију 820: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20.332.650,00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20.332.650,00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20.332.650,00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3,39</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296640731"/>
                    <w:rPr>
                      <w:b/>
                      <w:bCs/>
                      <w:color w:val="000000"/>
                      <w:sz w:val="16"/>
                      <w:szCs w:val="16"/>
                    </w:rPr>
                  </w:pPr>
                  <w:r>
                    <w:rPr>
                      <w:b/>
                      <w:bCs/>
                      <w:color w:val="000000"/>
                      <w:sz w:val="16"/>
                      <w:szCs w:val="16"/>
                    </w:rPr>
                    <w:t>Извори финансирања за главу 5.02:</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20.332.650,00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УСТАНОВЕ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20.332.650,00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20.332.650,00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3,39</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"5.03 Предшколске образовање" \f C \l "3"</w:instrText>
            </w:r>
            <w:r>
              <w:fldChar w:fldCharType="end"/>
            </w:r>
          </w:p>
          <w:p w:rsidR="002A71E6" w:rsidRDefault="00785437">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ПРЕДШКОЛСКЕ ОБРАЗОВАЊЕ</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"911 Предшколско образовање"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Предшколско образовање</w:t>
                  </w:r>
                </w:p>
              </w:tc>
            </w:tr>
          </w:tbl>
          <w:p w:rsidR="002A71E6" w:rsidRDefault="002A71E6">
            <w:pPr>
              <w:spacing w:line="1" w:lineRule="auto"/>
            </w:pPr>
          </w:p>
        </w:tc>
      </w:tr>
      <w:bookmarkStart w:id="53" w:name="_Toc2002"/>
      <w:bookmarkEnd w:id="53"/>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"2002"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ПРЕДШКОЛСКО ВАСПИТАЊЕ</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Функционисање и остваривање предшколскогваспитања и образовања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3,77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3.423.900,00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3.423.900,00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0,57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571.900,00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571.900,00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2.328.000,00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2.328.000,00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0,39</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0,04</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0,07</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4.375.000,00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7.775.000,00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1,30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186/1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0,05</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37.418.800,00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40.821.800,00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6,81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667362415"/>
                    <w:rPr>
                      <w:b/>
                      <w:bCs/>
                      <w:color w:val="000000"/>
                      <w:sz w:val="16"/>
                      <w:szCs w:val="16"/>
                    </w:rPr>
                  </w:pPr>
                  <w:r>
                    <w:rPr>
                      <w:b/>
                      <w:bCs/>
                      <w:color w:val="000000"/>
                      <w:sz w:val="16"/>
                      <w:szCs w:val="16"/>
                    </w:rPr>
                    <w:t>Извори финансирања за функцију 911:</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37.418.800,00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37.418.800,00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40.821.800,00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6,81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258834200"/>
                    <w:rPr>
                      <w:b/>
                      <w:bCs/>
                      <w:color w:val="000000"/>
                      <w:sz w:val="16"/>
                      <w:szCs w:val="16"/>
                    </w:rPr>
                  </w:pPr>
                  <w:r>
                    <w:rPr>
                      <w:b/>
                      <w:bCs/>
                      <w:color w:val="000000"/>
                      <w:sz w:val="16"/>
                      <w:szCs w:val="16"/>
                    </w:rPr>
                    <w:t>Извори финансирања за главу 5.03:</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37.418.800,00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ПРЕДШКОЛСКЕ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37.418.800,00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40.821.800,00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6,81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"5.04 ТУРИЗАМ" \f C \l "3"</w:instrText>
            </w:r>
            <w:r>
              <w:fldChar w:fldCharType="end"/>
            </w:r>
          </w:p>
          <w:p w:rsidR="002A71E6" w:rsidRDefault="00785437">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ТУРИЗАМ</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"473 Туризам" \f C \l "4"</w:instrText>
            </w:r>
            <w:r>
              <w:fldChar w:fldCharType="end"/>
            </w:r>
          </w:p>
          <w:p w:rsidR="002A71E6" w:rsidRDefault="0078543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Туризам</w:t>
                  </w:r>
                </w:p>
              </w:tc>
            </w:tr>
          </w:tbl>
          <w:p w:rsidR="002A71E6" w:rsidRDefault="002A71E6">
            <w:pPr>
              <w:spacing w:line="1" w:lineRule="auto"/>
            </w:pPr>
          </w:p>
        </w:tc>
      </w:tr>
      <w:bookmarkStart w:id="54" w:name="_Toc1502"/>
      <w:bookmarkEnd w:id="54"/>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"1502" \f C \l "5"</w:instrText>
            </w:r>
            <w:r>
              <w:fldChar w:fldCharType="end"/>
            </w:r>
          </w:p>
          <w:p w:rsidR="002A71E6" w:rsidRDefault="0078543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РАЗВОЈ ТУРИЗМА</w:t>
                  </w:r>
                </w:p>
              </w:tc>
            </w:tr>
          </w:tbl>
          <w:p w:rsidR="002A71E6" w:rsidRDefault="002A71E6">
            <w:pPr>
              <w:spacing w:line="1" w:lineRule="auto"/>
            </w:pP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Управљање развојем туризма</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0,22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199.980,00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199.980,00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0,02</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0,01</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788.000,00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788.000,00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0,13</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0,08</w:t>
            </w: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3.044.980,00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3.044.980,00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0,51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1502-4008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2A71E6">
              <w:tc>
                <w:tcPr>
                  <w:tcW w:w="14242" w:type="dxa"/>
                  <w:tcMar>
                    <w:top w:w="0" w:type="dxa"/>
                    <w:left w:w="0" w:type="dxa"/>
                    <w:bottom w:w="0" w:type="dxa"/>
                    <w:right w:w="0" w:type="dxa"/>
                  </w:tcMar>
                </w:tcPr>
                <w:p w:rsidR="002A71E6" w:rsidRDefault="00785437">
                  <w:r>
                    <w:rPr>
                      <w:b/>
                      <w:bCs/>
                      <w:color w:val="000000"/>
                      <w:sz w:val="16"/>
                      <w:szCs w:val="16"/>
                    </w:rPr>
                    <w:t>Дружење са Деда Мразом</w:t>
                  </w:r>
                </w:p>
              </w:tc>
            </w:tr>
          </w:tbl>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0,11</w:t>
            </w: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1502-4008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Дружење са Деда Мразом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0,11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742412039"/>
                    <w:rPr>
                      <w:b/>
                      <w:bCs/>
                      <w:color w:val="000000"/>
                      <w:sz w:val="16"/>
                      <w:szCs w:val="16"/>
                    </w:rPr>
                  </w:pPr>
                  <w:r>
                    <w:rPr>
                      <w:b/>
                      <w:bCs/>
                      <w:color w:val="000000"/>
                      <w:sz w:val="16"/>
                      <w:szCs w:val="16"/>
                    </w:rPr>
                    <w:t>Извори финансирања за функцију 473:</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3.704.980,00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3.704.980,00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3.704.980,00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0,62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812943479"/>
                    <w:rPr>
                      <w:b/>
                      <w:bCs/>
                      <w:color w:val="000000"/>
                      <w:sz w:val="16"/>
                      <w:szCs w:val="16"/>
                    </w:rPr>
                  </w:pPr>
                  <w:r>
                    <w:rPr>
                      <w:b/>
                      <w:bCs/>
                      <w:color w:val="000000"/>
                      <w:sz w:val="16"/>
                      <w:szCs w:val="16"/>
                    </w:rPr>
                    <w:t>Извори финансирања за главу 5.04:</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3.704.980,00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lastRenderedPageBreak/>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3.704.980,00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3.704.980,00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0,62</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132139357"/>
                    <w:rPr>
                      <w:b/>
                      <w:bCs/>
                      <w:color w:val="000000"/>
                      <w:sz w:val="16"/>
                      <w:szCs w:val="16"/>
                    </w:rPr>
                  </w:pPr>
                  <w:r>
                    <w:rPr>
                      <w:b/>
                      <w:bCs/>
                      <w:color w:val="000000"/>
                      <w:sz w:val="16"/>
                      <w:szCs w:val="16"/>
                    </w:rPr>
                    <w:t>Извори финансирања за раздео 5:</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410.724.010,00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4.900.000,00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123.118.376,00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ОПШТИНСКА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410.724.010,00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128.021.376,00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538.745.386,00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89,84</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2A71E6">
              <w:tc>
                <w:tcPr>
                  <w:tcW w:w="6067" w:type="dxa"/>
                  <w:tcMar>
                    <w:top w:w="0" w:type="dxa"/>
                    <w:left w:w="0" w:type="dxa"/>
                    <w:bottom w:w="0" w:type="dxa"/>
                    <w:right w:w="0" w:type="dxa"/>
                  </w:tcMar>
                </w:tcPr>
                <w:p w:rsidR="00785437" w:rsidRDefault="00785437">
                  <w:pPr>
                    <w:divId w:val="1662734023"/>
                    <w:rPr>
                      <w:b/>
                      <w:bCs/>
                      <w:color w:val="000000"/>
                      <w:sz w:val="16"/>
                      <w:szCs w:val="16"/>
                    </w:rPr>
                  </w:pPr>
                  <w:r>
                    <w:rPr>
                      <w:b/>
                      <w:bCs/>
                      <w:color w:val="000000"/>
                      <w:sz w:val="16"/>
                      <w:szCs w:val="16"/>
                    </w:rPr>
                    <w:t>Извори финансирања за БК 0:</w:t>
                  </w:r>
                </w:p>
                <w:p w:rsidR="002A71E6" w:rsidRDefault="002A71E6">
                  <w:pPr>
                    <w:spacing w:line="1" w:lineRule="auto"/>
                  </w:pPr>
                </w:p>
              </w:tc>
            </w:tr>
          </w:tbl>
          <w:p w:rsidR="002A71E6" w:rsidRDefault="002A71E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471.672.087,00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4.900.000,00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123.118.376,00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w:t>
            </w:r>
          </w:p>
        </w:tc>
        <w:tc>
          <w:tcPr>
            <w:tcW w:w="1500" w:type="dxa"/>
            <w:tcBorders>
              <w:top w:val="single" w:sz="6" w:space="0" w:color="000000"/>
              <w:bottom w:val="single" w:sz="6" w:space="0" w:color="000000"/>
            </w:tcBorders>
            <w:tcMar>
              <w:top w:w="0" w:type="dxa"/>
              <w:left w:w="0" w:type="dxa"/>
              <w:bottom w:w="0" w:type="dxa"/>
              <w:right w:w="0" w:type="dxa"/>
            </w:tcMar>
          </w:tcPr>
          <w:p w:rsidR="002A71E6" w:rsidRDefault="002A71E6">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2A71E6" w:rsidRDefault="002A71E6">
            <w:pPr>
              <w:spacing w:line="1" w:lineRule="auto"/>
              <w:jc w:val="right"/>
            </w:pPr>
          </w:p>
        </w:tc>
      </w:tr>
      <w:tr w:rsidR="002A71E6">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471.672.087,00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128.021.376,00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599.693.463,00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rsidR="002A71E6" w:rsidRDefault="00785437">
            <w:pPr>
              <w:jc w:val="right"/>
              <w:rPr>
                <w:b/>
                <w:bCs/>
                <w:color w:val="000000"/>
                <w:sz w:val="16"/>
                <w:szCs w:val="16"/>
              </w:rPr>
            </w:pPr>
            <w:r>
              <w:rPr>
                <w:b/>
                <w:bCs/>
                <w:color w:val="000000"/>
                <w:sz w:val="16"/>
                <w:szCs w:val="16"/>
              </w:rPr>
              <w:t>100,00</w:t>
            </w:r>
          </w:p>
        </w:tc>
      </w:tr>
      <w:tr w:rsidR="002A71E6">
        <w:trPr>
          <w:trHeight w:val="230"/>
        </w:trPr>
        <w:tc>
          <w:tcPr>
            <w:tcW w:w="16117" w:type="dxa"/>
            <w:gridSpan w:val="9"/>
            <w:vMerge w:val="restart"/>
            <w:tcMar>
              <w:top w:w="0" w:type="dxa"/>
              <w:left w:w="0" w:type="dxa"/>
              <w:bottom w:w="0" w:type="dxa"/>
              <w:right w:w="0" w:type="dxa"/>
            </w:tcMar>
          </w:tcPr>
          <w:tbl>
            <w:tblPr>
              <w:tblW w:w="16117" w:type="dxa"/>
              <w:tblLayout w:type="fixed"/>
              <w:tblLook w:val="01E0" w:firstRow="1" w:lastRow="1" w:firstColumn="1" w:lastColumn="1" w:noHBand="0" w:noVBand="0"/>
            </w:tblPr>
            <w:tblGrid>
              <w:gridCol w:w="6933"/>
              <w:gridCol w:w="2250"/>
              <w:gridCol w:w="6934"/>
            </w:tblGrid>
            <w:tr w:rsidR="002A71E6">
              <w:trPr>
                <w:trHeight w:hRule="exact" w:val="300"/>
              </w:trPr>
              <w:tc>
                <w:tcPr>
                  <w:tcW w:w="6933" w:type="dxa"/>
                  <w:tcMar>
                    <w:top w:w="0" w:type="dxa"/>
                    <w:left w:w="0" w:type="dxa"/>
                    <w:bottom w:w="0" w:type="dxa"/>
                    <w:right w:w="0" w:type="dxa"/>
                  </w:tcMar>
                </w:tcPr>
                <w:p w:rsidR="002A71E6" w:rsidRDefault="002A71E6">
                  <w:pPr>
                    <w:spacing w:line="1" w:lineRule="auto"/>
                  </w:pPr>
                </w:p>
              </w:tc>
              <w:tc>
                <w:tcPr>
                  <w:tcW w:w="2250" w:type="dxa"/>
                  <w:tcMar>
                    <w:top w:w="0" w:type="dxa"/>
                    <w:left w:w="0" w:type="dxa"/>
                    <w:bottom w:w="0" w:type="dxa"/>
                    <w:right w:w="0" w:type="dxa"/>
                  </w:tcMar>
                </w:tcPr>
                <w:p w:rsidR="002A71E6" w:rsidRDefault="002A71E6">
                  <w:pPr>
                    <w:spacing w:line="1" w:lineRule="auto"/>
                  </w:pPr>
                </w:p>
              </w:tc>
              <w:tc>
                <w:tcPr>
                  <w:tcW w:w="6934" w:type="dxa"/>
                  <w:tcMar>
                    <w:top w:w="0" w:type="dxa"/>
                    <w:left w:w="0" w:type="dxa"/>
                    <w:bottom w:w="0" w:type="dxa"/>
                    <w:right w:w="0" w:type="dxa"/>
                  </w:tcMar>
                </w:tcPr>
                <w:p w:rsidR="002A71E6" w:rsidRDefault="002A71E6">
                  <w:pPr>
                    <w:spacing w:line="1" w:lineRule="auto"/>
                  </w:pPr>
                </w:p>
              </w:tc>
            </w:tr>
            <w:tr w:rsidR="002A71E6">
              <w:trPr>
                <w:trHeight w:hRule="exact" w:val="330"/>
              </w:trPr>
              <w:tc>
                <w:tcPr>
                  <w:tcW w:w="6933" w:type="dxa"/>
                  <w:tcMar>
                    <w:top w:w="0" w:type="dxa"/>
                    <w:left w:w="0" w:type="dxa"/>
                    <w:bottom w:w="0" w:type="dxa"/>
                    <w:right w:w="0" w:type="dxa"/>
                  </w:tcMar>
                </w:tcPr>
                <w:p w:rsidR="002A71E6" w:rsidRDefault="002A71E6">
                  <w:pPr>
                    <w:jc w:val="center"/>
                    <w:rPr>
                      <w:color w:val="000000"/>
                      <w:sz w:val="16"/>
                      <w:szCs w:val="16"/>
                    </w:rPr>
                  </w:pPr>
                </w:p>
              </w:tc>
              <w:tc>
                <w:tcPr>
                  <w:tcW w:w="2250" w:type="dxa"/>
                  <w:tcMar>
                    <w:top w:w="0" w:type="dxa"/>
                    <w:left w:w="0" w:type="dxa"/>
                    <w:bottom w:w="0" w:type="dxa"/>
                    <w:right w:w="0" w:type="dxa"/>
                  </w:tcMar>
                </w:tcPr>
                <w:p w:rsidR="002A71E6" w:rsidRDefault="002A71E6">
                  <w:pPr>
                    <w:spacing w:line="1" w:lineRule="auto"/>
                  </w:pPr>
                </w:p>
              </w:tc>
              <w:tc>
                <w:tcPr>
                  <w:tcW w:w="6934" w:type="dxa"/>
                  <w:tcMar>
                    <w:top w:w="0" w:type="dxa"/>
                    <w:left w:w="0" w:type="dxa"/>
                    <w:bottom w:w="0" w:type="dxa"/>
                    <w:right w:w="0" w:type="dxa"/>
                  </w:tcMar>
                </w:tcPr>
                <w:p w:rsidR="002A71E6" w:rsidRDefault="002A71E6">
                  <w:pPr>
                    <w:jc w:val="center"/>
                    <w:rPr>
                      <w:color w:val="000000"/>
                      <w:sz w:val="16"/>
                      <w:szCs w:val="16"/>
                    </w:rPr>
                  </w:pPr>
                </w:p>
              </w:tc>
            </w:tr>
            <w:tr w:rsidR="002A71E6">
              <w:trPr>
                <w:trHeight w:hRule="exact" w:val="330"/>
              </w:trPr>
              <w:tc>
                <w:tcPr>
                  <w:tcW w:w="6933" w:type="dxa"/>
                  <w:tcMar>
                    <w:top w:w="0" w:type="dxa"/>
                    <w:left w:w="0" w:type="dxa"/>
                    <w:bottom w:w="0" w:type="dxa"/>
                    <w:right w:w="0" w:type="dxa"/>
                  </w:tcMar>
                </w:tcPr>
                <w:p w:rsidR="002A71E6" w:rsidRDefault="002A71E6">
                  <w:pPr>
                    <w:jc w:val="center"/>
                    <w:rPr>
                      <w:color w:val="000000"/>
                      <w:sz w:val="16"/>
                      <w:szCs w:val="16"/>
                    </w:rPr>
                  </w:pPr>
                </w:p>
              </w:tc>
              <w:tc>
                <w:tcPr>
                  <w:tcW w:w="2250" w:type="dxa"/>
                  <w:tcMar>
                    <w:top w:w="0" w:type="dxa"/>
                    <w:left w:w="0" w:type="dxa"/>
                    <w:bottom w:w="0" w:type="dxa"/>
                    <w:right w:w="0" w:type="dxa"/>
                  </w:tcMar>
                </w:tcPr>
                <w:p w:rsidR="002A71E6" w:rsidRDefault="002A71E6">
                  <w:pPr>
                    <w:spacing w:line="1" w:lineRule="auto"/>
                  </w:pPr>
                </w:p>
              </w:tc>
              <w:tc>
                <w:tcPr>
                  <w:tcW w:w="6934" w:type="dxa"/>
                  <w:tcMar>
                    <w:top w:w="0" w:type="dxa"/>
                    <w:left w:w="0" w:type="dxa"/>
                    <w:bottom w:w="0" w:type="dxa"/>
                    <w:right w:w="0" w:type="dxa"/>
                  </w:tcMar>
                </w:tcPr>
                <w:p w:rsidR="002A71E6" w:rsidRDefault="002A71E6">
                  <w:pPr>
                    <w:jc w:val="center"/>
                    <w:rPr>
                      <w:color w:val="000000"/>
                      <w:sz w:val="16"/>
                      <w:szCs w:val="16"/>
                    </w:rPr>
                  </w:pPr>
                </w:p>
              </w:tc>
            </w:tr>
            <w:tr w:rsidR="002A71E6">
              <w:trPr>
                <w:trHeight w:hRule="exact" w:val="360"/>
              </w:trPr>
              <w:tc>
                <w:tcPr>
                  <w:tcW w:w="6933" w:type="dxa"/>
                  <w:tcMar>
                    <w:top w:w="0" w:type="dxa"/>
                    <w:left w:w="0" w:type="dxa"/>
                    <w:bottom w:w="0" w:type="dxa"/>
                    <w:right w:w="0" w:type="dxa"/>
                  </w:tcMar>
                </w:tcPr>
                <w:p w:rsidR="002A71E6" w:rsidRDefault="002A71E6">
                  <w:pPr>
                    <w:spacing w:line="1" w:lineRule="auto"/>
                  </w:pPr>
                </w:p>
              </w:tc>
              <w:tc>
                <w:tcPr>
                  <w:tcW w:w="2250" w:type="dxa"/>
                  <w:tcMar>
                    <w:top w:w="0" w:type="dxa"/>
                    <w:left w:w="0" w:type="dxa"/>
                    <w:bottom w:w="0" w:type="dxa"/>
                    <w:right w:w="0" w:type="dxa"/>
                  </w:tcMar>
                </w:tcPr>
                <w:p w:rsidR="002A71E6" w:rsidRDefault="00785437">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rsidR="002A71E6" w:rsidRDefault="002A71E6">
                  <w:pPr>
                    <w:spacing w:line="1" w:lineRule="auto"/>
                  </w:pPr>
                </w:p>
              </w:tc>
            </w:tr>
            <w:tr w:rsidR="002A71E6">
              <w:trPr>
                <w:trHeight w:hRule="exact" w:val="600"/>
              </w:trPr>
              <w:tc>
                <w:tcPr>
                  <w:tcW w:w="6933" w:type="dxa"/>
                  <w:tcMar>
                    <w:top w:w="0" w:type="dxa"/>
                    <w:left w:w="0" w:type="dxa"/>
                    <w:bottom w:w="0" w:type="dxa"/>
                    <w:right w:w="0" w:type="dxa"/>
                  </w:tcMar>
                </w:tcPr>
                <w:p w:rsidR="002A71E6" w:rsidRDefault="00785437">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rsidR="002A71E6" w:rsidRDefault="002A71E6">
                  <w:pPr>
                    <w:spacing w:line="1" w:lineRule="auto"/>
                  </w:pPr>
                </w:p>
              </w:tc>
              <w:tc>
                <w:tcPr>
                  <w:tcW w:w="6934" w:type="dxa"/>
                  <w:tcMar>
                    <w:top w:w="0" w:type="dxa"/>
                    <w:left w:w="0" w:type="dxa"/>
                    <w:bottom w:w="0" w:type="dxa"/>
                    <w:right w:w="0" w:type="dxa"/>
                  </w:tcMar>
                </w:tcPr>
                <w:p w:rsidR="002A71E6" w:rsidRDefault="00785437">
                  <w:pPr>
                    <w:jc w:val="center"/>
                    <w:rPr>
                      <w:color w:val="000000"/>
                      <w:sz w:val="16"/>
                      <w:szCs w:val="16"/>
                    </w:rPr>
                  </w:pPr>
                  <w:r>
                    <w:rPr>
                      <w:color w:val="000000"/>
                      <w:sz w:val="16"/>
                      <w:szCs w:val="16"/>
                    </w:rPr>
                    <w:t>__________________________________________</w:t>
                  </w:r>
                </w:p>
              </w:tc>
            </w:tr>
          </w:tbl>
          <w:p w:rsidR="002A71E6" w:rsidRDefault="002A71E6">
            <w:pPr>
              <w:spacing w:line="1" w:lineRule="auto"/>
            </w:pPr>
          </w:p>
        </w:tc>
      </w:tr>
    </w:tbl>
    <w:p w:rsidR="002A71E6" w:rsidRDefault="002A71E6">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2A71E6">
        <w:tc>
          <w:tcPr>
            <w:tcW w:w="16117" w:type="dxa"/>
            <w:tcMar>
              <w:top w:w="0" w:type="dxa"/>
              <w:left w:w="0" w:type="dxa"/>
              <w:bottom w:w="0" w:type="dxa"/>
              <w:right w:w="0" w:type="dxa"/>
            </w:tcMar>
          </w:tcPr>
          <w:p w:rsidR="002A71E6" w:rsidRDefault="002A71E6">
            <w:bookmarkStart w:id="55" w:name="__bookmark_38"/>
            <w:bookmarkEnd w:id="55"/>
          </w:p>
          <w:p w:rsidR="002A71E6" w:rsidRDefault="002A71E6">
            <w:pPr>
              <w:spacing w:line="1" w:lineRule="auto"/>
            </w:pPr>
          </w:p>
        </w:tc>
      </w:tr>
    </w:tbl>
    <w:p w:rsidR="002A71E6" w:rsidRDefault="002A71E6">
      <w:pPr>
        <w:sectPr w:rsidR="002A71E6">
          <w:headerReference w:type="default" r:id="rId24"/>
          <w:footerReference w:type="default" r:id="rId25"/>
          <w:pgSz w:w="16837" w:h="11905" w:orient="landscape"/>
          <w:pgMar w:top="360" w:right="360" w:bottom="360" w:left="360" w:header="360" w:footer="360" w:gutter="0"/>
          <w:cols w:space="720"/>
        </w:sectPr>
      </w:pPr>
    </w:p>
    <w:p w:rsidR="002A71E6" w:rsidRDefault="002A71E6">
      <w:pPr>
        <w:rPr>
          <w:vanish/>
        </w:rPr>
      </w:pPr>
      <w:bookmarkStart w:id="56" w:name="__bookmark_42"/>
      <w:bookmarkEnd w:id="56"/>
    </w:p>
    <w:tbl>
      <w:tblPr>
        <w:tblW w:w="16117" w:type="dxa"/>
        <w:tblLayout w:type="fixed"/>
        <w:tblLook w:val="01E0" w:firstRow="1" w:lastRow="1" w:firstColumn="1" w:lastColumn="1" w:noHBand="0" w:noVBand="0"/>
      </w:tblPr>
      <w:tblGrid>
        <w:gridCol w:w="750"/>
        <w:gridCol w:w="8167"/>
        <w:gridCol w:w="1800"/>
        <w:gridCol w:w="1800"/>
        <w:gridCol w:w="1800"/>
        <w:gridCol w:w="1800"/>
      </w:tblGrid>
      <w:tr w:rsidR="002A71E6">
        <w:trPr>
          <w:trHeight w:val="276"/>
          <w:tblHeader/>
        </w:trPr>
        <w:tc>
          <w:tcPr>
            <w:tcW w:w="16117" w:type="dxa"/>
            <w:gridSpan w:val="6"/>
            <w:vMerge w:val="restart"/>
            <w:tcMar>
              <w:top w:w="0" w:type="dxa"/>
              <w:left w:w="0" w:type="dxa"/>
              <w:bottom w:w="0" w:type="dxa"/>
              <w:right w:w="0" w:type="dxa"/>
            </w:tcMar>
          </w:tcPr>
          <w:p w:rsidR="003E17DE" w:rsidRPr="008226F8" w:rsidRDefault="003E17DE" w:rsidP="003E17DE">
            <w:pPr>
              <w:jc w:val="center"/>
              <w:rPr>
                <w:b/>
                <w:bCs/>
                <w:color w:val="000000"/>
                <w:sz w:val="24"/>
                <w:szCs w:val="24"/>
                <w:lang w:val="sr-Cyrl-RS"/>
              </w:rPr>
            </w:pPr>
            <w:r>
              <w:rPr>
                <w:b/>
                <w:bCs/>
                <w:color w:val="000000"/>
                <w:sz w:val="24"/>
                <w:szCs w:val="24"/>
                <w:lang w:val="sr-Cyrl-RS"/>
              </w:rPr>
              <w:t>Члан 8.</w:t>
            </w:r>
          </w:p>
          <w:p w:rsidR="003E17DE" w:rsidRDefault="003E17DE" w:rsidP="003E17DE">
            <w:pPr>
              <w:rPr>
                <w:b/>
                <w:bCs/>
                <w:color w:val="000000"/>
                <w:sz w:val="24"/>
                <w:szCs w:val="24"/>
                <w:lang w:val="sr-Cyrl-RS"/>
              </w:rPr>
            </w:pPr>
            <w:r>
              <w:rPr>
                <w:b/>
                <w:bCs/>
                <w:color w:val="000000"/>
                <w:sz w:val="24"/>
                <w:szCs w:val="24"/>
                <w:lang w:val="sr-Cyrl-RS"/>
              </w:rPr>
              <w:t>Члан 10. мења се и гласи:</w:t>
            </w:r>
          </w:p>
          <w:p w:rsidR="003E17DE" w:rsidRPr="003E17DE" w:rsidRDefault="003E17DE" w:rsidP="003E17DE">
            <w:pPr>
              <w:rPr>
                <w:bCs/>
                <w:color w:val="000000"/>
                <w:sz w:val="24"/>
                <w:szCs w:val="24"/>
                <w:lang w:val="sr-Cyrl-RS"/>
              </w:rPr>
            </w:pPr>
            <w:r w:rsidRPr="001F548A">
              <w:rPr>
                <w:bCs/>
                <w:color w:val="000000"/>
                <w:sz w:val="24"/>
                <w:szCs w:val="24"/>
                <w:lang w:val="sr-Cyrl-RS"/>
              </w:rPr>
              <w:t>Издаци буџета и буџетских корисника по функционалној класификацији и по пројектима, утврђени су у следећим износима и то:</w:t>
            </w:r>
          </w:p>
          <w:p w:rsidR="003E17DE" w:rsidRDefault="003E17DE" w:rsidP="003E17DE">
            <w:pPr>
              <w:rPr>
                <w:b/>
                <w:bCs/>
                <w:color w:val="000000"/>
                <w:sz w:val="24"/>
                <w:szCs w:val="24"/>
              </w:rPr>
            </w:pPr>
          </w:p>
          <w:p w:rsidR="002A71E6" w:rsidRDefault="00785437">
            <w:pPr>
              <w:jc w:val="center"/>
              <w:rPr>
                <w:b/>
                <w:bCs/>
                <w:color w:val="000000"/>
                <w:sz w:val="24"/>
                <w:szCs w:val="24"/>
              </w:rPr>
            </w:pPr>
            <w:r>
              <w:rPr>
                <w:b/>
                <w:bCs/>
                <w:color w:val="000000"/>
                <w:sz w:val="24"/>
                <w:szCs w:val="24"/>
              </w:rPr>
              <w:t>ПЛАН РАСХОДА ПО ФУНКЦИОНАЛНИМ КЛАСИФИКАЦИЈАМА</w:t>
            </w:r>
          </w:p>
        </w:tc>
      </w:tr>
      <w:tr w:rsidR="002A71E6">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676736632"/>
                    <w:rPr>
                      <w:b/>
                      <w:bCs/>
                      <w:color w:val="000000"/>
                      <w:sz w:val="24"/>
                      <w:szCs w:val="24"/>
                    </w:rPr>
                  </w:pPr>
                  <w:bookmarkStart w:id="57" w:name="__bookmark_43"/>
                  <w:bookmarkEnd w:id="57"/>
                  <w:r>
                    <w:rPr>
                      <w:b/>
                      <w:bCs/>
                      <w:color w:val="000000"/>
                    </w:rPr>
                    <w:t>За период: 01.01.2025-31.12.2025</w:t>
                  </w:r>
                </w:p>
                <w:p w:rsidR="002A71E6" w:rsidRDefault="002A71E6"/>
              </w:tc>
            </w:tr>
          </w:tbl>
          <w:p w:rsidR="002A71E6" w:rsidRDefault="002A71E6">
            <w:pPr>
              <w:spacing w:line="1" w:lineRule="auto"/>
            </w:pPr>
          </w:p>
        </w:tc>
      </w:tr>
      <w:tr w:rsidR="002A71E6">
        <w:trPr>
          <w:trHeight w:hRule="exact" w:val="300"/>
          <w:tblHeader/>
        </w:trPr>
        <w:tc>
          <w:tcPr>
            <w:tcW w:w="750" w:type="dxa"/>
            <w:tcMar>
              <w:top w:w="0" w:type="dxa"/>
              <w:left w:w="0" w:type="dxa"/>
              <w:bottom w:w="0" w:type="dxa"/>
              <w:right w:w="0" w:type="dxa"/>
            </w:tcMar>
          </w:tcPr>
          <w:p w:rsidR="002A71E6" w:rsidRDefault="002A71E6">
            <w:pPr>
              <w:spacing w:line="1" w:lineRule="auto"/>
              <w:jc w:val="center"/>
            </w:pPr>
          </w:p>
        </w:tc>
        <w:tc>
          <w:tcPr>
            <w:tcW w:w="8167" w:type="dxa"/>
            <w:tcMar>
              <w:top w:w="0" w:type="dxa"/>
              <w:left w:w="0" w:type="dxa"/>
              <w:bottom w:w="0" w:type="dxa"/>
              <w:right w:w="0" w:type="dxa"/>
            </w:tcMar>
          </w:tcPr>
          <w:p w:rsidR="002A71E6" w:rsidRDefault="002A71E6">
            <w:pPr>
              <w:spacing w:line="1" w:lineRule="auto"/>
              <w:jc w:val="center"/>
            </w:pPr>
          </w:p>
        </w:tc>
        <w:tc>
          <w:tcPr>
            <w:tcW w:w="1800" w:type="dxa"/>
            <w:tcMar>
              <w:top w:w="0" w:type="dxa"/>
              <w:left w:w="0" w:type="dxa"/>
              <w:bottom w:w="0" w:type="dxa"/>
              <w:right w:w="0" w:type="dxa"/>
            </w:tcMar>
          </w:tcPr>
          <w:p w:rsidR="002A71E6" w:rsidRDefault="002A71E6">
            <w:pPr>
              <w:spacing w:line="1" w:lineRule="auto"/>
              <w:jc w:val="center"/>
            </w:pPr>
          </w:p>
        </w:tc>
        <w:tc>
          <w:tcPr>
            <w:tcW w:w="1800" w:type="dxa"/>
            <w:tcMar>
              <w:top w:w="0" w:type="dxa"/>
              <w:left w:w="0" w:type="dxa"/>
              <w:bottom w:w="0" w:type="dxa"/>
              <w:right w:w="0" w:type="dxa"/>
            </w:tcMar>
          </w:tcPr>
          <w:p w:rsidR="002A71E6" w:rsidRDefault="002A71E6">
            <w:pPr>
              <w:spacing w:line="1" w:lineRule="auto"/>
              <w:jc w:val="center"/>
            </w:pPr>
          </w:p>
        </w:tc>
        <w:tc>
          <w:tcPr>
            <w:tcW w:w="1800" w:type="dxa"/>
            <w:tcMar>
              <w:top w:w="0" w:type="dxa"/>
              <w:left w:w="0" w:type="dxa"/>
              <w:bottom w:w="0" w:type="dxa"/>
              <w:right w:w="0" w:type="dxa"/>
            </w:tcMar>
          </w:tcPr>
          <w:p w:rsidR="002A71E6" w:rsidRDefault="002A71E6">
            <w:pPr>
              <w:spacing w:line="1" w:lineRule="auto"/>
              <w:jc w:val="center"/>
            </w:pPr>
          </w:p>
        </w:tc>
        <w:tc>
          <w:tcPr>
            <w:tcW w:w="1800" w:type="dxa"/>
            <w:tcMar>
              <w:top w:w="0" w:type="dxa"/>
              <w:left w:w="0" w:type="dxa"/>
              <w:bottom w:w="0" w:type="dxa"/>
              <w:right w:w="0" w:type="dxa"/>
            </w:tcMar>
          </w:tcPr>
          <w:p w:rsidR="002A71E6" w:rsidRDefault="002A71E6">
            <w:pPr>
              <w:spacing w:line="1" w:lineRule="auto"/>
              <w:jc w:val="center"/>
            </w:pPr>
          </w:p>
        </w:tc>
      </w:tr>
      <w:tr w:rsidR="002A71E6">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Средства из осталих извора</w:t>
            </w:r>
          </w:p>
        </w:tc>
      </w:tr>
      <w:bookmarkStart w:id="58" w:name="_Toc040_Породица_и_деца"/>
      <w:bookmarkEnd w:id="58"/>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"040 Породица и деца"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040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17.745.000,00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17.745.000,00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17.745.000,00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17.745.000,00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59" w:name="_Toc070_Социјална_помоћ_угроженом_станов"/>
      <w:bookmarkEnd w:id="59"/>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"070 Социјална помоћ угроженом становништву, некласификована на другом месту"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070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16.950.000,00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5.700.000,00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16.950.000,00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5.700.000,00</w:t>
            </w:r>
          </w:p>
        </w:tc>
      </w:tr>
      <w:bookmarkStart w:id="60" w:name="_Toc090_Социјална_заштита_некласификован"/>
      <w:bookmarkEnd w:id="60"/>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"090 Социјална заштита некласификована на другом месту"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090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61" w:name="_Toc111_Извршни_и_законодавни_органи"/>
      <w:bookmarkEnd w:id="61"/>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"111 Извршни и законодавни органи"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111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СКУПСТИНА ОПСТИНЕ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18.209.112,00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18.209.112,00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ПРЕДСЕДНИК ОПСТИНЕ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16.481.400,00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16.481.400,00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20.486.900,00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20.486.900,00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55.177.412,00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55.177.412,00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62" w:name="_Toc130_Опште_услуге"/>
      <w:bookmarkEnd w:id="62"/>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"130 Опште услуге"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130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132.092.230,00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112.992.230,00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19.100.000,00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132.092.230,00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112.992.230,00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19.100.000,00</w:t>
            </w:r>
          </w:p>
        </w:tc>
      </w:tr>
      <w:bookmarkStart w:id="63" w:name="_Toc160_Опште_јавне_услуге_некласификова"/>
      <w:bookmarkEnd w:id="63"/>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"160 Опште јавне услуге некласификоване на другом месту"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160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СКУПСТИНА ОПСТИНЕ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2.260.000,00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2.260.000,00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21.763.438,00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21.763.438,00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24.023.438,00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24.023.438,00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64" w:name="_Toc220_Цивилна_одбрана"/>
      <w:bookmarkEnd w:id="64"/>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"220 Цивилна одбрана"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220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220 Цивилна одбрана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65" w:name="_Toc330_Судови"/>
      <w:bookmarkEnd w:id="65"/>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"330 Судови"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330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ОПШТИНСКИ ПРАВОБРАНИЛАЦ</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3.510.665,00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3.510.665,00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66" w:name="_Toc360_Јавни_ред_и_безбедност_некласифи"/>
      <w:bookmarkEnd w:id="66"/>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"360 Јавни ред и безбедност некласификован на другом месту"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360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lastRenderedPageBreak/>
              <w:t>Укупно за функц. клас. 360 Јавни ред и безбедност некласификован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67" w:name="_Toc412_Општи_послови_по_питању_рада"/>
      <w:bookmarkEnd w:id="67"/>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"412 Општи послови по питању рада"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412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412 Општи послови по питању рада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68" w:name="_Toc420_Пољопривреда,_шумарство,_лов_и_р"/>
      <w:bookmarkEnd w:id="68"/>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"420 Пољопривреда, шумарство, лов и риболов"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420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420 Пољопривреда, шумарство, лов и риболов</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r>
      <w:bookmarkStart w:id="69" w:name="_Toc421_Пољопривреда"/>
      <w:bookmarkEnd w:id="69"/>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"421 Пољопривреда"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421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70" w:name="_Toc451_Друмски_саобраћај"/>
      <w:bookmarkEnd w:id="70"/>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"451 Друмски саобраћај"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451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102.556.288,00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54.125.912,00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48.430.376,00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102.556.288,00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54.125.912,00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48.430.376,00</w:t>
            </w:r>
          </w:p>
        </w:tc>
      </w:tr>
      <w:bookmarkStart w:id="71" w:name="_Toc473_Туризам"/>
      <w:bookmarkEnd w:id="71"/>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"473 Туризам"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473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3.704.980,00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3.704.980,00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3.704.980,00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3.704.980,00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72" w:name="_Toc510_Управљање_отпадом"/>
      <w:bookmarkEnd w:id="72"/>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"510 Управљање отпадом"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510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14.100.000,00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9.880.000,00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4.220.000,00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510 Управљање отпадом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9.880.000,00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4.220.000,00</w:t>
            </w:r>
          </w:p>
        </w:tc>
      </w:tr>
      <w:bookmarkStart w:id="73" w:name="_Toc520_Управљање_отпадним_водама"/>
      <w:bookmarkEnd w:id="73"/>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"520 Управљање отпадним водама"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520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7.523.000,00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2.155.000,00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5.368.000,00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520 Управљање отпадним водама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7.523.000,00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2.155.000,00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5.368.000,00</w:t>
            </w:r>
          </w:p>
        </w:tc>
      </w:tr>
      <w:bookmarkStart w:id="74" w:name="_Toc560_Заштита_животне_средине_некласиф"/>
      <w:bookmarkEnd w:id="74"/>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"560 Заштита животне средине некласификована на другом месту"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560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75" w:name="_Toc630_Водоснабдевање"/>
      <w:bookmarkEnd w:id="75"/>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"630 Водоснабдевање"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630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7.950.000,00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7.950.000,00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630 Водоснабдевање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7.950.000,00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7.950.000,00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76" w:name="_Toc640_Улична_расвета"/>
      <w:bookmarkEnd w:id="76"/>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"640 Улична расвета"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lastRenderedPageBreak/>
              <w:t>Функц. клас. 640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38.700.000,00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36.000.000,00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38.700.000,00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36.000.000,00</w:t>
            </w:r>
          </w:p>
        </w:tc>
      </w:tr>
      <w:bookmarkStart w:id="77" w:name="_Toc760_Здравство_некласификовано_на_дру"/>
      <w:bookmarkEnd w:id="77"/>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"760 Здравство некласификовано на другом месту"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760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760 Здравство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78" w:name="_Toc810_Услуге_рекреације_и_спорта"/>
      <w:bookmarkEnd w:id="78"/>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"810 Услуге рекреације и спорта"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810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26.200.000,00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26.200.000,00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r>
      <w:bookmarkStart w:id="79" w:name="_Toc820_Услуге_културе"/>
      <w:bookmarkEnd w:id="79"/>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"820 Услуге културе"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820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23.285.650,00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21.785.650,00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23.285.650,00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21.785.650,00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r>
      <w:bookmarkStart w:id="80" w:name="_Toc830_Услуге_емитовања_и_штампања"/>
      <w:bookmarkEnd w:id="80"/>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"830 Услуге емитовања и штампања"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830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830 Услуге емитовања и штампања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r>
      <w:bookmarkStart w:id="81" w:name="_Toc840_Верске_и_остале_услуге_заједнице"/>
      <w:bookmarkEnd w:id="81"/>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"840 Верске и остале услуге заједнице"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840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840 Верске и остале услуге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82" w:name="_Toc860_Рекреација,_спорт,_култура_и_вер"/>
      <w:bookmarkEnd w:id="82"/>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"860 Рекреација, спорт, култура и вере, некласификовано на другом месту"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860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860 Рекреација, спорт, култура и вере,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bookmarkStart w:id="83" w:name="_Toc911_Предшколско_образовање"/>
      <w:bookmarkEnd w:id="83"/>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"911 Предшколско образовање"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911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40.821.800,00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37.418.800,00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3.403.000,00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40.821.800,00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37.418.800,00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3.403.000,00</w:t>
            </w:r>
          </w:p>
        </w:tc>
      </w:tr>
      <w:bookmarkStart w:id="84" w:name="_Toc912_Основно_образовање"/>
      <w:bookmarkEnd w:id="84"/>
      <w:tr w:rsidR="002A71E6">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"912 Основно образовање" \f C \l "1"</w:instrText>
            </w:r>
            <w:r>
              <w:fldChar w:fldCharType="end"/>
            </w:r>
          </w:p>
          <w:p w:rsidR="002A71E6" w:rsidRDefault="002A71E6">
            <w:pPr>
              <w:spacing w:line="1" w:lineRule="auto"/>
            </w:pPr>
          </w:p>
        </w:tc>
      </w:tr>
      <w:tr w:rsidR="002A71E6">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Функц. клас. 912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54.203.000,00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54.203.000,00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54.203.000,00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54.203.000,00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tbl>
    <w:p w:rsidR="002A71E6" w:rsidRDefault="002A71E6">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2A71E6">
        <w:tc>
          <w:tcPr>
            <w:tcW w:w="16117" w:type="dxa"/>
            <w:tcMar>
              <w:top w:w="0" w:type="dxa"/>
              <w:left w:w="0" w:type="dxa"/>
              <w:bottom w:w="0" w:type="dxa"/>
              <w:right w:w="0" w:type="dxa"/>
            </w:tcMar>
          </w:tcPr>
          <w:p w:rsidR="002A71E6" w:rsidRDefault="002A71E6">
            <w:bookmarkStart w:id="85" w:name="__bookmark_44"/>
            <w:bookmarkEnd w:id="85"/>
          </w:p>
          <w:p w:rsidR="002A71E6" w:rsidRDefault="002A71E6">
            <w:pPr>
              <w:spacing w:line="1" w:lineRule="auto"/>
            </w:pPr>
          </w:p>
        </w:tc>
      </w:tr>
    </w:tbl>
    <w:p w:rsidR="002A71E6" w:rsidRDefault="002A71E6">
      <w:pPr>
        <w:sectPr w:rsidR="002A71E6">
          <w:headerReference w:type="default" r:id="rId26"/>
          <w:footerReference w:type="default" r:id="rId27"/>
          <w:pgSz w:w="16837" w:h="11905" w:orient="landscape"/>
          <w:pgMar w:top="360" w:right="360" w:bottom="360" w:left="360" w:header="360" w:footer="360" w:gutter="0"/>
          <w:cols w:space="720"/>
        </w:sectPr>
      </w:pPr>
    </w:p>
    <w:p w:rsidR="002A71E6" w:rsidRDefault="002A71E6">
      <w:pPr>
        <w:rPr>
          <w:vanish/>
        </w:rPr>
      </w:pPr>
      <w:bookmarkStart w:id="86" w:name="__bookmark_48"/>
      <w:bookmarkEnd w:id="86"/>
    </w:p>
    <w:tbl>
      <w:tblPr>
        <w:tblW w:w="11185" w:type="dxa"/>
        <w:tblLayout w:type="fixed"/>
        <w:tblLook w:val="01E0" w:firstRow="1" w:lastRow="1" w:firstColumn="1" w:lastColumn="1" w:noHBand="0" w:noVBand="0"/>
      </w:tblPr>
      <w:tblGrid>
        <w:gridCol w:w="1200"/>
        <w:gridCol w:w="8185"/>
        <w:gridCol w:w="1800"/>
      </w:tblGrid>
      <w:tr w:rsidR="002A71E6" w:rsidRPr="007566EE">
        <w:trPr>
          <w:trHeight w:val="276"/>
          <w:tblHeader/>
        </w:trPr>
        <w:tc>
          <w:tcPr>
            <w:tcW w:w="11185" w:type="dxa"/>
            <w:gridSpan w:val="3"/>
            <w:vMerge w:val="restart"/>
            <w:tcMar>
              <w:top w:w="0" w:type="dxa"/>
              <w:left w:w="0" w:type="dxa"/>
              <w:bottom w:w="0" w:type="dxa"/>
              <w:right w:w="0" w:type="dxa"/>
            </w:tcMar>
          </w:tcPr>
          <w:p w:rsidR="002A71E6" w:rsidRPr="007566EE" w:rsidRDefault="00785437">
            <w:pPr>
              <w:jc w:val="center"/>
              <w:rPr>
                <w:b/>
                <w:bCs/>
                <w:color w:val="000000"/>
                <w:sz w:val="18"/>
                <w:szCs w:val="18"/>
              </w:rPr>
            </w:pPr>
            <w:r w:rsidRPr="007566EE">
              <w:rPr>
                <w:b/>
                <w:bCs/>
                <w:color w:val="000000"/>
                <w:sz w:val="18"/>
                <w:szCs w:val="18"/>
              </w:rPr>
              <w:t>ПЛАН РАСХОДА ПО ПРОЈЕКТИМА</w:t>
            </w:r>
          </w:p>
        </w:tc>
      </w:tr>
      <w:tr w:rsidR="002A71E6" w:rsidRPr="007566EE">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2A71E6" w:rsidRPr="007566EE">
              <w:trPr>
                <w:jc w:val="center"/>
              </w:trPr>
              <w:tc>
                <w:tcPr>
                  <w:tcW w:w="11185" w:type="dxa"/>
                  <w:tcMar>
                    <w:top w:w="0" w:type="dxa"/>
                    <w:left w:w="0" w:type="dxa"/>
                    <w:bottom w:w="0" w:type="dxa"/>
                    <w:right w:w="0" w:type="dxa"/>
                  </w:tcMar>
                </w:tcPr>
                <w:p w:rsidR="00785437" w:rsidRPr="007566EE" w:rsidRDefault="00785437">
                  <w:pPr>
                    <w:jc w:val="center"/>
                    <w:divId w:val="414282313"/>
                    <w:rPr>
                      <w:b/>
                      <w:bCs/>
                      <w:color w:val="000000"/>
                      <w:sz w:val="18"/>
                      <w:szCs w:val="18"/>
                    </w:rPr>
                  </w:pPr>
                  <w:r w:rsidRPr="007566EE">
                    <w:rPr>
                      <w:b/>
                      <w:bCs/>
                      <w:color w:val="000000"/>
                      <w:sz w:val="18"/>
                      <w:szCs w:val="18"/>
                    </w:rPr>
                    <w:t>За период: 01.01.2025-31.12.2025</w:t>
                  </w:r>
                </w:p>
                <w:p w:rsidR="002A71E6" w:rsidRPr="007566EE" w:rsidRDefault="002A71E6">
                  <w:pPr>
                    <w:rPr>
                      <w:sz w:val="18"/>
                      <w:szCs w:val="18"/>
                    </w:rPr>
                  </w:pPr>
                </w:p>
              </w:tc>
            </w:tr>
          </w:tbl>
          <w:p w:rsidR="002A71E6" w:rsidRPr="007566EE" w:rsidRDefault="002A71E6">
            <w:pPr>
              <w:spacing w:line="1" w:lineRule="auto"/>
              <w:rPr>
                <w:sz w:val="18"/>
                <w:szCs w:val="18"/>
              </w:rPr>
            </w:pPr>
          </w:p>
        </w:tc>
      </w:tr>
      <w:tr w:rsidR="002A71E6" w:rsidRPr="007566EE">
        <w:trPr>
          <w:trHeight w:hRule="exact" w:val="300"/>
          <w:tblHeader/>
        </w:trPr>
        <w:tc>
          <w:tcPr>
            <w:tcW w:w="1200" w:type="dxa"/>
            <w:tcMar>
              <w:top w:w="0" w:type="dxa"/>
              <w:left w:w="0" w:type="dxa"/>
              <w:bottom w:w="0" w:type="dxa"/>
              <w:right w:w="0" w:type="dxa"/>
            </w:tcMar>
          </w:tcPr>
          <w:p w:rsidR="002A71E6" w:rsidRPr="007566EE" w:rsidRDefault="002A71E6">
            <w:pPr>
              <w:spacing w:line="1" w:lineRule="auto"/>
              <w:jc w:val="center"/>
              <w:rPr>
                <w:sz w:val="18"/>
                <w:szCs w:val="18"/>
              </w:rPr>
            </w:pPr>
          </w:p>
        </w:tc>
        <w:tc>
          <w:tcPr>
            <w:tcW w:w="8185" w:type="dxa"/>
            <w:tcMar>
              <w:top w:w="0" w:type="dxa"/>
              <w:left w:w="0" w:type="dxa"/>
              <w:bottom w:w="0" w:type="dxa"/>
              <w:right w:w="0" w:type="dxa"/>
            </w:tcMar>
          </w:tcPr>
          <w:p w:rsidR="002A71E6" w:rsidRPr="007566EE" w:rsidRDefault="002A71E6">
            <w:pPr>
              <w:spacing w:line="1" w:lineRule="auto"/>
              <w:jc w:val="center"/>
              <w:rPr>
                <w:sz w:val="18"/>
                <w:szCs w:val="18"/>
              </w:rPr>
            </w:pPr>
          </w:p>
        </w:tc>
        <w:tc>
          <w:tcPr>
            <w:tcW w:w="1800" w:type="dxa"/>
            <w:tcMar>
              <w:top w:w="0" w:type="dxa"/>
              <w:left w:w="0" w:type="dxa"/>
              <w:bottom w:w="0" w:type="dxa"/>
              <w:right w:w="0" w:type="dxa"/>
            </w:tcMar>
          </w:tcPr>
          <w:p w:rsidR="002A71E6" w:rsidRPr="007566EE" w:rsidRDefault="002A71E6">
            <w:pPr>
              <w:spacing w:line="1" w:lineRule="auto"/>
              <w:jc w:val="center"/>
              <w:rPr>
                <w:sz w:val="18"/>
                <w:szCs w:val="18"/>
              </w:rPr>
            </w:pPr>
          </w:p>
        </w:tc>
      </w:tr>
      <w:tr w:rsidR="002A71E6" w:rsidRPr="007566EE">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Pr="007566EE" w:rsidRDefault="00785437">
            <w:pPr>
              <w:jc w:val="center"/>
              <w:rPr>
                <w:b/>
                <w:bCs/>
                <w:color w:val="000000"/>
                <w:sz w:val="18"/>
                <w:szCs w:val="18"/>
              </w:rPr>
            </w:pPr>
            <w:r w:rsidRPr="007566EE">
              <w:rPr>
                <w:b/>
                <w:bCs/>
                <w:color w:val="000000"/>
                <w:sz w:val="18"/>
                <w:szCs w:val="18"/>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Pr="007566EE" w:rsidRDefault="00785437">
            <w:pPr>
              <w:jc w:val="center"/>
              <w:rPr>
                <w:b/>
                <w:bCs/>
                <w:color w:val="000000"/>
                <w:sz w:val="18"/>
                <w:szCs w:val="18"/>
              </w:rPr>
            </w:pPr>
            <w:r w:rsidRPr="007566EE">
              <w:rPr>
                <w:b/>
                <w:bCs/>
                <w:color w:val="000000"/>
                <w:sz w:val="18"/>
                <w:szCs w:val="18"/>
              </w:rPr>
              <w:t>Износ у динарима</w:t>
            </w:r>
          </w:p>
        </w:tc>
      </w:tr>
      <w:bookmarkStart w:id="87" w:name="_Toc0401_ЗАШТИТА_ЖИВОТНЕ_СРЕДИНЕ"/>
      <w:bookmarkEnd w:id="87"/>
      <w:tr w:rsidR="002A71E6" w:rsidRPr="007566EE">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vanish/>
                <w:sz w:val="18"/>
                <w:szCs w:val="18"/>
              </w:rPr>
            </w:pPr>
            <w:r w:rsidRPr="007566EE">
              <w:rPr>
                <w:sz w:val="18"/>
                <w:szCs w:val="18"/>
              </w:rPr>
              <w:fldChar w:fldCharType="begin"/>
            </w:r>
            <w:r w:rsidRPr="007566EE">
              <w:rPr>
                <w:sz w:val="18"/>
                <w:szCs w:val="18"/>
              </w:rPr>
              <w:instrText>TC "0401 ЗАШТИТА ЖИВОТНЕ СРЕДИНЕ" \f C \l "1"</w:instrText>
            </w:r>
            <w:r w:rsidRPr="007566EE">
              <w:rPr>
                <w:sz w:val="18"/>
                <w:szCs w:val="18"/>
              </w:rPr>
              <w:fldChar w:fldCharType="end"/>
            </w:r>
          </w:p>
          <w:p w:rsidR="002A71E6" w:rsidRPr="007566EE" w:rsidRDefault="00785437">
            <w:pPr>
              <w:rPr>
                <w:b/>
                <w:bCs/>
                <w:color w:val="000000"/>
                <w:sz w:val="18"/>
                <w:szCs w:val="18"/>
              </w:rPr>
            </w:pPr>
            <w:r w:rsidRPr="007566EE">
              <w:rPr>
                <w:b/>
                <w:bCs/>
                <w:color w:val="000000"/>
                <w:sz w:val="18"/>
                <w:szCs w:val="18"/>
              </w:rPr>
              <w:t>Програм   0401   ЗАШТИТА ЖИВОТНЕ СРЕДИНЕ</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0401-4001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Санација бујичних потока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6.040.000,00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0401-4011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Уређење депонија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100.000,00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0401-5001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Пројекат канализационе мреже у Александровцу и Жабарима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368.000,00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0401-7001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Чиста Србија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1.100.000,00</w:t>
            </w:r>
          </w:p>
        </w:tc>
      </w:tr>
      <w:tr w:rsidR="002A71E6" w:rsidRPr="007566E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b/>
                <w:bCs/>
                <w:color w:val="000000"/>
                <w:sz w:val="18"/>
                <w:szCs w:val="18"/>
              </w:rPr>
            </w:pPr>
            <w:r w:rsidRPr="007566EE">
              <w:rPr>
                <w:b/>
                <w:bCs/>
                <w:color w:val="000000"/>
                <w:sz w:val="18"/>
                <w:szCs w:val="18"/>
              </w:rPr>
              <w:t>Укупно за програм:   0401   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jc w:val="right"/>
              <w:rPr>
                <w:b/>
                <w:bCs/>
                <w:color w:val="000000"/>
                <w:sz w:val="18"/>
                <w:szCs w:val="18"/>
              </w:rPr>
            </w:pPr>
            <w:r w:rsidRPr="007566EE">
              <w:rPr>
                <w:b/>
                <w:bCs/>
                <w:color w:val="000000"/>
                <w:sz w:val="18"/>
                <w:szCs w:val="18"/>
              </w:rPr>
              <w:t>7.608.000,00</w:t>
            </w:r>
          </w:p>
        </w:tc>
      </w:tr>
      <w:tr w:rsidR="002A71E6" w:rsidRPr="007566E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2A71E6">
            <w:pPr>
              <w:spacing w:line="1" w:lineRule="auto"/>
              <w:rPr>
                <w:sz w:val="18"/>
                <w:szCs w:val="18"/>
              </w:rPr>
            </w:pPr>
          </w:p>
        </w:tc>
      </w:tr>
      <w:bookmarkStart w:id="88" w:name="_Toc0602_ОПШТЕ_УСЛУГЕ_ЛОКАЛНЕ_САМОУПРАВЕ"/>
      <w:bookmarkEnd w:id="88"/>
      <w:tr w:rsidR="002A71E6" w:rsidRPr="007566EE">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vanish/>
                <w:sz w:val="18"/>
                <w:szCs w:val="18"/>
              </w:rPr>
            </w:pPr>
            <w:r w:rsidRPr="007566EE">
              <w:rPr>
                <w:sz w:val="18"/>
                <w:szCs w:val="18"/>
              </w:rPr>
              <w:fldChar w:fldCharType="begin"/>
            </w:r>
            <w:r w:rsidRPr="007566EE">
              <w:rPr>
                <w:sz w:val="18"/>
                <w:szCs w:val="18"/>
              </w:rPr>
              <w:instrText>TC "0602 ОПШТЕ УСЛУГЕ ЛОКАЛНЕ САМОУПРАВЕ" \f C \l "1"</w:instrText>
            </w:r>
            <w:r w:rsidRPr="007566EE">
              <w:rPr>
                <w:sz w:val="18"/>
                <w:szCs w:val="18"/>
              </w:rPr>
              <w:fldChar w:fldCharType="end"/>
            </w:r>
          </w:p>
          <w:p w:rsidR="002A71E6" w:rsidRPr="007566EE" w:rsidRDefault="00785437">
            <w:pPr>
              <w:rPr>
                <w:b/>
                <w:bCs/>
                <w:color w:val="000000"/>
                <w:sz w:val="18"/>
                <w:szCs w:val="18"/>
              </w:rPr>
            </w:pPr>
            <w:r w:rsidRPr="007566EE">
              <w:rPr>
                <w:b/>
                <w:bCs/>
                <w:color w:val="000000"/>
                <w:sz w:val="18"/>
                <w:szCs w:val="18"/>
              </w:rPr>
              <w:t>Програм   0602   ОПШТЕ УСЛУГЕ ЛОКАЛНЕ САМОУПРАВЕ</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0602-5001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Санација крова и влаге зграда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4.200.000,00</w:t>
            </w:r>
          </w:p>
        </w:tc>
      </w:tr>
      <w:tr w:rsidR="002A71E6" w:rsidRPr="007566E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b/>
                <w:bCs/>
                <w:color w:val="000000"/>
                <w:sz w:val="18"/>
                <w:szCs w:val="18"/>
              </w:rPr>
            </w:pPr>
            <w:r w:rsidRPr="007566EE">
              <w:rPr>
                <w:b/>
                <w:bCs/>
                <w:color w:val="000000"/>
                <w:sz w:val="18"/>
                <w:szCs w:val="18"/>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jc w:val="right"/>
              <w:rPr>
                <w:b/>
                <w:bCs/>
                <w:color w:val="000000"/>
                <w:sz w:val="18"/>
                <w:szCs w:val="18"/>
              </w:rPr>
            </w:pPr>
            <w:r w:rsidRPr="007566EE">
              <w:rPr>
                <w:b/>
                <w:bCs/>
                <w:color w:val="000000"/>
                <w:sz w:val="18"/>
                <w:szCs w:val="18"/>
              </w:rPr>
              <w:t>4.200.000,00</w:t>
            </w:r>
          </w:p>
        </w:tc>
      </w:tr>
      <w:tr w:rsidR="002A71E6" w:rsidRPr="007566E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2A71E6">
            <w:pPr>
              <w:spacing w:line="1" w:lineRule="auto"/>
              <w:rPr>
                <w:sz w:val="18"/>
                <w:szCs w:val="18"/>
              </w:rPr>
            </w:pPr>
          </w:p>
        </w:tc>
      </w:tr>
      <w:bookmarkStart w:id="89" w:name="_Toc0701_ОРГАНИЗАЦИЈА_САОБРАЋАЈА_И_САОБР"/>
      <w:bookmarkEnd w:id="89"/>
      <w:tr w:rsidR="002A71E6" w:rsidRPr="007566EE">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vanish/>
                <w:sz w:val="18"/>
                <w:szCs w:val="18"/>
              </w:rPr>
            </w:pPr>
            <w:r w:rsidRPr="007566EE">
              <w:rPr>
                <w:sz w:val="18"/>
                <w:szCs w:val="18"/>
              </w:rPr>
              <w:fldChar w:fldCharType="begin"/>
            </w:r>
            <w:r w:rsidRPr="007566EE">
              <w:rPr>
                <w:sz w:val="18"/>
                <w:szCs w:val="18"/>
              </w:rPr>
              <w:instrText>TC "0701 ОРГАНИЗАЦИЈА САОБРАЋАЈА И САОБРАЋАЈНА ИНФРАСТРУКТУРА" \f C \l "1"</w:instrText>
            </w:r>
            <w:r w:rsidRPr="007566EE">
              <w:rPr>
                <w:sz w:val="18"/>
                <w:szCs w:val="18"/>
              </w:rPr>
              <w:fldChar w:fldCharType="end"/>
            </w:r>
          </w:p>
          <w:p w:rsidR="002A71E6" w:rsidRPr="007566EE" w:rsidRDefault="00785437">
            <w:pPr>
              <w:rPr>
                <w:b/>
                <w:bCs/>
                <w:color w:val="000000"/>
                <w:sz w:val="18"/>
                <w:szCs w:val="18"/>
              </w:rPr>
            </w:pPr>
            <w:r w:rsidRPr="007566EE">
              <w:rPr>
                <w:b/>
                <w:bCs/>
                <w:color w:val="000000"/>
                <w:sz w:val="18"/>
                <w:szCs w:val="18"/>
              </w:rPr>
              <w:t>Програм   0701   ОРГАНИЗАЦИЈА САОБРАЋАЈА И САОБРАЋАЈНА ИНФРАСТРУКТУРА</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0701-4001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Ревитализација пољских путева и улица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36.720.000,00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0701-4002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Летње одржавање локалних путева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5.100.000,00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0701-5002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Асфалтирање путева на територији општине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39.998.376,00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0701-5003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Набавка камере за безбедност саобраћаја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100.000,00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0701-5005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Израда пројектне документације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2.000.000,00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0701-5006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Уређење паркинг простора у Влашком Долу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1.397.912,00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0701-5007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Уређење саобраћаја и саобраћајне сигнализације  у зони школе на територији општине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17.340.000,00</w:t>
            </w:r>
          </w:p>
        </w:tc>
      </w:tr>
      <w:tr w:rsidR="002A71E6" w:rsidRPr="007566E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b/>
                <w:bCs/>
                <w:color w:val="000000"/>
                <w:sz w:val="18"/>
                <w:szCs w:val="18"/>
              </w:rPr>
            </w:pPr>
            <w:r w:rsidRPr="007566EE">
              <w:rPr>
                <w:b/>
                <w:bCs/>
                <w:color w:val="000000"/>
                <w:sz w:val="18"/>
                <w:szCs w:val="18"/>
              </w:rPr>
              <w:t>Укупно за програм: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jc w:val="right"/>
              <w:rPr>
                <w:b/>
                <w:bCs/>
                <w:color w:val="000000"/>
                <w:sz w:val="18"/>
                <w:szCs w:val="18"/>
              </w:rPr>
            </w:pPr>
            <w:r w:rsidRPr="007566EE">
              <w:rPr>
                <w:b/>
                <w:bCs/>
                <w:color w:val="000000"/>
                <w:sz w:val="18"/>
                <w:szCs w:val="18"/>
              </w:rPr>
              <w:t>102.656.288,00</w:t>
            </w:r>
          </w:p>
        </w:tc>
      </w:tr>
      <w:tr w:rsidR="002A71E6" w:rsidRPr="007566E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2A71E6">
            <w:pPr>
              <w:spacing w:line="1" w:lineRule="auto"/>
              <w:rPr>
                <w:sz w:val="18"/>
                <w:szCs w:val="18"/>
              </w:rPr>
            </w:pPr>
          </w:p>
        </w:tc>
      </w:tr>
      <w:bookmarkStart w:id="90" w:name="_Toc1102_КОМУНАЛНЕ_ДЕЛАТНОСТИ"/>
      <w:bookmarkEnd w:id="90"/>
      <w:tr w:rsidR="002A71E6" w:rsidRPr="007566EE">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vanish/>
                <w:sz w:val="18"/>
                <w:szCs w:val="18"/>
              </w:rPr>
            </w:pPr>
            <w:r w:rsidRPr="007566EE">
              <w:rPr>
                <w:sz w:val="18"/>
                <w:szCs w:val="18"/>
              </w:rPr>
              <w:fldChar w:fldCharType="begin"/>
            </w:r>
            <w:r w:rsidRPr="007566EE">
              <w:rPr>
                <w:sz w:val="18"/>
                <w:szCs w:val="18"/>
              </w:rPr>
              <w:instrText>TC "1102 КОМУНАЛНЕ ДЕЛАТНОСТИ" \f C \l "1"</w:instrText>
            </w:r>
            <w:r w:rsidRPr="007566EE">
              <w:rPr>
                <w:sz w:val="18"/>
                <w:szCs w:val="18"/>
              </w:rPr>
              <w:fldChar w:fldCharType="end"/>
            </w:r>
          </w:p>
          <w:p w:rsidR="002A71E6" w:rsidRPr="007566EE" w:rsidRDefault="00785437">
            <w:pPr>
              <w:rPr>
                <w:b/>
                <w:bCs/>
                <w:color w:val="000000"/>
                <w:sz w:val="18"/>
                <w:szCs w:val="18"/>
              </w:rPr>
            </w:pPr>
            <w:r w:rsidRPr="007566EE">
              <w:rPr>
                <w:b/>
                <w:bCs/>
                <w:color w:val="000000"/>
                <w:sz w:val="18"/>
                <w:szCs w:val="18"/>
              </w:rPr>
              <w:t>Програм   1102   КОМУНАЛНЕ ДЕЛАТНОСТИ</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1102-7001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Уградња савремене ЛЕД технологије у систему јавног осветљења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2.500.000,00</w:t>
            </w:r>
          </w:p>
        </w:tc>
      </w:tr>
      <w:tr w:rsidR="002A71E6" w:rsidRPr="007566E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b/>
                <w:bCs/>
                <w:color w:val="000000"/>
                <w:sz w:val="18"/>
                <w:szCs w:val="18"/>
              </w:rPr>
            </w:pPr>
            <w:r w:rsidRPr="007566EE">
              <w:rPr>
                <w:b/>
                <w:bCs/>
                <w:color w:val="000000"/>
                <w:sz w:val="18"/>
                <w:szCs w:val="18"/>
              </w:rPr>
              <w:t>Укупно за програм:   1102   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jc w:val="right"/>
              <w:rPr>
                <w:b/>
                <w:bCs/>
                <w:color w:val="000000"/>
                <w:sz w:val="18"/>
                <w:szCs w:val="18"/>
              </w:rPr>
            </w:pPr>
            <w:r w:rsidRPr="007566EE">
              <w:rPr>
                <w:b/>
                <w:bCs/>
                <w:color w:val="000000"/>
                <w:sz w:val="18"/>
                <w:szCs w:val="18"/>
              </w:rPr>
              <w:t>2.500.000,00</w:t>
            </w:r>
          </w:p>
        </w:tc>
      </w:tr>
      <w:tr w:rsidR="002A71E6" w:rsidRPr="007566E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2A71E6">
            <w:pPr>
              <w:spacing w:line="1" w:lineRule="auto"/>
              <w:rPr>
                <w:sz w:val="18"/>
                <w:szCs w:val="18"/>
              </w:rPr>
            </w:pPr>
          </w:p>
        </w:tc>
      </w:tr>
      <w:bookmarkStart w:id="91" w:name="_Toc1201_РАЗВОЈ_КУЛТУРЕ_И_ИНФОРМИСАЊА"/>
      <w:bookmarkEnd w:id="91"/>
      <w:tr w:rsidR="002A71E6" w:rsidRPr="007566EE">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vanish/>
                <w:sz w:val="18"/>
                <w:szCs w:val="18"/>
              </w:rPr>
            </w:pPr>
            <w:r w:rsidRPr="007566EE">
              <w:rPr>
                <w:sz w:val="18"/>
                <w:szCs w:val="18"/>
              </w:rPr>
              <w:fldChar w:fldCharType="begin"/>
            </w:r>
            <w:r w:rsidRPr="007566EE">
              <w:rPr>
                <w:sz w:val="18"/>
                <w:szCs w:val="18"/>
              </w:rPr>
              <w:instrText>TC "1201 РАЗВОЈ КУЛТУРЕ И ИНФОРМИСАЊА" \f C \l "1"</w:instrText>
            </w:r>
            <w:r w:rsidRPr="007566EE">
              <w:rPr>
                <w:sz w:val="18"/>
                <w:szCs w:val="18"/>
              </w:rPr>
              <w:fldChar w:fldCharType="end"/>
            </w:r>
          </w:p>
          <w:p w:rsidR="002A71E6" w:rsidRPr="007566EE" w:rsidRDefault="00785437">
            <w:pPr>
              <w:rPr>
                <w:b/>
                <w:bCs/>
                <w:color w:val="000000"/>
                <w:sz w:val="18"/>
                <w:szCs w:val="18"/>
              </w:rPr>
            </w:pPr>
            <w:r w:rsidRPr="007566EE">
              <w:rPr>
                <w:b/>
                <w:bCs/>
                <w:color w:val="000000"/>
                <w:sz w:val="18"/>
                <w:szCs w:val="18"/>
              </w:rPr>
              <w:t>Програм   1201   РАЗВОЈ КУЛТУРЕ И ИНФОРМИСАЊА</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1201-4001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Манифестација: Четерешко прело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4.000.000,00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1201-4002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Остале културне манифестације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1.600.000,00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1201-4003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Видовдански сабор хармоникаша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700.000,00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1201-4004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Дани библиотеке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110.000,00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1201-4005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Смотра рецитатора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100.000,00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1201-4006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Дани Војислава Илића Млађег</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500.000,00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1201-4007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Завичајно звоно професора Вучковића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200.000,00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1201-4008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Вити у част - 100 година од рођења Витомира Животића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2.000.000,00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1201-5001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Реконстукција Домова културе на територији општине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2.600.000,00</w:t>
            </w:r>
          </w:p>
        </w:tc>
      </w:tr>
      <w:tr w:rsidR="002A71E6" w:rsidRPr="007566E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b/>
                <w:bCs/>
                <w:color w:val="000000"/>
                <w:sz w:val="18"/>
                <w:szCs w:val="18"/>
              </w:rPr>
            </w:pPr>
            <w:r w:rsidRPr="007566EE">
              <w:rPr>
                <w:b/>
                <w:bCs/>
                <w:color w:val="000000"/>
                <w:sz w:val="18"/>
                <w:szCs w:val="18"/>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jc w:val="right"/>
              <w:rPr>
                <w:b/>
                <w:bCs/>
                <w:color w:val="000000"/>
                <w:sz w:val="18"/>
                <w:szCs w:val="18"/>
              </w:rPr>
            </w:pPr>
            <w:r w:rsidRPr="007566EE">
              <w:rPr>
                <w:b/>
                <w:bCs/>
                <w:color w:val="000000"/>
                <w:sz w:val="18"/>
                <w:szCs w:val="18"/>
              </w:rPr>
              <w:t>11.810.000,00</w:t>
            </w:r>
          </w:p>
        </w:tc>
      </w:tr>
      <w:tr w:rsidR="002A71E6" w:rsidRPr="007566E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2A71E6">
            <w:pPr>
              <w:spacing w:line="1" w:lineRule="auto"/>
              <w:rPr>
                <w:sz w:val="18"/>
                <w:szCs w:val="18"/>
              </w:rPr>
            </w:pPr>
          </w:p>
        </w:tc>
      </w:tr>
      <w:bookmarkStart w:id="92" w:name="_Toc1301_РАЗВОЈ_СПОРТА_И_ОМЛАДИНЕ"/>
      <w:bookmarkEnd w:id="92"/>
      <w:tr w:rsidR="002A71E6" w:rsidRPr="007566EE">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vanish/>
                <w:sz w:val="18"/>
                <w:szCs w:val="18"/>
              </w:rPr>
            </w:pPr>
            <w:r w:rsidRPr="007566EE">
              <w:rPr>
                <w:sz w:val="18"/>
                <w:szCs w:val="18"/>
              </w:rPr>
              <w:fldChar w:fldCharType="begin"/>
            </w:r>
            <w:r w:rsidRPr="007566EE">
              <w:rPr>
                <w:sz w:val="18"/>
                <w:szCs w:val="18"/>
              </w:rPr>
              <w:instrText>TC "1301 РАЗВОЈ СПОРТА И ОМЛАДИНЕ" \f C \l "1"</w:instrText>
            </w:r>
            <w:r w:rsidRPr="007566EE">
              <w:rPr>
                <w:sz w:val="18"/>
                <w:szCs w:val="18"/>
              </w:rPr>
              <w:fldChar w:fldCharType="end"/>
            </w:r>
          </w:p>
          <w:p w:rsidR="002A71E6" w:rsidRPr="007566EE" w:rsidRDefault="00785437">
            <w:pPr>
              <w:rPr>
                <w:b/>
                <w:bCs/>
                <w:color w:val="000000"/>
                <w:sz w:val="18"/>
                <w:szCs w:val="18"/>
              </w:rPr>
            </w:pPr>
            <w:r w:rsidRPr="007566EE">
              <w:rPr>
                <w:b/>
                <w:bCs/>
                <w:color w:val="000000"/>
                <w:sz w:val="18"/>
                <w:szCs w:val="18"/>
              </w:rPr>
              <w:t>Програм   1301   РАЗВОЈ СПОРТА И ОМЛАДИНЕ</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1301-5001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Изградња игралишта за децу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1.300.000,00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1301-5003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Постављање панелне ограде за игралише у Влашком Долу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4.200.000,00</w:t>
            </w:r>
          </w:p>
        </w:tc>
      </w:tr>
      <w:tr w:rsidR="002A71E6" w:rsidRPr="007566E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b/>
                <w:bCs/>
                <w:color w:val="000000"/>
                <w:sz w:val="18"/>
                <w:szCs w:val="18"/>
              </w:rPr>
            </w:pPr>
            <w:r w:rsidRPr="007566EE">
              <w:rPr>
                <w:b/>
                <w:bCs/>
                <w:color w:val="000000"/>
                <w:sz w:val="18"/>
                <w:szCs w:val="18"/>
              </w:rPr>
              <w:t>Укупно за програм:   1301   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jc w:val="right"/>
              <w:rPr>
                <w:b/>
                <w:bCs/>
                <w:color w:val="000000"/>
                <w:sz w:val="18"/>
                <w:szCs w:val="18"/>
              </w:rPr>
            </w:pPr>
            <w:r w:rsidRPr="007566EE">
              <w:rPr>
                <w:b/>
                <w:bCs/>
                <w:color w:val="000000"/>
                <w:sz w:val="18"/>
                <w:szCs w:val="18"/>
              </w:rPr>
              <w:t>5.500.000,00</w:t>
            </w:r>
          </w:p>
        </w:tc>
      </w:tr>
      <w:tr w:rsidR="002A71E6" w:rsidRPr="007566E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2A71E6">
            <w:pPr>
              <w:spacing w:line="1" w:lineRule="auto"/>
              <w:rPr>
                <w:sz w:val="18"/>
                <w:szCs w:val="18"/>
              </w:rPr>
            </w:pPr>
          </w:p>
        </w:tc>
      </w:tr>
      <w:bookmarkStart w:id="93" w:name="_Toc1502_РАЗВОЈ_ТУРИЗМА"/>
      <w:bookmarkEnd w:id="93"/>
      <w:tr w:rsidR="002A71E6" w:rsidRPr="007566EE">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vanish/>
                <w:sz w:val="18"/>
                <w:szCs w:val="18"/>
              </w:rPr>
            </w:pPr>
            <w:r w:rsidRPr="007566EE">
              <w:rPr>
                <w:sz w:val="18"/>
                <w:szCs w:val="18"/>
              </w:rPr>
              <w:fldChar w:fldCharType="begin"/>
            </w:r>
            <w:r w:rsidRPr="007566EE">
              <w:rPr>
                <w:sz w:val="18"/>
                <w:szCs w:val="18"/>
              </w:rPr>
              <w:instrText>TC "1502 РАЗВОЈ ТУРИЗМА" \f C \l "1"</w:instrText>
            </w:r>
            <w:r w:rsidRPr="007566EE">
              <w:rPr>
                <w:sz w:val="18"/>
                <w:szCs w:val="18"/>
              </w:rPr>
              <w:fldChar w:fldCharType="end"/>
            </w:r>
          </w:p>
          <w:p w:rsidR="002A71E6" w:rsidRPr="007566EE" w:rsidRDefault="00785437">
            <w:pPr>
              <w:rPr>
                <w:b/>
                <w:bCs/>
                <w:color w:val="000000"/>
                <w:sz w:val="18"/>
                <w:szCs w:val="18"/>
              </w:rPr>
            </w:pPr>
            <w:r w:rsidRPr="007566EE">
              <w:rPr>
                <w:b/>
                <w:bCs/>
                <w:color w:val="000000"/>
                <w:sz w:val="18"/>
                <w:szCs w:val="18"/>
              </w:rPr>
              <w:t>Програм   1502   РАЗВОЈ ТУРИЗМА</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1502-4008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Дружење са Деда Мразом</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660.000,00</w:t>
            </w:r>
          </w:p>
        </w:tc>
      </w:tr>
      <w:tr w:rsidR="002A71E6" w:rsidRPr="007566E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b/>
                <w:bCs/>
                <w:color w:val="000000"/>
                <w:sz w:val="18"/>
                <w:szCs w:val="18"/>
              </w:rPr>
            </w:pPr>
            <w:r w:rsidRPr="007566EE">
              <w:rPr>
                <w:b/>
                <w:bCs/>
                <w:color w:val="000000"/>
                <w:sz w:val="18"/>
                <w:szCs w:val="18"/>
              </w:rPr>
              <w:t>Укупно за програм:   1502   РАЗВОЈ ТУРИЗМА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jc w:val="right"/>
              <w:rPr>
                <w:b/>
                <w:bCs/>
                <w:color w:val="000000"/>
                <w:sz w:val="18"/>
                <w:szCs w:val="18"/>
              </w:rPr>
            </w:pPr>
            <w:r w:rsidRPr="007566EE">
              <w:rPr>
                <w:b/>
                <w:bCs/>
                <w:color w:val="000000"/>
                <w:sz w:val="18"/>
                <w:szCs w:val="18"/>
              </w:rPr>
              <w:t>660.000,00</w:t>
            </w:r>
          </w:p>
        </w:tc>
      </w:tr>
      <w:tr w:rsidR="002A71E6" w:rsidRPr="007566E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2A71E6">
            <w:pPr>
              <w:spacing w:line="1" w:lineRule="auto"/>
              <w:rPr>
                <w:sz w:val="18"/>
                <w:szCs w:val="18"/>
              </w:rPr>
            </w:pPr>
          </w:p>
        </w:tc>
      </w:tr>
      <w:bookmarkStart w:id="94" w:name="_Toc2003_ОСНОВНО_ОБРАЗОВАЊЕ"/>
      <w:bookmarkEnd w:id="94"/>
      <w:tr w:rsidR="002A71E6" w:rsidRPr="007566EE">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vanish/>
                <w:sz w:val="18"/>
                <w:szCs w:val="18"/>
              </w:rPr>
            </w:pPr>
            <w:r w:rsidRPr="007566EE">
              <w:rPr>
                <w:sz w:val="18"/>
                <w:szCs w:val="18"/>
              </w:rPr>
              <w:fldChar w:fldCharType="begin"/>
            </w:r>
            <w:r w:rsidRPr="007566EE">
              <w:rPr>
                <w:sz w:val="18"/>
                <w:szCs w:val="18"/>
              </w:rPr>
              <w:instrText>TC "2003 ОСНОВНО ОБРАЗОВАЊЕ" \f C \l "1"</w:instrText>
            </w:r>
            <w:r w:rsidRPr="007566EE">
              <w:rPr>
                <w:sz w:val="18"/>
                <w:szCs w:val="18"/>
              </w:rPr>
              <w:fldChar w:fldCharType="end"/>
            </w:r>
          </w:p>
          <w:p w:rsidR="002A71E6" w:rsidRPr="007566EE" w:rsidRDefault="00785437">
            <w:pPr>
              <w:rPr>
                <w:b/>
                <w:bCs/>
                <w:color w:val="000000"/>
                <w:sz w:val="18"/>
                <w:szCs w:val="18"/>
              </w:rPr>
            </w:pPr>
            <w:r w:rsidRPr="007566EE">
              <w:rPr>
                <w:b/>
                <w:bCs/>
                <w:color w:val="000000"/>
                <w:sz w:val="18"/>
                <w:szCs w:val="18"/>
              </w:rPr>
              <w:t>Програм   2003   ОСНОВНО ОБРАЗОВАЊЕ</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2003-7001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Обнова и унапређење објекта ОШ Дуде Јовићу улици Кнеза Милоша 117 и завршетка објекта анекса и фискултурне сале у Жабарима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600.000,00</w:t>
            </w:r>
          </w:p>
        </w:tc>
      </w:tr>
      <w:tr w:rsidR="002A71E6" w:rsidRPr="007566E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b/>
                <w:bCs/>
                <w:color w:val="000000"/>
                <w:sz w:val="18"/>
                <w:szCs w:val="18"/>
              </w:rPr>
            </w:pPr>
            <w:r w:rsidRPr="007566EE">
              <w:rPr>
                <w:b/>
                <w:bCs/>
                <w:color w:val="000000"/>
                <w:sz w:val="18"/>
                <w:szCs w:val="18"/>
              </w:rPr>
              <w:t>Укупно за програм:   2003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jc w:val="right"/>
              <w:rPr>
                <w:b/>
                <w:bCs/>
                <w:color w:val="000000"/>
                <w:sz w:val="18"/>
                <w:szCs w:val="18"/>
              </w:rPr>
            </w:pPr>
            <w:r w:rsidRPr="007566EE">
              <w:rPr>
                <w:b/>
                <w:bCs/>
                <w:color w:val="000000"/>
                <w:sz w:val="18"/>
                <w:szCs w:val="18"/>
              </w:rPr>
              <w:t>600.000,00</w:t>
            </w:r>
          </w:p>
        </w:tc>
      </w:tr>
      <w:tr w:rsidR="002A71E6" w:rsidRPr="007566E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2A71E6">
            <w:pPr>
              <w:spacing w:line="1" w:lineRule="auto"/>
              <w:rPr>
                <w:sz w:val="18"/>
                <w:szCs w:val="18"/>
              </w:rPr>
            </w:pPr>
          </w:p>
        </w:tc>
      </w:tr>
      <w:bookmarkStart w:id="95" w:name="_Toc2101_ПОЛИТИЧКИ_СИСТЕМ_ЛОКАЛНЕ_САМОУП"/>
      <w:bookmarkEnd w:id="95"/>
      <w:tr w:rsidR="002A71E6" w:rsidRPr="007566EE">
        <w:trPr>
          <w:trHeight w:val="207"/>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vanish/>
                <w:sz w:val="18"/>
                <w:szCs w:val="18"/>
              </w:rPr>
            </w:pPr>
            <w:r w:rsidRPr="007566EE">
              <w:rPr>
                <w:sz w:val="18"/>
                <w:szCs w:val="18"/>
              </w:rPr>
              <w:fldChar w:fldCharType="begin"/>
            </w:r>
            <w:r w:rsidRPr="007566EE">
              <w:rPr>
                <w:sz w:val="18"/>
                <w:szCs w:val="18"/>
              </w:rPr>
              <w:instrText>TC "2101 ПОЛИТИЧКИ СИСТЕМ ЛОКАЛНЕ САМОУПРАВЕ" \f C \l "1"</w:instrText>
            </w:r>
            <w:r w:rsidRPr="007566EE">
              <w:rPr>
                <w:sz w:val="18"/>
                <w:szCs w:val="18"/>
              </w:rPr>
              <w:fldChar w:fldCharType="end"/>
            </w:r>
          </w:p>
          <w:p w:rsidR="002A71E6" w:rsidRPr="007566EE" w:rsidRDefault="00785437">
            <w:pPr>
              <w:rPr>
                <w:b/>
                <w:bCs/>
                <w:color w:val="000000"/>
                <w:sz w:val="18"/>
                <w:szCs w:val="18"/>
              </w:rPr>
            </w:pPr>
            <w:r w:rsidRPr="007566EE">
              <w:rPr>
                <w:b/>
                <w:bCs/>
                <w:color w:val="000000"/>
                <w:sz w:val="18"/>
                <w:szCs w:val="18"/>
              </w:rPr>
              <w:t>Програм   2101   ПОЛИТИЧКИ СИСТЕМ ЛОКАЛНЕ САМОУПРАВЕ</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2101-4001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Манифестација :ДАНИ ОСЛОБОЂЕЊА ОПШТИНЕ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2.500.000,00</w:t>
            </w:r>
          </w:p>
        </w:tc>
      </w:tr>
      <w:tr w:rsidR="002A71E6" w:rsidRPr="007566E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Pr="007566EE" w:rsidRDefault="00785437">
            <w:pPr>
              <w:jc w:val="center"/>
              <w:rPr>
                <w:color w:val="000000"/>
                <w:sz w:val="18"/>
                <w:szCs w:val="18"/>
              </w:rPr>
            </w:pPr>
            <w:r w:rsidRPr="007566EE">
              <w:rPr>
                <w:color w:val="000000"/>
                <w:sz w:val="18"/>
                <w:szCs w:val="18"/>
              </w:rPr>
              <w:t>2101-4002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rPr>
                <w:color w:val="000000"/>
                <w:sz w:val="18"/>
                <w:szCs w:val="18"/>
              </w:rPr>
            </w:pPr>
            <w:r w:rsidRPr="007566EE">
              <w:rPr>
                <w:color w:val="000000"/>
                <w:sz w:val="18"/>
                <w:szCs w:val="18"/>
              </w:rPr>
              <w:t>Спровођење избора на нивоу МЗ</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785437">
            <w:pPr>
              <w:jc w:val="right"/>
              <w:rPr>
                <w:color w:val="000000"/>
                <w:sz w:val="18"/>
                <w:szCs w:val="18"/>
              </w:rPr>
            </w:pPr>
            <w:r w:rsidRPr="007566EE">
              <w:rPr>
                <w:color w:val="000000"/>
                <w:sz w:val="18"/>
                <w:szCs w:val="18"/>
              </w:rPr>
              <w:t>2.260.000,00</w:t>
            </w:r>
          </w:p>
        </w:tc>
      </w:tr>
      <w:tr w:rsidR="002A71E6" w:rsidRPr="007566E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rPr>
                <w:b/>
                <w:bCs/>
                <w:color w:val="000000"/>
                <w:sz w:val="18"/>
                <w:szCs w:val="18"/>
              </w:rPr>
            </w:pPr>
            <w:r w:rsidRPr="007566EE">
              <w:rPr>
                <w:b/>
                <w:bCs/>
                <w:color w:val="000000"/>
                <w:sz w:val="18"/>
                <w:szCs w:val="18"/>
              </w:rPr>
              <w:t>Укупно за програм:   2101   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Pr="007566EE" w:rsidRDefault="00785437">
            <w:pPr>
              <w:jc w:val="right"/>
              <w:rPr>
                <w:b/>
                <w:bCs/>
                <w:color w:val="000000"/>
                <w:sz w:val="18"/>
                <w:szCs w:val="18"/>
              </w:rPr>
            </w:pPr>
            <w:r w:rsidRPr="007566EE">
              <w:rPr>
                <w:b/>
                <w:bCs/>
                <w:color w:val="000000"/>
                <w:sz w:val="18"/>
                <w:szCs w:val="18"/>
              </w:rPr>
              <w:t>4.760.000,00</w:t>
            </w:r>
          </w:p>
        </w:tc>
      </w:tr>
      <w:tr w:rsidR="002A71E6" w:rsidRPr="007566E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7566EE" w:rsidRDefault="002A71E6">
            <w:pPr>
              <w:spacing w:line="1" w:lineRule="auto"/>
              <w:rPr>
                <w:sz w:val="18"/>
                <w:szCs w:val="18"/>
              </w:rPr>
            </w:pPr>
          </w:p>
        </w:tc>
      </w:tr>
      <w:tr w:rsidR="002A71E6" w:rsidRPr="007566E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Pr="007566EE" w:rsidRDefault="00785437">
            <w:pPr>
              <w:rPr>
                <w:b/>
                <w:bCs/>
                <w:color w:val="000000"/>
                <w:sz w:val="18"/>
                <w:szCs w:val="18"/>
              </w:rPr>
            </w:pPr>
            <w:r w:rsidRPr="007566EE">
              <w:rPr>
                <w:b/>
                <w:bCs/>
                <w:color w:val="000000"/>
                <w:sz w:val="18"/>
                <w:szCs w:val="18"/>
              </w:rPr>
              <w:t>Укупно за БК   0   БУЏЕТ ОПШТИНЕ</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Pr="007566EE" w:rsidRDefault="00785437">
            <w:pPr>
              <w:jc w:val="right"/>
              <w:rPr>
                <w:b/>
                <w:bCs/>
                <w:color w:val="000000"/>
                <w:sz w:val="18"/>
                <w:szCs w:val="18"/>
              </w:rPr>
            </w:pPr>
            <w:r w:rsidRPr="007566EE">
              <w:rPr>
                <w:b/>
                <w:bCs/>
                <w:color w:val="000000"/>
                <w:sz w:val="18"/>
                <w:szCs w:val="18"/>
              </w:rPr>
              <w:t>140.294.288,00</w:t>
            </w:r>
          </w:p>
        </w:tc>
      </w:tr>
    </w:tbl>
    <w:p w:rsidR="002A71E6" w:rsidRDefault="002A71E6">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2A71E6">
        <w:tc>
          <w:tcPr>
            <w:tcW w:w="11185" w:type="dxa"/>
            <w:tcMar>
              <w:top w:w="0" w:type="dxa"/>
              <w:left w:w="0" w:type="dxa"/>
              <w:bottom w:w="0" w:type="dxa"/>
              <w:right w:w="0" w:type="dxa"/>
            </w:tcMar>
          </w:tcPr>
          <w:p w:rsidR="002A71E6" w:rsidRDefault="002A71E6">
            <w:bookmarkStart w:id="96" w:name="__bookmark_49"/>
            <w:bookmarkEnd w:id="96"/>
          </w:p>
          <w:p w:rsidR="002A71E6" w:rsidRDefault="002A71E6">
            <w:pPr>
              <w:spacing w:line="1" w:lineRule="auto"/>
            </w:pPr>
          </w:p>
        </w:tc>
      </w:tr>
    </w:tbl>
    <w:p w:rsidR="007566EE" w:rsidRDefault="007566EE" w:rsidP="007566EE">
      <w:pPr>
        <w:ind w:firstLine="709"/>
        <w:jc w:val="center"/>
        <w:rPr>
          <w:b/>
          <w:sz w:val="24"/>
          <w:szCs w:val="24"/>
          <w:lang w:val="sr-Cyrl-RS"/>
        </w:rPr>
      </w:pPr>
    </w:p>
    <w:p w:rsidR="007566EE" w:rsidRDefault="007566EE" w:rsidP="007566EE">
      <w:pPr>
        <w:ind w:firstLine="709"/>
        <w:jc w:val="center"/>
        <w:rPr>
          <w:b/>
          <w:sz w:val="24"/>
          <w:szCs w:val="24"/>
          <w:lang w:val="sr-Cyrl-RS"/>
        </w:rPr>
      </w:pPr>
    </w:p>
    <w:p w:rsidR="007566EE" w:rsidRDefault="007566EE" w:rsidP="007566EE">
      <w:pPr>
        <w:ind w:firstLine="709"/>
        <w:jc w:val="center"/>
        <w:rPr>
          <w:b/>
          <w:sz w:val="24"/>
          <w:szCs w:val="24"/>
          <w:lang w:val="sr-Cyrl-RS"/>
        </w:rPr>
      </w:pPr>
    </w:p>
    <w:p w:rsidR="007566EE" w:rsidRDefault="007566EE" w:rsidP="007566EE">
      <w:pPr>
        <w:ind w:firstLine="709"/>
        <w:jc w:val="center"/>
        <w:rPr>
          <w:b/>
          <w:sz w:val="24"/>
          <w:szCs w:val="24"/>
          <w:lang w:val="sr-Cyrl-RS"/>
        </w:rPr>
      </w:pPr>
    </w:p>
    <w:p w:rsidR="007566EE" w:rsidRDefault="007566EE" w:rsidP="007566EE">
      <w:pPr>
        <w:ind w:firstLine="709"/>
        <w:jc w:val="center"/>
        <w:rPr>
          <w:b/>
          <w:sz w:val="24"/>
          <w:szCs w:val="24"/>
          <w:lang w:val="sr-Cyrl-RS"/>
        </w:rPr>
      </w:pPr>
    </w:p>
    <w:p w:rsidR="007566EE" w:rsidRDefault="007566EE" w:rsidP="007566EE">
      <w:pPr>
        <w:ind w:firstLine="709"/>
        <w:jc w:val="center"/>
        <w:rPr>
          <w:b/>
          <w:sz w:val="24"/>
          <w:szCs w:val="24"/>
          <w:lang w:val="sr-Cyrl-RS"/>
        </w:rPr>
      </w:pPr>
      <w:r>
        <w:rPr>
          <w:b/>
          <w:sz w:val="24"/>
          <w:szCs w:val="24"/>
          <w:lang w:val="sr-Cyrl-RS"/>
        </w:rPr>
        <w:t>Члан 9.</w:t>
      </w:r>
    </w:p>
    <w:p w:rsidR="007566EE" w:rsidRPr="00BD75BA" w:rsidRDefault="007566EE" w:rsidP="007566EE">
      <w:pPr>
        <w:ind w:firstLine="709"/>
        <w:jc w:val="center"/>
        <w:rPr>
          <w:b/>
          <w:sz w:val="24"/>
          <w:szCs w:val="24"/>
          <w:lang w:val="sr-Cyrl-RS"/>
        </w:rPr>
      </w:pPr>
    </w:p>
    <w:p w:rsidR="007566EE" w:rsidRPr="001F3B40" w:rsidRDefault="007566EE" w:rsidP="007566EE">
      <w:pPr>
        <w:ind w:firstLine="709"/>
        <w:jc w:val="both"/>
        <w:rPr>
          <w:sz w:val="24"/>
          <w:szCs w:val="24"/>
        </w:rPr>
      </w:pPr>
      <w:r w:rsidRPr="001F3B40">
        <w:rPr>
          <w:sz w:val="24"/>
          <w:szCs w:val="24"/>
          <w:lang w:val="ru-RU"/>
        </w:rPr>
        <w:t xml:space="preserve">Ова одлука ступа на снагу и примењује се даном објављивања у </w:t>
      </w:r>
      <w:r w:rsidRPr="001F3B40">
        <w:rPr>
          <w:sz w:val="24"/>
          <w:szCs w:val="24"/>
          <w:lang w:val="sr-Cyrl-CS"/>
        </w:rPr>
        <w:t>“Службеном гласнику општине Жабари“</w:t>
      </w:r>
      <w:r w:rsidRPr="001F3B40">
        <w:rPr>
          <w:sz w:val="24"/>
          <w:szCs w:val="24"/>
          <w:lang w:val="ru-RU"/>
        </w:rPr>
        <w:t>.</w:t>
      </w:r>
      <w:r w:rsidRPr="001F3B40">
        <w:rPr>
          <w:sz w:val="24"/>
          <w:szCs w:val="24"/>
        </w:rPr>
        <w:t xml:space="preserve"> </w:t>
      </w:r>
    </w:p>
    <w:p w:rsidR="007566EE" w:rsidRPr="001F3B40" w:rsidRDefault="007566EE" w:rsidP="007566EE">
      <w:pPr>
        <w:ind w:firstLine="720"/>
        <w:jc w:val="both"/>
        <w:rPr>
          <w:sz w:val="24"/>
          <w:szCs w:val="24"/>
        </w:rPr>
      </w:pPr>
    </w:p>
    <w:p w:rsidR="007566EE" w:rsidRPr="001F3B40" w:rsidRDefault="007566EE" w:rsidP="007566EE">
      <w:pPr>
        <w:rPr>
          <w:b/>
          <w:bCs/>
          <w:sz w:val="24"/>
          <w:szCs w:val="24"/>
          <w:lang w:val="sr-Cyrl-CS"/>
        </w:rPr>
      </w:pPr>
    </w:p>
    <w:p w:rsidR="007566EE" w:rsidRPr="001F3B40" w:rsidRDefault="007566EE" w:rsidP="007566EE">
      <w:pPr>
        <w:jc w:val="center"/>
        <w:outlineLvl w:val="0"/>
        <w:rPr>
          <w:b/>
          <w:bCs/>
          <w:sz w:val="24"/>
          <w:szCs w:val="24"/>
        </w:rPr>
      </w:pPr>
      <w:r w:rsidRPr="001F3B40">
        <w:rPr>
          <w:b/>
          <w:bCs/>
          <w:sz w:val="24"/>
          <w:szCs w:val="24"/>
          <w:lang w:val="sr-Cyrl-CS"/>
        </w:rPr>
        <w:t xml:space="preserve">СКУПШТИНА </w:t>
      </w:r>
      <w:r w:rsidRPr="001F3B40">
        <w:rPr>
          <w:b/>
          <w:bCs/>
          <w:sz w:val="24"/>
          <w:szCs w:val="24"/>
          <w:lang w:val="ru-RU"/>
        </w:rPr>
        <w:t>ОПШТИНЕ ЖАБАРИ</w:t>
      </w:r>
    </w:p>
    <w:p w:rsidR="007566EE" w:rsidRPr="001F3B40" w:rsidRDefault="007566EE" w:rsidP="007566EE">
      <w:pPr>
        <w:jc w:val="center"/>
        <w:outlineLvl w:val="0"/>
        <w:rPr>
          <w:b/>
          <w:bCs/>
          <w:sz w:val="24"/>
          <w:szCs w:val="24"/>
          <w:lang w:val="sr-Cyrl-CS"/>
        </w:rPr>
      </w:pPr>
    </w:p>
    <w:p w:rsidR="007566EE" w:rsidRPr="001F3B40" w:rsidRDefault="007566EE" w:rsidP="007566EE">
      <w:pPr>
        <w:jc w:val="center"/>
        <w:outlineLvl w:val="0"/>
        <w:rPr>
          <w:b/>
          <w:bCs/>
          <w:sz w:val="24"/>
          <w:szCs w:val="24"/>
          <w:lang w:val="sr-Cyrl-CS"/>
        </w:rPr>
      </w:pPr>
    </w:p>
    <w:p w:rsidR="007566EE" w:rsidRPr="00911AFD" w:rsidRDefault="007566EE" w:rsidP="007566EE">
      <w:pPr>
        <w:jc w:val="center"/>
        <w:rPr>
          <w:sz w:val="24"/>
          <w:szCs w:val="24"/>
          <w:lang w:val="sr-Latn-RS"/>
        </w:rPr>
      </w:pPr>
      <w:r>
        <w:rPr>
          <w:sz w:val="24"/>
          <w:szCs w:val="24"/>
          <w:lang w:val="sr-Latn-RS"/>
        </w:rPr>
        <w:t xml:space="preserve">   </w:t>
      </w:r>
    </w:p>
    <w:p w:rsidR="007566EE" w:rsidRPr="001F3B40" w:rsidRDefault="007566EE" w:rsidP="007566EE">
      <w:pPr>
        <w:jc w:val="both"/>
        <w:rPr>
          <w:b/>
          <w:sz w:val="24"/>
          <w:szCs w:val="24"/>
          <w:lang w:val="sr-Cyrl-CS" w:eastAsia="hr-HR"/>
        </w:rPr>
      </w:pPr>
      <w:r w:rsidRPr="001F3B40">
        <w:rPr>
          <w:b/>
          <w:sz w:val="24"/>
          <w:szCs w:val="24"/>
          <w:lang w:val="sr-Cyrl-CS" w:eastAsia="hr-HR"/>
        </w:rPr>
        <w:t>Број:</w:t>
      </w:r>
      <w:r w:rsidR="00413D09">
        <w:rPr>
          <w:b/>
          <w:sz w:val="24"/>
          <w:szCs w:val="24"/>
          <w:lang w:val="sr-Cyrl-RS" w:eastAsia="hr-HR"/>
        </w:rPr>
        <w:t>020-8/2025 96355 000 000</w:t>
      </w:r>
      <w:r>
        <w:rPr>
          <w:b/>
          <w:sz w:val="24"/>
          <w:szCs w:val="24"/>
          <w:lang w:val="sr-Latn-RS" w:eastAsia="hr-HR"/>
        </w:rPr>
        <w:t xml:space="preserve"> </w:t>
      </w:r>
      <w:r w:rsidRPr="001F3B40">
        <w:rPr>
          <w:b/>
          <w:sz w:val="24"/>
          <w:szCs w:val="24"/>
          <w:lang w:val="sr-Cyrl-RS" w:eastAsia="hr-HR"/>
        </w:rPr>
        <w:t xml:space="preserve">    </w:t>
      </w:r>
      <w:r w:rsidRPr="001F3B40">
        <w:rPr>
          <w:b/>
          <w:sz w:val="24"/>
          <w:szCs w:val="24"/>
          <w:lang w:val="sr-Cyrl-CS" w:eastAsia="hr-HR"/>
        </w:rPr>
        <w:tab/>
      </w:r>
      <w:r w:rsidRPr="001F3B40">
        <w:rPr>
          <w:b/>
          <w:sz w:val="24"/>
          <w:szCs w:val="24"/>
          <w:lang w:val="sr-Cyrl-CS" w:eastAsia="hr-HR"/>
        </w:rPr>
        <w:tab/>
      </w:r>
      <w:r w:rsidRPr="001F3B40">
        <w:rPr>
          <w:b/>
          <w:sz w:val="24"/>
          <w:szCs w:val="24"/>
          <w:lang w:val="sr-Cyrl-CS" w:eastAsia="hr-HR"/>
        </w:rPr>
        <w:tab/>
        <w:t xml:space="preserve">              </w:t>
      </w:r>
      <w:r w:rsidRPr="001F3B40">
        <w:rPr>
          <w:b/>
          <w:sz w:val="24"/>
          <w:szCs w:val="24"/>
          <w:lang w:val="sr-Latn-RS" w:eastAsia="hr-HR"/>
        </w:rPr>
        <w:t xml:space="preserve">     </w:t>
      </w:r>
      <w:r w:rsidRPr="001F3B40">
        <w:rPr>
          <w:b/>
          <w:sz w:val="24"/>
          <w:szCs w:val="24"/>
          <w:lang w:val="sr-Cyrl-CS" w:eastAsia="hr-HR"/>
        </w:rPr>
        <w:t xml:space="preserve">        </w:t>
      </w:r>
      <w:r w:rsidRPr="001F3B40">
        <w:rPr>
          <w:b/>
          <w:sz w:val="24"/>
          <w:szCs w:val="24"/>
          <w:lang w:eastAsia="hr-HR"/>
        </w:rPr>
        <w:t xml:space="preserve">   </w:t>
      </w:r>
      <w:r w:rsidRPr="001F3B40">
        <w:rPr>
          <w:b/>
          <w:sz w:val="24"/>
          <w:szCs w:val="24"/>
          <w:lang w:val="sr-Cyrl-CS" w:eastAsia="hr-HR"/>
        </w:rPr>
        <w:t>ПРЕДСЕДНИК СКУПШТИНЕ</w:t>
      </w:r>
    </w:p>
    <w:p w:rsidR="007566EE" w:rsidRPr="001F3B40" w:rsidRDefault="00413D09" w:rsidP="007566EE">
      <w:pPr>
        <w:jc w:val="both"/>
        <w:rPr>
          <w:b/>
          <w:sz w:val="24"/>
          <w:szCs w:val="24"/>
          <w:lang w:val="sr-Cyrl-CS" w:eastAsia="hr-HR"/>
        </w:rPr>
      </w:pPr>
      <w:r>
        <w:rPr>
          <w:b/>
          <w:bCs/>
          <w:sz w:val="24"/>
          <w:szCs w:val="24"/>
          <w:lang w:val="sr-Cyrl-CS" w:eastAsia="hr-HR"/>
        </w:rPr>
        <w:t>У Жабарима:14</w:t>
      </w:r>
      <w:r w:rsidR="007566EE" w:rsidRPr="001F3B40">
        <w:rPr>
          <w:b/>
          <w:bCs/>
          <w:sz w:val="24"/>
          <w:szCs w:val="24"/>
          <w:lang w:val="sr-Cyrl-CS" w:eastAsia="hr-HR"/>
        </w:rPr>
        <w:t>.</w:t>
      </w:r>
      <w:bookmarkStart w:id="97" w:name="_GoBack"/>
      <w:bookmarkEnd w:id="97"/>
      <w:r w:rsidR="007566EE" w:rsidRPr="001F3B40">
        <w:rPr>
          <w:b/>
          <w:bCs/>
          <w:sz w:val="24"/>
          <w:szCs w:val="24"/>
          <w:lang w:val="sr-Cyrl-CS" w:eastAsia="hr-HR"/>
        </w:rPr>
        <w:t>03.</w:t>
      </w:r>
      <w:r w:rsidR="007566EE" w:rsidRPr="001F3B40">
        <w:rPr>
          <w:b/>
          <w:sz w:val="24"/>
          <w:szCs w:val="24"/>
          <w:lang w:val="sr-Cyrl-CS" w:eastAsia="hr-HR"/>
        </w:rPr>
        <w:t>20</w:t>
      </w:r>
      <w:r w:rsidR="007566EE">
        <w:rPr>
          <w:b/>
          <w:sz w:val="24"/>
          <w:szCs w:val="24"/>
          <w:lang w:val="sr-Cyrl-RS" w:eastAsia="hr-HR"/>
        </w:rPr>
        <w:t>2</w:t>
      </w:r>
      <w:r w:rsidR="007566EE">
        <w:rPr>
          <w:b/>
          <w:sz w:val="24"/>
          <w:szCs w:val="24"/>
          <w:lang w:val="sr-Latn-RS" w:eastAsia="hr-HR"/>
        </w:rPr>
        <w:t>5</w:t>
      </w:r>
      <w:r w:rsidR="007566EE" w:rsidRPr="001F3B40">
        <w:rPr>
          <w:b/>
          <w:sz w:val="24"/>
          <w:szCs w:val="24"/>
          <w:lang w:val="sr-Cyrl-CS" w:eastAsia="hr-HR"/>
        </w:rPr>
        <w:t>. год.</w:t>
      </w:r>
      <w:r w:rsidR="007566EE" w:rsidRPr="001F3B40">
        <w:rPr>
          <w:b/>
          <w:sz w:val="24"/>
          <w:szCs w:val="24"/>
          <w:lang w:val="sr-Cyrl-CS" w:eastAsia="hr-HR"/>
        </w:rPr>
        <w:tab/>
      </w:r>
      <w:r w:rsidR="007566EE" w:rsidRPr="001F3B40">
        <w:rPr>
          <w:b/>
          <w:sz w:val="24"/>
          <w:szCs w:val="24"/>
          <w:lang w:val="ru-RU" w:eastAsia="hr-HR"/>
        </w:rPr>
        <w:t xml:space="preserve">                 </w:t>
      </w:r>
      <w:r w:rsidR="007566EE" w:rsidRPr="001F3B40">
        <w:rPr>
          <w:b/>
          <w:sz w:val="24"/>
          <w:szCs w:val="24"/>
          <w:lang w:val="sr-Cyrl-CS" w:eastAsia="hr-HR"/>
        </w:rPr>
        <w:t xml:space="preserve">                      </w:t>
      </w:r>
      <w:r w:rsidR="007566EE" w:rsidRPr="001F3B40">
        <w:rPr>
          <w:b/>
          <w:sz w:val="24"/>
          <w:szCs w:val="24"/>
          <w:lang w:eastAsia="hr-HR"/>
        </w:rPr>
        <w:t xml:space="preserve">   </w:t>
      </w:r>
      <w:r w:rsidR="007566EE" w:rsidRPr="001F3B40">
        <w:rPr>
          <w:b/>
          <w:sz w:val="24"/>
          <w:szCs w:val="24"/>
          <w:lang w:val="sr-Cyrl-CS" w:eastAsia="hr-HR"/>
        </w:rPr>
        <w:t xml:space="preserve">   </w:t>
      </w:r>
      <w:r w:rsidR="007566EE" w:rsidRPr="001F3B40">
        <w:rPr>
          <w:b/>
          <w:sz w:val="24"/>
          <w:szCs w:val="24"/>
          <w:lang w:val="sr-Cyrl-RS" w:eastAsia="hr-HR"/>
        </w:rPr>
        <w:t xml:space="preserve">               </w:t>
      </w:r>
      <w:r w:rsidR="007566EE" w:rsidRPr="001F3B40">
        <w:rPr>
          <w:b/>
          <w:sz w:val="24"/>
          <w:szCs w:val="24"/>
          <w:lang w:val="sr-Cyrl-CS" w:eastAsia="hr-HR"/>
        </w:rPr>
        <w:t>ОПШТИНЕ ЖАБАРИ</w:t>
      </w:r>
    </w:p>
    <w:p w:rsidR="007566EE" w:rsidRPr="001F3B40" w:rsidRDefault="007566EE" w:rsidP="007566EE">
      <w:pPr>
        <w:jc w:val="both"/>
        <w:rPr>
          <w:b/>
          <w:sz w:val="24"/>
          <w:szCs w:val="24"/>
          <w:lang w:val="sr-Cyrl-CS" w:eastAsia="hr-HR"/>
        </w:rPr>
      </w:pPr>
      <w:r w:rsidRPr="001F3B40">
        <w:rPr>
          <w:b/>
          <w:sz w:val="24"/>
          <w:szCs w:val="24"/>
          <w:lang w:val="sr-Cyrl-CS" w:eastAsia="hr-HR"/>
        </w:rPr>
        <w:tab/>
      </w:r>
      <w:r w:rsidRPr="001F3B40">
        <w:rPr>
          <w:b/>
          <w:sz w:val="24"/>
          <w:szCs w:val="24"/>
          <w:lang w:val="sr-Cyrl-CS" w:eastAsia="hr-HR"/>
        </w:rPr>
        <w:tab/>
      </w:r>
      <w:r w:rsidRPr="001F3B40">
        <w:rPr>
          <w:b/>
          <w:sz w:val="24"/>
          <w:szCs w:val="24"/>
          <w:lang w:val="sr-Cyrl-CS" w:eastAsia="hr-HR"/>
        </w:rPr>
        <w:tab/>
      </w:r>
      <w:r w:rsidRPr="001F3B40">
        <w:rPr>
          <w:b/>
          <w:sz w:val="24"/>
          <w:szCs w:val="24"/>
          <w:lang w:val="sr-Cyrl-CS" w:eastAsia="hr-HR"/>
        </w:rPr>
        <w:tab/>
      </w:r>
      <w:r w:rsidRPr="001F3B40">
        <w:rPr>
          <w:b/>
          <w:sz w:val="24"/>
          <w:szCs w:val="24"/>
          <w:lang w:val="sr-Cyrl-CS" w:eastAsia="hr-HR"/>
        </w:rPr>
        <w:tab/>
      </w:r>
      <w:r w:rsidRPr="001F3B40">
        <w:rPr>
          <w:b/>
          <w:sz w:val="24"/>
          <w:szCs w:val="24"/>
          <w:lang w:val="sr-Cyrl-CS" w:eastAsia="hr-HR"/>
        </w:rPr>
        <w:tab/>
      </w:r>
      <w:r w:rsidRPr="001F3B40">
        <w:rPr>
          <w:b/>
          <w:sz w:val="24"/>
          <w:szCs w:val="24"/>
          <w:lang w:val="sr-Cyrl-CS" w:eastAsia="hr-HR"/>
        </w:rPr>
        <w:tab/>
      </w:r>
      <w:r w:rsidRPr="001F3B40">
        <w:rPr>
          <w:b/>
          <w:sz w:val="24"/>
          <w:szCs w:val="24"/>
          <w:lang w:val="sr-Cyrl-CS" w:eastAsia="hr-HR"/>
        </w:rPr>
        <w:tab/>
        <w:t xml:space="preserve">      </w:t>
      </w:r>
      <w:r w:rsidRPr="001F3B40">
        <w:rPr>
          <w:b/>
          <w:sz w:val="24"/>
          <w:szCs w:val="24"/>
          <w:lang w:eastAsia="hr-HR"/>
        </w:rPr>
        <w:t xml:space="preserve">  </w:t>
      </w:r>
      <w:r w:rsidRPr="001F3B40">
        <w:rPr>
          <w:b/>
          <w:sz w:val="24"/>
          <w:szCs w:val="24"/>
          <w:lang w:val="sr-Cyrl-CS" w:eastAsia="hr-HR"/>
        </w:rPr>
        <w:t xml:space="preserve">  </w:t>
      </w:r>
      <w:r w:rsidRPr="001F3B40">
        <w:rPr>
          <w:b/>
          <w:sz w:val="24"/>
          <w:szCs w:val="24"/>
          <w:lang w:val="ru-RU" w:eastAsia="hr-HR"/>
        </w:rPr>
        <w:t xml:space="preserve">   </w:t>
      </w:r>
      <w:r w:rsidRPr="001F3B40">
        <w:rPr>
          <w:b/>
          <w:sz w:val="24"/>
          <w:szCs w:val="24"/>
          <w:lang w:val="sr-Latn-RS" w:eastAsia="hr-HR"/>
        </w:rPr>
        <w:t xml:space="preserve">    </w:t>
      </w:r>
      <w:r w:rsidRPr="001F3B40">
        <w:rPr>
          <w:b/>
          <w:sz w:val="24"/>
          <w:szCs w:val="24"/>
          <w:lang w:val="ru-RU" w:eastAsia="hr-HR"/>
        </w:rPr>
        <w:t xml:space="preserve">          </w:t>
      </w:r>
      <w:r w:rsidRPr="001F3B40">
        <w:rPr>
          <w:b/>
          <w:sz w:val="24"/>
          <w:szCs w:val="24"/>
          <w:lang w:val="sr-Cyrl-CS" w:eastAsia="hr-HR"/>
        </w:rPr>
        <w:t>ДЕЈАН АДАMОВИЋ</w:t>
      </w:r>
    </w:p>
    <w:p w:rsidR="007566EE" w:rsidRPr="001F3B40" w:rsidRDefault="007566EE" w:rsidP="007566EE">
      <w:pPr>
        <w:jc w:val="both"/>
        <w:rPr>
          <w:b/>
          <w:sz w:val="24"/>
          <w:szCs w:val="24"/>
          <w:lang w:val="sr-Cyrl-CS" w:eastAsia="hr-HR"/>
        </w:rPr>
      </w:pPr>
    </w:p>
    <w:p w:rsidR="002A71E6" w:rsidRDefault="002A71E6"/>
    <w:p w:rsidR="00C708B3" w:rsidRDefault="00C708B3"/>
    <w:p w:rsidR="00C708B3" w:rsidRDefault="00C708B3"/>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Default="00C708B3" w:rsidP="00C708B3">
      <w:pPr>
        <w:ind w:left="1440" w:right="-262" w:hanging="1440"/>
        <w:jc w:val="center"/>
        <w:rPr>
          <w:rFonts w:eastAsia="Wingdings"/>
          <w:b/>
          <w:sz w:val="28"/>
          <w:szCs w:val="28"/>
          <w:u w:val="single"/>
          <w:lang w:val="sr-Latn-RS" w:eastAsia="sr-Cyrl-CS"/>
        </w:rPr>
      </w:pPr>
    </w:p>
    <w:p w:rsidR="00C708B3" w:rsidRPr="00C708B3" w:rsidRDefault="00C708B3" w:rsidP="00C708B3">
      <w:pPr>
        <w:ind w:left="1440" w:right="-262" w:hanging="1440"/>
        <w:jc w:val="center"/>
        <w:rPr>
          <w:rFonts w:eastAsia="Wingdings"/>
          <w:b/>
          <w:sz w:val="28"/>
          <w:szCs w:val="28"/>
          <w:u w:val="single"/>
          <w:lang w:val="sr-Cyrl-RS" w:eastAsia="sr-Cyrl-CS"/>
        </w:rPr>
      </w:pPr>
      <w:r w:rsidRPr="00C708B3">
        <w:rPr>
          <w:rFonts w:eastAsia="Wingdings"/>
          <w:b/>
          <w:sz w:val="28"/>
          <w:szCs w:val="28"/>
          <w:u w:val="single"/>
          <w:lang w:val="sr-Latn-RS" w:eastAsia="sr-Cyrl-CS"/>
        </w:rPr>
        <w:t>O</w:t>
      </w:r>
      <w:r w:rsidRPr="00C708B3">
        <w:rPr>
          <w:rFonts w:eastAsia="Wingdings"/>
          <w:b/>
          <w:sz w:val="28"/>
          <w:szCs w:val="28"/>
          <w:u w:val="single"/>
          <w:lang w:val="sr-Cyrl-CS" w:eastAsia="sr-Cyrl-CS"/>
        </w:rPr>
        <w:t xml:space="preserve"> Б Р А З Л О Ж Е Њ Е</w:t>
      </w:r>
    </w:p>
    <w:p w:rsidR="00C708B3" w:rsidRPr="00C708B3" w:rsidRDefault="00C708B3" w:rsidP="00C708B3">
      <w:pPr>
        <w:ind w:right="-262"/>
        <w:jc w:val="center"/>
        <w:rPr>
          <w:rFonts w:eastAsia="Wingdings"/>
          <w:b/>
          <w:sz w:val="28"/>
          <w:szCs w:val="28"/>
          <w:u w:val="single"/>
          <w:lang w:val="sr-Cyrl-RS" w:eastAsia="sr-Cyrl-CS"/>
        </w:rPr>
      </w:pPr>
    </w:p>
    <w:p w:rsidR="00C708B3" w:rsidRPr="00C708B3" w:rsidRDefault="00C708B3" w:rsidP="00C708B3">
      <w:pPr>
        <w:jc w:val="center"/>
        <w:rPr>
          <w:rFonts w:eastAsia="Wingdings"/>
          <w:b/>
          <w:sz w:val="28"/>
          <w:szCs w:val="28"/>
          <w:u w:val="single"/>
          <w:lang w:val="sr-Cyrl-RS" w:eastAsia="sr-Cyrl-CS"/>
        </w:rPr>
      </w:pPr>
      <w:r w:rsidRPr="00C708B3">
        <w:rPr>
          <w:rFonts w:eastAsia="Wingdings"/>
          <w:b/>
          <w:sz w:val="28"/>
          <w:szCs w:val="28"/>
          <w:u w:val="single"/>
          <w:lang w:val="sr-Cyrl-RS" w:eastAsia="sr-Cyrl-CS"/>
        </w:rPr>
        <w:t xml:space="preserve">   I - Р Е Б А Л А Н С А    Б У Џ Е Т А </w:t>
      </w:r>
    </w:p>
    <w:p w:rsidR="00C708B3" w:rsidRPr="00C708B3" w:rsidRDefault="00C708B3" w:rsidP="00C708B3">
      <w:pPr>
        <w:jc w:val="center"/>
        <w:rPr>
          <w:rFonts w:eastAsia="Wingdings"/>
          <w:b/>
          <w:sz w:val="28"/>
          <w:szCs w:val="28"/>
          <w:u w:val="single"/>
          <w:lang w:val="sr-Cyrl-RS" w:eastAsia="sr-Cyrl-CS"/>
        </w:rPr>
      </w:pPr>
      <w:r w:rsidRPr="00C708B3">
        <w:rPr>
          <w:rFonts w:eastAsia="Wingdings"/>
          <w:b/>
          <w:sz w:val="28"/>
          <w:szCs w:val="28"/>
          <w:u w:val="single"/>
          <w:lang w:val="sr-Cyrl-RS" w:eastAsia="sr-Cyrl-CS"/>
        </w:rPr>
        <w:t>ОПШТИНЕ ЖАБАРИ ЗА  20</w:t>
      </w:r>
      <w:r w:rsidRPr="00C708B3">
        <w:rPr>
          <w:rFonts w:eastAsia="Wingdings"/>
          <w:b/>
          <w:sz w:val="28"/>
          <w:szCs w:val="28"/>
          <w:u w:val="single"/>
          <w:lang w:eastAsia="sr-Cyrl-CS"/>
        </w:rPr>
        <w:t>2</w:t>
      </w:r>
      <w:r w:rsidRPr="00C708B3">
        <w:rPr>
          <w:rFonts w:eastAsia="Wingdings"/>
          <w:b/>
          <w:sz w:val="28"/>
          <w:szCs w:val="28"/>
          <w:u w:val="single"/>
          <w:lang w:val="sr-Cyrl-RS" w:eastAsia="sr-Cyrl-CS"/>
        </w:rPr>
        <w:t>5. ГОДИНУ</w:t>
      </w:r>
    </w:p>
    <w:p w:rsidR="00C708B3" w:rsidRPr="00C708B3" w:rsidRDefault="00C708B3" w:rsidP="00C708B3">
      <w:pPr>
        <w:jc w:val="center"/>
        <w:rPr>
          <w:rFonts w:eastAsia="Wingdings"/>
          <w:b/>
          <w:sz w:val="28"/>
          <w:szCs w:val="28"/>
          <w:u w:val="single"/>
          <w:lang w:val="sr-Cyrl-RS" w:eastAsia="sr-Cyrl-CS"/>
        </w:rPr>
      </w:pPr>
    </w:p>
    <w:p w:rsidR="00C708B3" w:rsidRPr="00C708B3" w:rsidRDefault="00C708B3" w:rsidP="00C708B3">
      <w:pPr>
        <w:spacing w:after="200" w:line="276" w:lineRule="auto"/>
        <w:jc w:val="center"/>
        <w:rPr>
          <w:rFonts w:eastAsia="Wingdings"/>
          <w:b/>
          <w:sz w:val="22"/>
          <w:szCs w:val="22"/>
          <w:lang w:val="sr-Latn-RS" w:eastAsia="sr-Latn-RS"/>
        </w:rPr>
      </w:pPr>
      <w:r w:rsidRPr="00C708B3">
        <w:rPr>
          <w:rFonts w:eastAsia="Wingdings"/>
          <w:b/>
          <w:sz w:val="22"/>
          <w:szCs w:val="22"/>
          <w:lang w:val="sr-Latn-RS" w:eastAsia="sr-Latn-RS"/>
        </w:rPr>
        <w:t>ПРАВНИ ОСНОВ</w:t>
      </w:r>
    </w:p>
    <w:p w:rsidR="00C708B3" w:rsidRPr="00C708B3" w:rsidRDefault="00C708B3" w:rsidP="00C708B3">
      <w:pPr>
        <w:spacing w:line="276" w:lineRule="auto"/>
        <w:ind w:right="-113"/>
        <w:jc w:val="both"/>
        <w:rPr>
          <w:rFonts w:eastAsia="Wingdings"/>
          <w:sz w:val="24"/>
          <w:szCs w:val="24"/>
          <w:lang w:val="sr-Latn-RS" w:eastAsia="sr-Latn-RS"/>
        </w:rPr>
      </w:pPr>
      <w:r w:rsidRPr="00C708B3">
        <w:rPr>
          <w:rFonts w:eastAsia="Wingdings"/>
          <w:sz w:val="24"/>
          <w:szCs w:val="24"/>
          <w:lang w:val="sr-Latn-RS" w:eastAsia="sr-Latn-RS"/>
        </w:rPr>
        <w:t xml:space="preserve">        Правни основ Одлуке о</w:t>
      </w:r>
      <w:r w:rsidRPr="00C708B3">
        <w:rPr>
          <w:rFonts w:eastAsia="Wingdings"/>
          <w:sz w:val="24"/>
          <w:szCs w:val="24"/>
          <w:lang w:val="sr-Cyrl-RS" w:eastAsia="sr-Latn-RS"/>
        </w:rPr>
        <w:t xml:space="preserve"> првој</w:t>
      </w:r>
      <w:r w:rsidRPr="00C708B3">
        <w:rPr>
          <w:rFonts w:eastAsia="Wingdings"/>
          <w:sz w:val="24"/>
          <w:szCs w:val="24"/>
          <w:lang w:val="sr-Latn-RS" w:eastAsia="sr-Latn-RS"/>
        </w:rPr>
        <w:t xml:space="preserve"> измени и допуни  Одлуке о буџету општине </w:t>
      </w:r>
      <w:r w:rsidRPr="00C708B3">
        <w:rPr>
          <w:rFonts w:eastAsia="Wingdings"/>
          <w:sz w:val="24"/>
          <w:szCs w:val="24"/>
          <w:lang w:val="sr-Cyrl-RS" w:eastAsia="sr-Latn-RS"/>
        </w:rPr>
        <w:t>Жабари</w:t>
      </w:r>
      <w:r w:rsidRPr="00C708B3">
        <w:rPr>
          <w:rFonts w:eastAsia="Wingdings"/>
          <w:sz w:val="24"/>
          <w:szCs w:val="24"/>
          <w:lang w:val="sr-Latn-RS" w:eastAsia="sr-Latn-RS"/>
        </w:rPr>
        <w:t xml:space="preserve"> за 20</w:t>
      </w:r>
      <w:r w:rsidRPr="00C708B3">
        <w:rPr>
          <w:rFonts w:eastAsia="Wingdings"/>
          <w:sz w:val="24"/>
          <w:szCs w:val="24"/>
          <w:lang w:val="sr-Cyrl-RS" w:eastAsia="sr-Latn-RS"/>
        </w:rPr>
        <w:t>25.</w:t>
      </w:r>
      <w:r w:rsidRPr="00C708B3">
        <w:rPr>
          <w:rFonts w:eastAsia="Wingdings"/>
          <w:sz w:val="24"/>
          <w:szCs w:val="24"/>
          <w:lang w:val="sr-Latn-RS" w:eastAsia="sr-Latn-RS"/>
        </w:rPr>
        <w:t xml:space="preserve"> годину, садржан је у одредбама: члана 32. Закона о локалној самоуправи („Сл.гласник РС“</w:t>
      </w:r>
      <w:r w:rsidRPr="00C708B3">
        <w:rPr>
          <w:rFonts w:eastAsia="Wingdings"/>
          <w:sz w:val="24"/>
          <w:szCs w:val="24"/>
          <w:lang w:val="sr-Cyrl-RS" w:eastAsia="sr-Latn-RS"/>
        </w:rPr>
        <w:t xml:space="preserve"> </w:t>
      </w:r>
      <w:r w:rsidRPr="00C708B3">
        <w:rPr>
          <w:rFonts w:eastAsia="Wingdings"/>
          <w:sz w:val="24"/>
          <w:szCs w:val="24"/>
          <w:lang w:val="sr-Latn-RS" w:eastAsia="sr-Latn-RS"/>
        </w:rPr>
        <w:t>бр. 129/2007, 83/2014-др.закон, 101/2016, 47/2018</w:t>
      </w:r>
      <w:r w:rsidRPr="00C708B3">
        <w:rPr>
          <w:rFonts w:eastAsia="Wingdings"/>
          <w:sz w:val="24"/>
          <w:szCs w:val="24"/>
          <w:lang w:val="sr-Cyrl-RS" w:eastAsia="sr-Latn-RS"/>
        </w:rPr>
        <w:t>, 111/2021</w:t>
      </w:r>
      <w:r w:rsidRPr="00C708B3">
        <w:rPr>
          <w:rFonts w:eastAsia="Wingdings"/>
          <w:sz w:val="24"/>
          <w:szCs w:val="24"/>
          <w:lang w:val="sr-Latn-RS" w:eastAsia="sr-Latn-RS"/>
        </w:rPr>
        <w:t>), чл. 63. Закона буџетском систему („Сл.</w:t>
      </w:r>
      <w:r w:rsidRPr="00C708B3">
        <w:rPr>
          <w:rFonts w:eastAsia="Wingdings"/>
          <w:sz w:val="24"/>
          <w:szCs w:val="24"/>
          <w:lang w:val="sr-Cyrl-RS" w:eastAsia="sr-Latn-RS"/>
        </w:rPr>
        <w:t xml:space="preserve"> </w:t>
      </w:r>
      <w:r w:rsidRPr="00C708B3">
        <w:rPr>
          <w:rFonts w:eastAsia="Wingdings"/>
          <w:sz w:val="24"/>
          <w:szCs w:val="24"/>
          <w:lang w:val="sr-Latn-RS" w:eastAsia="sr-Latn-RS"/>
        </w:rPr>
        <w:t>гласник РС, бр. 54/2009, 73/2010, 101/2010, 101/2011, 93/2012, 62/2013, 6</w:t>
      </w:r>
      <w:r w:rsidRPr="00C708B3">
        <w:rPr>
          <w:rFonts w:eastAsia="Wingdings"/>
          <w:sz w:val="24"/>
          <w:szCs w:val="24"/>
          <w:lang w:val="sr-Cyrl-CS" w:eastAsia="sr-Latn-RS"/>
        </w:rPr>
        <w:t>3</w:t>
      </w:r>
      <w:r w:rsidRPr="00C708B3">
        <w:rPr>
          <w:rFonts w:eastAsia="Wingdings"/>
          <w:sz w:val="24"/>
          <w:szCs w:val="24"/>
          <w:lang w:val="sr-Latn-RS" w:eastAsia="sr-Latn-RS"/>
        </w:rPr>
        <w:t>/2013-исправка 108/2013, 142/2014, 68/2015-др.закон, 103/2015, 99/2016, 113/2017,  95/2018, 31/2019, 72/2019,</w:t>
      </w:r>
      <w:r w:rsidRPr="00C708B3">
        <w:rPr>
          <w:rFonts w:eastAsia="Wingdings"/>
          <w:sz w:val="24"/>
          <w:szCs w:val="24"/>
          <w:lang w:val="sr-Cyrl-CS" w:eastAsia="sr-Latn-RS"/>
        </w:rPr>
        <w:t>149/2020</w:t>
      </w:r>
      <w:r w:rsidRPr="00C708B3">
        <w:rPr>
          <w:rFonts w:eastAsia="Wingdings"/>
          <w:sz w:val="24"/>
          <w:szCs w:val="24"/>
          <w:lang w:val="sr-Cyrl-RS" w:eastAsia="sr-Latn-RS"/>
        </w:rPr>
        <w:t xml:space="preserve"> и 118/2021</w:t>
      </w:r>
      <w:r w:rsidRPr="00C708B3">
        <w:rPr>
          <w:rFonts w:eastAsia="Wingdings"/>
          <w:sz w:val="24"/>
          <w:szCs w:val="24"/>
          <w:lang w:val="sr-Latn-RS" w:eastAsia="sr-Latn-RS"/>
        </w:rPr>
        <w:t>) члана 1.Закона о финансирању локалне самоуправе („Сл.гласник РС,</w:t>
      </w:r>
      <w:r w:rsidRPr="00C708B3">
        <w:rPr>
          <w:rFonts w:eastAsia="Wingdings"/>
          <w:sz w:val="24"/>
          <w:szCs w:val="24"/>
          <w:lang w:val="sr-Cyrl-RS" w:eastAsia="sr-Latn-RS"/>
        </w:rPr>
        <w:t xml:space="preserve"> </w:t>
      </w:r>
      <w:r w:rsidRPr="00C708B3">
        <w:rPr>
          <w:rFonts w:eastAsia="Wingdings"/>
          <w:sz w:val="24"/>
          <w:szCs w:val="24"/>
          <w:lang w:val="sr-Latn-RS" w:eastAsia="sr-Latn-RS"/>
        </w:rPr>
        <w:t>бр. 62/2006, 47/2011, 93/2012, 83/2016, 104/2016, 95/2018,</w:t>
      </w:r>
      <w:r w:rsidRPr="00C708B3">
        <w:rPr>
          <w:rFonts w:eastAsia="Wingdings"/>
          <w:sz w:val="24"/>
          <w:szCs w:val="24"/>
          <w:lang w:val="sr-Cyrl-RS" w:eastAsia="sr-Latn-RS"/>
        </w:rPr>
        <w:t>86/2019, 126/2020, 99/2021, 111/2021</w:t>
      </w:r>
      <w:r w:rsidRPr="00C708B3">
        <w:rPr>
          <w:rFonts w:eastAsia="Wingdings"/>
          <w:sz w:val="24"/>
          <w:szCs w:val="24"/>
          <w:lang w:val="sr-Latn-RS" w:eastAsia="sr-Latn-RS"/>
        </w:rPr>
        <w:t>),</w:t>
      </w:r>
      <w:r w:rsidRPr="00C708B3">
        <w:rPr>
          <w:rFonts w:eastAsia="Wingdings"/>
          <w:sz w:val="24"/>
          <w:szCs w:val="24"/>
          <w:lang w:val="sr-Cyrl-RS" w:eastAsia="sr-Latn-RS"/>
        </w:rPr>
        <w:t xml:space="preserve"> </w:t>
      </w:r>
      <w:r w:rsidRPr="00C708B3">
        <w:rPr>
          <w:rFonts w:eastAsia="Wingdings"/>
          <w:sz w:val="24"/>
          <w:szCs w:val="24"/>
          <w:lang w:val="sr-Latn-RS" w:eastAsia="sr-Latn-RS"/>
        </w:rPr>
        <w:t>и члана</w:t>
      </w:r>
      <w:r w:rsidRPr="00C708B3">
        <w:rPr>
          <w:rFonts w:eastAsia="Wingdings"/>
          <w:sz w:val="24"/>
          <w:szCs w:val="24"/>
          <w:lang w:val="sr-Cyrl-RS" w:eastAsia="sr-Latn-RS"/>
        </w:rPr>
        <w:t xml:space="preserve"> </w:t>
      </w:r>
      <w:r w:rsidRPr="00C708B3">
        <w:rPr>
          <w:rFonts w:eastAsia="Wingdings"/>
          <w:sz w:val="24"/>
          <w:szCs w:val="24"/>
          <w:lang w:val="sr-Latn-RS" w:eastAsia="sr-Latn-RS"/>
        </w:rPr>
        <w:t xml:space="preserve">40. Статута општине </w:t>
      </w:r>
      <w:r w:rsidRPr="00C708B3">
        <w:rPr>
          <w:rFonts w:eastAsia="Wingdings"/>
          <w:sz w:val="24"/>
          <w:szCs w:val="24"/>
          <w:lang w:val="sr-Cyrl-RS" w:eastAsia="sr-Latn-RS"/>
        </w:rPr>
        <w:t>Жабари</w:t>
      </w:r>
      <w:r w:rsidRPr="00C708B3">
        <w:rPr>
          <w:rFonts w:eastAsia="Wingdings"/>
          <w:sz w:val="24"/>
          <w:szCs w:val="24"/>
          <w:lang w:val="sr-Latn-RS" w:eastAsia="sr-Latn-RS"/>
        </w:rPr>
        <w:t xml:space="preserve"> („Службени гласник општине </w:t>
      </w:r>
      <w:r w:rsidRPr="00C708B3">
        <w:rPr>
          <w:rFonts w:eastAsia="Wingdings"/>
          <w:sz w:val="24"/>
          <w:szCs w:val="24"/>
          <w:lang w:val="sr-Cyrl-RS" w:eastAsia="sr-Latn-RS"/>
        </w:rPr>
        <w:t>Жабари</w:t>
      </w:r>
      <w:r w:rsidRPr="00C708B3">
        <w:rPr>
          <w:rFonts w:eastAsia="Wingdings"/>
          <w:sz w:val="24"/>
          <w:szCs w:val="24"/>
          <w:lang w:val="sr-Latn-RS" w:eastAsia="sr-Latn-RS"/>
        </w:rPr>
        <w:t xml:space="preserve">“, бр </w:t>
      </w:r>
      <w:r w:rsidRPr="00C708B3">
        <w:rPr>
          <w:rFonts w:eastAsia="Wingdings"/>
          <w:sz w:val="24"/>
          <w:szCs w:val="24"/>
          <w:lang w:val="sr-Cyrl-CS" w:eastAsia="sr-Latn-RS"/>
        </w:rPr>
        <w:t>1</w:t>
      </w:r>
      <w:r w:rsidRPr="00C708B3">
        <w:rPr>
          <w:rFonts w:eastAsia="Wingdings"/>
          <w:sz w:val="24"/>
          <w:szCs w:val="24"/>
          <w:lang w:val="sr-Latn-RS" w:eastAsia="sr-Latn-RS"/>
        </w:rPr>
        <w:t>/1</w:t>
      </w:r>
      <w:r w:rsidRPr="00C708B3">
        <w:rPr>
          <w:rFonts w:eastAsia="Wingdings"/>
          <w:sz w:val="24"/>
          <w:szCs w:val="24"/>
          <w:lang w:val="sr-Cyrl-CS" w:eastAsia="sr-Latn-RS"/>
        </w:rPr>
        <w:t>9)</w:t>
      </w:r>
      <w:r w:rsidRPr="00C708B3">
        <w:rPr>
          <w:rFonts w:eastAsia="Wingdings"/>
          <w:sz w:val="24"/>
          <w:szCs w:val="24"/>
          <w:lang w:val="sr-Latn-RS" w:eastAsia="sr-Latn-RS"/>
        </w:rPr>
        <w:t>.</w:t>
      </w:r>
    </w:p>
    <w:p w:rsidR="00C708B3" w:rsidRPr="00C708B3" w:rsidRDefault="00C708B3" w:rsidP="00C708B3">
      <w:pPr>
        <w:spacing w:line="276" w:lineRule="auto"/>
        <w:ind w:right="-113"/>
        <w:jc w:val="both"/>
        <w:rPr>
          <w:rFonts w:eastAsia="Wingdings"/>
          <w:sz w:val="24"/>
          <w:szCs w:val="24"/>
          <w:lang w:val="sr-Latn-RS" w:eastAsia="sr-Latn-RS"/>
        </w:rPr>
      </w:pPr>
      <w:r w:rsidRPr="00C708B3">
        <w:rPr>
          <w:rFonts w:eastAsia="Wingdings"/>
          <w:sz w:val="24"/>
          <w:szCs w:val="24"/>
          <w:lang w:val="sr-Latn-RS" w:eastAsia="sr-Latn-RS"/>
        </w:rPr>
        <w:t xml:space="preserve">       Законом о буџетском систему, прописано је да Скупштина јединице локалне смоуправе доноси Одлуку о буџету локалне власти. Истим Законом дата је могућност  да се уравнотежење буџета врши путем Ребаланса буџета, који се доноси по истом поступку за доношење буџтета. </w:t>
      </w:r>
    </w:p>
    <w:p w:rsidR="00C708B3" w:rsidRPr="00C708B3" w:rsidRDefault="00C708B3" w:rsidP="00C708B3">
      <w:pPr>
        <w:spacing w:line="276" w:lineRule="auto"/>
        <w:jc w:val="center"/>
        <w:rPr>
          <w:rFonts w:eastAsia="Wingdings"/>
          <w:sz w:val="22"/>
          <w:szCs w:val="22"/>
          <w:lang w:val="sr-Latn-RS" w:eastAsia="sr-Latn-RS"/>
        </w:rPr>
      </w:pPr>
    </w:p>
    <w:p w:rsidR="00C708B3" w:rsidRPr="00C708B3" w:rsidRDefault="00C708B3" w:rsidP="00C708B3">
      <w:pPr>
        <w:spacing w:line="276" w:lineRule="auto"/>
        <w:jc w:val="center"/>
        <w:rPr>
          <w:rFonts w:eastAsia="Wingdings"/>
          <w:b/>
          <w:sz w:val="22"/>
          <w:szCs w:val="22"/>
          <w:lang w:val="sr-Latn-RS" w:eastAsia="sr-Latn-RS"/>
        </w:rPr>
      </w:pPr>
      <w:r w:rsidRPr="00C708B3">
        <w:rPr>
          <w:rFonts w:eastAsia="Wingdings"/>
          <w:b/>
          <w:sz w:val="22"/>
          <w:szCs w:val="22"/>
          <w:lang w:val="sr-Latn-RS" w:eastAsia="sr-Latn-RS"/>
        </w:rPr>
        <w:t xml:space="preserve">РАЗЛОЗИ ЗА ПРЕДЛАГАЊЕ  </w:t>
      </w:r>
      <w:r w:rsidRPr="00C708B3">
        <w:rPr>
          <w:rFonts w:eastAsia="Wingdings"/>
          <w:b/>
          <w:sz w:val="22"/>
          <w:szCs w:val="22"/>
          <w:lang w:val="sr-Cyrl-RS" w:eastAsia="sr-Latn-RS"/>
        </w:rPr>
        <w:t xml:space="preserve">ПРВЕ </w:t>
      </w:r>
      <w:r w:rsidRPr="00C708B3">
        <w:rPr>
          <w:rFonts w:eastAsia="Wingdings"/>
          <w:b/>
          <w:sz w:val="22"/>
          <w:szCs w:val="22"/>
          <w:lang w:val="sr-Latn-RS" w:eastAsia="sr-Latn-RS"/>
        </w:rPr>
        <w:t xml:space="preserve">ИЗМЕНЕ </w:t>
      </w:r>
      <w:r w:rsidRPr="00C708B3">
        <w:rPr>
          <w:rFonts w:eastAsia="Wingdings"/>
          <w:b/>
          <w:sz w:val="22"/>
          <w:szCs w:val="22"/>
          <w:lang w:val="sr-Cyrl-RS" w:eastAsia="sr-Latn-RS"/>
        </w:rPr>
        <w:t xml:space="preserve">И ДОПУНЕ </w:t>
      </w:r>
      <w:r w:rsidRPr="00C708B3">
        <w:rPr>
          <w:rFonts w:eastAsia="Wingdings"/>
          <w:b/>
          <w:sz w:val="22"/>
          <w:szCs w:val="22"/>
          <w:lang w:val="sr-Latn-RS" w:eastAsia="sr-Latn-RS"/>
        </w:rPr>
        <w:t>ОДЛУКЕ</w:t>
      </w:r>
    </w:p>
    <w:p w:rsidR="00C708B3" w:rsidRPr="00C708B3" w:rsidRDefault="00C708B3" w:rsidP="00C708B3">
      <w:pPr>
        <w:spacing w:line="276" w:lineRule="auto"/>
        <w:jc w:val="center"/>
        <w:rPr>
          <w:rFonts w:eastAsia="Wingdings"/>
          <w:b/>
          <w:sz w:val="22"/>
          <w:szCs w:val="22"/>
          <w:lang w:val="sr-Cyrl-RS" w:eastAsia="sr-Latn-RS"/>
        </w:rPr>
      </w:pPr>
      <w:r w:rsidRPr="00C708B3">
        <w:rPr>
          <w:rFonts w:eastAsia="Wingdings"/>
          <w:b/>
          <w:sz w:val="22"/>
          <w:szCs w:val="22"/>
          <w:lang w:val="sr-Latn-RS" w:eastAsia="sr-Latn-RS"/>
        </w:rPr>
        <w:t xml:space="preserve">О БУЏЕТУ ОПШТИНЕ </w:t>
      </w:r>
      <w:r w:rsidRPr="00C708B3">
        <w:rPr>
          <w:rFonts w:eastAsia="Wingdings"/>
          <w:b/>
          <w:sz w:val="22"/>
          <w:szCs w:val="22"/>
          <w:lang w:val="sr-Cyrl-RS" w:eastAsia="sr-Latn-RS"/>
        </w:rPr>
        <w:t>ЖАБАРИ ЗА 2025. годину</w:t>
      </w:r>
    </w:p>
    <w:p w:rsidR="00C708B3" w:rsidRPr="00C708B3" w:rsidRDefault="00C708B3" w:rsidP="00C708B3">
      <w:pPr>
        <w:autoSpaceDE w:val="0"/>
        <w:autoSpaceDN w:val="0"/>
        <w:adjustRightInd w:val="0"/>
        <w:jc w:val="both"/>
        <w:rPr>
          <w:rFonts w:eastAsia="Wingdings"/>
          <w:sz w:val="24"/>
          <w:szCs w:val="24"/>
          <w:lang w:val="sr-Cyrl-RS" w:eastAsia="sr-Latn-RS"/>
        </w:rPr>
      </w:pPr>
      <w:r w:rsidRPr="00C708B3">
        <w:rPr>
          <w:rFonts w:eastAsia="Wingdings"/>
          <w:sz w:val="24"/>
          <w:szCs w:val="24"/>
          <w:lang w:val="sr-Cyrl-RS" w:eastAsia="sr-Latn-RS"/>
        </w:rPr>
        <w:t xml:space="preserve">   </w:t>
      </w:r>
    </w:p>
    <w:p w:rsidR="00C708B3" w:rsidRPr="00C708B3" w:rsidRDefault="00C708B3" w:rsidP="00C708B3">
      <w:pPr>
        <w:autoSpaceDE w:val="0"/>
        <w:autoSpaceDN w:val="0"/>
        <w:adjustRightInd w:val="0"/>
        <w:jc w:val="both"/>
        <w:rPr>
          <w:rFonts w:eastAsia="Wingdings"/>
          <w:sz w:val="22"/>
          <w:szCs w:val="22"/>
          <w:lang w:val="sr-Cyrl-RS" w:eastAsia="sr-Latn-RS"/>
        </w:rPr>
      </w:pPr>
    </w:p>
    <w:p w:rsidR="00C708B3" w:rsidRPr="00C708B3" w:rsidRDefault="00C708B3" w:rsidP="00C708B3">
      <w:pPr>
        <w:autoSpaceDE w:val="0"/>
        <w:autoSpaceDN w:val="0"/>
        <w:adjustRightInd w:val="0"/>
        <w:jc w:val="center"/>
        <w:rPr>
          <w:rFonts w:eastAsia="Wingdings"/>
          <w:b/>
          <w:sz w:val="22"/>
          <w:szCs w:val="22"/>
          <w:lang w:val="sr-Cyrl-RS" w:eastAsia="sr-Latn-RS"/>
        </w:rPr>
      </w:pPr>
      <w:r w:rsidRPr="00C708B3">
        <w:rPr>
          <w:rFonts w:eastAsia="Wingdings"/>
          <w:b/>
          <w:sz w:val="22"/>
          <w:szCs w:val="22"/>
          <w:lang w:val="sr-Latn-RS" w:eastAsia="sr-Latn-RS"/>
        </w:rPr>
        <w:t>ПРИХОДИ</w:t>
      </w:r>
    </w:p>
    <w:p w:rsidR="00C708B3" w:rsidRPr="00C708B3" w:rsidRDefault="00C708B3" w:rsidP="00C708B3">
      <w:pPr>
        <w:autoSpaceDE w:val="0"/>
        <w:autoSpaceDN w:val="0"/>
        <w:adjustRightInd w:val="0"/>
        <w:jc w:val="center"/>
        <w:rPr>
          <w:rFonts w:eastAsia="Wingdings"/>
          <w:b/>
          <w:sz w:val="24"/>
          <w:szCs w:val="24"/>
          <w:lang w:val="sr-Cyrl-RS" w:eastAsia="sr-Latn-RS"/>
        </w:rPr>
      </w:pPr>
    </w:p>
    <w:p w:rsidR="00C708B3" w:rsidRPr="00C708B3" w:rsidRDefault="00C708B3" w:rsidP="00C708B3">
      <w:pPr>
        <w:autoSpaceDE w:val="0"/>
        <w:autoSpaceDN w:val="0"/>
        <w:adjustRightInd w:val="0"/>
        <w:jc w:val="both"/>
        <w:rPr>
          <w:rFonts w:eastAsia="Wingdings"/>
          <w:sz w:val="24"/>
          <w:szCs w:val="24"/>
          <w:lang w:val="sr-Cyrl-RS" w:eastAsia="sr-Latn-RS"/>
        </w:rPr>
      </w:pPr>
      <w:r w:rsidRPr="00C708B3">
        <w:rPr>
          <w:rFonts w:eastAsia="Wingdings"/>
          <w:b/>
          <w:sz w:val="24"/>
          <w:szCs w:val="24"/>
          <w:lang w:val="sr-Cyrl-RS" w:eastAsia="sr-Latn-RS"/>
        </w:rPr>
        <w:t xml:space="preserve">        </w:t>
      </w:r>
      <w:r w:rsidRPr="00C708B3">
        <w:rPr>
          <w:rFonts w:eastAsia="Wingdings"/>
          <w:sz w:val="24"/>
          <w:szCs w:val="24"/>
          <w:lang w:val="sr-Cyrl-RS" w:eastAsia="sr-Latn-RS"/>
        </w:rPr>
        <w:t xml:space="preserve">Укупни приходи и примања, као и расходи и издаци, овом изменом и допуном Одлуке о буџету за 2025. годину мењају се и износе  </w:t>
      </w:r>
      <w:r w:rsidRPr="00C708B3">
        <w:rPr>
          <w:rFonts w:eastAsia="Wingdings"/>
          <w:b/>
          <w:sz w:val="24"/>
          <w:szCs w:val="24"/>
          <w:lang w:val="sr-Cyrl-RS" w:eastAsia="sr-Cyrl-CS"/>
        </w:rPr>
        <w:t xml:space="preserve">599.693.463,00 </w:t>
      </w:r>
      <w:r w:rsidRPr="00C708B3">
        <w:rPr>
          <w:rFonts w:eastAsia="Wingdings"/>
          <w:sz w:val="24"/>
          <w:szCs w:val="24"/>
          <w:lang w:val="sr-Cyrl-RS" w:eastAsia="sr-Cyrl-CS"/>
        </w:rPr>
        <w:t xml:space="preserve"> </w:t>
      </w:r>
      <w:r w:rsidRPr="00C708B3">
        <w:rPr>
          <w:rFonts w:eastAsia="Wingdings"/>
          <w:sz w:val="24"/>
          <w:szCs w:val="24"/>
          <w:lang w:val="sr-Cyrl-RS" w:eastAsia="sr-Latn-RS"/>
        </w:rPr>
        <w:t xml:space="preserve">динара. Приходи се увећавају за 76.121.376,00  динара из следећих разлога: </w:t>
      </w:r>
    </w:p>
    <w:p w:rsidR="00C708B3" w:rsidRPr="00C708B3" w:rsidRDefault="00C708B3" w:rsidP="00C708B3">
      <w:pPr>
        <w:autoSpaceDE w:val="0"/>
        <w:autoSpaceDN w:val="0"/>
        <w:adjustRightInd w:val="0"/>
        <w:jc w:val="both"/>
        <w:rPr>
          <w:rFonts w:eastAsia="Wingdings"/>
          <w:sz w:val="24"/>
          <w:szCs w:val="24"/>
          <w:lang w:val="sr-Cyrl-RS" w:eastAsia="sr-Latn-RS"/>
        </w:rPr>
      </w:pPr>
    </w:p>
    <w:p w:rsidR="00C708B3" w:rsidRPr="00C708B3" w:rsidRDefault="00C708B3" w:rsidP="00C708B3">
      <w:pPr>
        <w:numPr>
          <w:ilvl w:val="0"/>
          <w:numId w:val="2"/>
        </w:numPr>
        <w:autoSpaceDE w:val="0"/>
        <w:autoSpaceDN w:val="0"/>
        <w:adjustRightInd w:val="0"/>
        <w:spacing w:after="200" w:line="276" w:lineRule="auto"/>
        <w:jc w:val="both"/>
        <w:rPr>
          <w:rFonts w:eastAsia="Wingdings"/>
          <w:b/>
          <w:sz w:val="22"/>
          <w:szCs w:val="22"/>
          <w:lang w:val="sr-Cyrl-RS" w:eastAsia="sr-Latn-RS"/>
        </w:rPr>
      </w:pPr>
      <w:r w:rsidRPr="00C708B3">
        <w:rPr>
          <w:rFonts w:eastAsia="Wingdings"/>
          <w:sz w:val="24"/>
          <w:szCs w:val="24"/>
          <w:lang w:val="sr-Cyrl-RS" w:eastAsia="sr-Latn-RS"/>
        </w:rPr>
        <w:t xml:space="preserve">Извор 13. се увећава за </w:t>
      </w:r>
      <w:r w:rsidRPr="00C708B3">
        <w:rPr>
          <w:rFonts w:eastAsia="Wingdings"/>
          <w:b/>
          <w:sz w:val="24"/>
          <w:szCs w:val="24"/>
          <w:lang w:val="sr-Cyrl-RS" w:eastAsia="sr-Latn-RS"/>
        </w:rPr>
        <w:t>76.118.367,00</w:t>
      </w:r>
      <w:r w:rsidRPr="00C708B3">
        <w:rPr>
          <w:rFonts w:eastAsia="Wingdings"/>
          <w:sz w:val="24"/>
          <w:szCs w:val="24"/>
          <w:lang w:val="sr-Cyrl-RS" w:eastAsia="sr-Latn-RS"/>
        </w:rPr>
        <w:t xml:space="preserve"> динара – нераспоређени вишак прихода из ранијих година,  (економска класификација 321-311) та средства су се 31.12.2024. године налазила на рачуну буџета општине Жабари, а првобитном одлуком део средстава у износу од 47.000.000,00 се увећава, значи врши се корекција овог извора.</w:t>
      </w:r>
    </w:p>
    <w:p w:rsidR="00C708B3" w:rsidRPr="00C708B3" w:rsidRDefault="00C708B3" w:rsidP="00C708B3">
      <w:pPr>
        <w:numPr>
          <w:ilvl w:val="0"/>
          <w:numId w:val="2"/>
        </w:numPr>
        <w:autoSpaceDE w:val="0"/>
        <w:autoSpaceDN w:val="0"/>
        <w:adjustRightInd w:val="0"/>
        <w:spacing w:after="200" w:line="276" w:lineRule="auto"/>
        <w:jc w:val="both"/>
        <w:rPr>
          <w:rFonts w:eastAsia="Wingdings"/>
          <w:b/>
          <w:sz w:val="22"/>
          <w:szCs w:val="22"/>
          <w:lang w:val="sr-Cyrl-RS" w:eastAsia="sr-Latn-RS"/>
        </w:rPr>
      </w:pPr>
      <w:r w:rsidRPr="00C708B3">
        <w:rPr>
          <w:rFonts w:eastAsia="Wingdings"/>
          <w:sz w:val="24"/>
          <w:szCs w:val="24"/>
          <w:lang w:val="sr-Cyrl-RS" w:eastAsia="sr-Latn-RS"/>
        </w:rPr>
        <w:t xml:space="preserve">Извор 17. пренета неутрошена средства за посебне намене (економска класификација 311-712) овим ребалансом </w:t>
      </w:r>
      <w:r w:rsidRPr="00C708B3">
        <w:rPr>
          <w:rFonts w:eastAsia="Wingdings"/>
          <w:b/>
          <w:sz w:val="24"/>
          <w:szCs w:val="24"/>
          <w:lang w:val="sr-Cyrl-RS" w:eastAsia="sr-Latn-RS"/>
        </w:rPr>
        <w:t>повећавамо</w:t>
      </w:r>
      <w:r w:rsidRPr="00C708B3">
        <w:rPr>
          <w:rFonts w:eastAsia="Wingdings"/>
          <w:sz w:val="24"/>
          <w:szCs w:val="24"/>
          <w:lang w:val="sr-Cyrl-RS" w:eastAsia="sr-Latn-RS"/>
        </w:rPr>
        <w:t xml:space="preserve"> за износи од </w:t>
      </w:r>
      <w:r w:rsidRPr="00C708B3">
        <w:rPr>
          <w:rFonts w:eastAsia="Wingdings"/>
          <w:b/>
          <w:sz w:val="24"/>
          <w:szCs w:val="24"/>
          <w:lang w:val="sr-Cyrl-RS" w:eastAsia="sr-Latn-RS"/>
        </w:rPr>
        <w:t>3.000,00</w:t>
      </w:r>
      <w:r w:rsidRPr="00C708B3">
        <w:rPr>
          <w:rFonts w:eastAsia="Wingdings"/>
          <w:sz w:val="24"/>
          <w:szCs w:val="24"/>
          <w:lang w:val="sr-Cyrl-RS" w:eastAsia="sr-Latn-RS"/>
        </w:rPr>
        <w:t xml:space="preserve"> динара (наменски опредељена за Прешколску установу, пренета 27.12.2024. године и остала су на рачуну буџета општине Жабари дана 31.12.2024. године).</w:t>
      </w:r>
      <w:r w:rsidRPr="00C708B3">
        <w:rPr>
          <w:rFonts w:eastAsia="Wingdings"/>
          <w:sz w:val="24"/>
          <w:szCs w:val="24"/>
          <w:lang w:val="sr-Cyrl-RS" w:eastAsia="sr-Cyrl-CS"/>
        </w:rPr>
        <w:t xml:space="preserve"> </w:t>
      </w:r>
    </w:p>
    <w:p w:rsidR="00C708B3" w:rsidRPr="00C708B3" w:rsidRDefault="00C708B3" w:rsidP="00C708B3">
      <w:pPr>
        <w:numPr>
          <w:ilvl w:val="0"/>
          <w:numId w:val="2"/>
        </w:numPr>
        <w:autoSpaceDE w:val="0"/>
        <w:autoSpaceDN w:val="0"/>
        <w:adjustRightInd w:val="0"/>
        <w:spacing w:after="200" w:line="276" w:lineRule="auto"/>
        <w:jc w:val="both"/>
        <w:rPr>
          <w:rFonts w:eastAsia="Wingdings"/>
          <w:sz w:val="22"/>
          <w:szCs w:val="22"/>
          <w:lang w:val="sr-Cyrl-RS" w:eastAsia="sr-Latn-RS"/>
        </w:rPr>
      </w:pPr>
      <w:r w:rsidRPr="00C708B3">
        <w:rPr>
          <w:rFonts w:eastAsia="Wingdings"/>
          <w:sz w:val="24"/>
          <w:szCs w:val="24"/>
          <w:lang w:val="sr-Cyrl-RS" w:eastAsia="sr-Cyrl-CS"/>
        </w:rPr>
        <w:t>Структура прихода по изворима финасирања:</w:t>
      </w:r>
    </w:p>
    <w:tbl>
      <w:tblPr>
        <w:tblW w:w="0" w:type="auto"/>
        <w:jc w:val="center"/>
        <w:tblLook w:val="04A0" w:firstRow="1" w:lastRow="0" w:firstColumn="1" w:lastColumn="0" w:noHBand="0" w:noVBand="1"/>
      </w:tblPr>
      <w:tblGrid>
        <w:gridCol w:w="456"/>
        <w:gridCol w:w="6016"/>
        <w:gridCol w:w="1716"/>
        <w:gridCol w:w="1205"/>
      </w:tblGrid>
      <w:tr w:rsidR="00C708B3" w:rsidRPr="00C708B3" w:rsidTr="009D3FA4">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708B3" w:rsidRPr="00C708B3" w:rsidRDefault="00C708B3" w:rsidP="00C708B3">
            <w:pPr>
              <w:jc w:val="center"/>
              <w:rPr>
                <w:color w:val="000000"/>
                <w:sz w:val="24"/>
                <w:szCs w:val="24"/>
                <w:lang w:val="sr-Cyrl-RS" w:eastAsia="sr-Cyrl-RS"/>
              </w:rPr>
            </w:pPr>
            <w:r w:rsidRPr="00C708B3">
              <w:rPr>
                <w:color w:val="000000"/>
                <w:sz w:val="24"/>
                <w:szCs w:val="24"/>
                <w:lang w:val="sr-Cyrl-RS" w:eastAsia="sr-Cyrl-RS"/>
              </w:rPr>
              <w:t>ИЗВОРИ ФИНАНСИРАЊА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 xml:space="preserve">Износ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Проценат</w:t>
            </w:r>
          </w:p>
        </w:tc>
      </w:tr>
      <w:tr w:rsidR="00C708B3" w:rsidRPr="00C708B3" w:rsidTr="009D3F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center"/>
              <w:rPr>
                <w:color w:val="000000"/>
                <w:sz w:val="24"/>
                <w:szCs w:val="24"/>
                <w:lang w:val="sr-Cyrl-RS" w:eastAsia="sr-Cyrl-RS"/>
              </w:rPr>
            </w:pPr>
            <w:r w:rsidRPr="00C708B3">
              <w:rPr>
                <w:color w:val="000000"/>
                <w:sz w:val="24"/>
                <w:szCs w:val="24"/>
                <w:lang w:val="sr-Cyrl-RS" w:eastAsia="sr-Cyrl-RS"/>
              </w:rPr>
              <w:t>01</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Општи приходи и примања буџета</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471.672.087.00</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78,65%</w:t>
            </w:r>
          </w:p>
        </w:tc>
      </w:tr>
      <w:tr w:rsidR="00C708B3" w:rsidRPr="00C708B3" w:rsidTr="009D3F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center"/>
              <w:rPr>
                <w:color w:val="000000"/>
                <w:sz w:val="24"/>
                <w:szCs w:val="24"/>
                <w:lang w:val="sr-Cyrl-RS" w:eastAsia="sr-Cyrl-RS"/>
              </w:rPr>
            </w:pPr>
            <w:r w:rsidRPr="00C708B3">
              <w:rPr>
                <w:color w:val="000000"/>
                <w:sz w:val="24"/>
                <w:szCs w:val="24"/>
                <w:lang w:val="sr-Cyrl-RS" w:eastAsia="sr-Cyrl-RS"/>
              </w:rPr>
              <w:t>13</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Нераспоређени вишак приход из ранијих година</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123.118.376,00</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20,53%</w:t>
            </w:r>
          </w:p>
        </w:tc>
      </w:tr>
      <w:tr w:rsidR="00C708B3" w:rsidRPr="00C708B3" w:rsidTr="009D3F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center"/>
              <w:rPr>
                <w:color w:val="000000"/>
                <w:sz w:val="24"/>
                <w:szCs w:val="24"/>
                <w:lang w:val="sr-Cyrl-RS" w:eastAsia="sr-Cyrl-RS"/>
              </w:rPr>
            </w:pPr>
            <w:r w:rsidRPr="00C708B3">
              <w:rPr>
                <w:color w:val="000000"/>
                <w:sz w:val="24"/>
                <w:szCs w:val="24"/>
                <w:lang w:val="sr-Cyrl-RS" w:eastAsia="sr-Cyrl-RS"/>
              </w:rPr>
              <w:t>07</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 xml:space="preserve">Трансфери од других нивоа валсти </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4.900</w:t>
            </w:r>
            <w:r w:rsidRPr="00C708B3">
              <w:rPr>
                <w:color w:val="000000"/>
                <w:sz w:val="24"/>
                <w:szCs w:val="24"/>
                <w:lang w:eastAsia="sr-Cyrl-RS"/>
              </w:rPr>
              <w:t>,000</w:t>
            </w:r>
            <w:r w:rsidRPr="00C708B3">
              <w:rPr>
                <w:color w:val="000000"/>
                <w:sz w:val="24"/>
                <w:szCs w:val="24"/>
                <w:lang w:val="sr-Cyrl-RS" w:eastAsia="sr-Cyrl-RS"/>
              </w:rPr>
              <w:t>,00</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0,82%</w:t>
            </w:r>
          </w:p>
        </w:tc>
      </w:tr>
      <w:tr w:rsidR="00C708B3" w:rsidRPr="00C708B3" w:rsidTr="009D3F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center"/>
              <w:rPr>
                <w:color w:val="000000"/>
                <w:sz w:val="24"/>
                <w:szCs w:val="24"/>
                <w:lang w:val="sr-Cyrl-RS" w:eastAsia="sr-Cyrl-RS"/>
              </w:rPr>
            </w:pPr>
            <w:r w:rsidRPr="00C708B3">
              <w:rPr>
                <w:color w:val="000000"/>
                <w:sz w:val="24"/>
                <w:szCs w:val="24"/>
                <w:lang w:val="sr-Cyrl-RS" w:eastAsia="sr-Cyrl-RS"/>
              </w:rPr>
              <w:t>17</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Неутрошена средства трансфера од других нивоа власти</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3.000,00</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0,00%</w:t>
            </w:r>
          </w:p>
        </w:tc>
      </w:tr>
      <w:tr w:rsidR="00C708B3" w:rsidRPr="00C708B3" w:rsidTr="009D3F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center"/>
              <w:rPr>
                <w:color w:val="000000"/>
                <w:sz w:val="24"/>
                <w:szCs w:val="24"/>
                <w:lang w:val="sr-Cyrl-RS" w:eastAsia="sr-Cyrl-RS"/>
              </w:rPr>
            </w:pPr>
            <w:r w:rsidRPr="00C708B3">
              <w:rPr>
                <w:color w:val="000000"/>
                <w:sz w:val="24"/>
                <w:szCs w:val="24"/>
                <w:lang w:val="sr-Cyrl-RS" w:eastAsia="sr-Cyrl-RS"/>
              </w:rPr>
              <w:t> </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b/>
                <w:bCs/>
                <w:color w:val="000000"/>
                <w:sz w:val="24"/>
                <w:szCs w:val="24"/>
                <w:lang w:val="sr-Cyrl-RS" w:eastAsia="sr-Cyrl-RS"/>
              </w:rPr>
            </w:pPr>
            <w:r w:rsidRPr="00C708B3">
              <w:rPr>
                <w:b/>
                <w:bCs/>
                <w:color w:val="000000"/>
                <w:sz w:val="24"/>
                <w:szCs w:val="24"/>
                <w:lang w:val="sr-Cyrl-RS" w:eastAsia="sr-Cyrl-RS"/>
              </w:rPr>
              <w:t>УКУПНО</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599.693.463,00</w:t>
            </w:r>
          </w:p>
        </w:tc>
        <w:tc>
          <w:tcPr>
            <w:tcW w:w="0" w:type="auto"/>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100.00%</w:t>
            </w:r>
          </w:p>
        </w:tc>
      </w:tr>
    </w:tbl>
    <w:p w:rsidR="00C708B3" w:rsidRPr="00C708B3" w:rsidRDefault="00C708B3" w:rsidP="00C708B3">
      <w:pPr>
        <w:autoSpaceDE w:val="0"/>
        <w:autoSpaceDN w:val="0"/>
        <w:adjustRightInd w:val="0"/>
        <w:spacing w:after="200" w:line="276" w:lineRule="auto"/>
        <w:ind w:left="420"/>
        <w:jc w:val="both"/>
        <w:rPr>
          <w:rFonts w:eastAsia="Wingdings"/>
          <w:sz w:val="22"/>
          <w:szCs w:val="22"/>
          <w:lang w:val="sr-Cyrl-RS" w:eastAsia="sr-Latn-RS"/>
        </w:rPr>
      </w:pPr>
    </w:p>
    <w:p w:rsidR="00C708B3" w:rsidRPr="00C708B3" w:rsidRDefault="00C708B3" w:rsidP="00C708B3">
      <w:pPr>
        <w:ind w:firstLine="720"/>
        <w:jc w:val="both"/>
        <w:rPr>
          <w:rFonts w:eastAsia="Wingdings"/>
          <w:sz w:val="24"/>
          <w:szCs w:val="24"/>
          <w:lang w:val="sr-Cyrl-CS" w:eastAsia="hr-HR"/>
        </w:rPr>
      </w:pPr>
      <w:r w:rsidRPr="00C708B3">
        <w:rPr>
          <w:rFonts w:eastAsia="Wingdings"/>
          <w:b/>
          <w:sz w:val="24"/>
          <w:szCs w:val="24"/>
          <w:lang w:val="ru-RU" w:eastAsia="hr-HR"/>
        </w:rPr>
        <w:t>Укупни приходи  и примања</w:t>
      </w:r>
      <w:r w:rsidRPr="00C708B3">
        <w:rPr>
          <w:rFonts w:eastAsia="Wingdings"/>
          <w:sz w:val="24"/>
          <w:szCs w:val="24"/>
          <w:lang w:val="ru-RU" w:eastAsia="hr-HR"/>
        </w:rPr>
        <w:t xml:space="preserve"> буџета </w:t>
      </w:r>
      <w:r w:rsidRPr="00C708B3">
        <w:rPr>
          <w:rFonts w:eastAsia="Wingdings"/>
          <w:sz w:val="24"/>
          <w:szCs w:val="24"/>
          <w:lang w:val="en-GB" w:eastAsia="hr-HR"/>
        </w:rPr>
        <w:t>и буџетс</w:t>
      </w:r>
      <w:r w:rsidRPr="00C708B3">
        <w:rPr>
          <w:rFonts w:eastAsia="Wingdings"/>
          <w:sz w:val="24"/>
          <w:szCs w:val="24"/>
          <w:lang w:val="sr-Cyrl-RS" w:eastAsia="hr-HR"/>
        </w:rPr>
        <w:t>к</w:t>
      </w:r>
      <w:r w:rsidRPr="00C708B3">
        <w:rPr>
          <w:rFonts w:eastAsia="Wingdings"/>
          <w:sz w:val="24"/>
          <w:szCs w:val="24"/>
          <w:lang w:val="en-GB" w:eastAsia="hr-HR"/>
        </w:rPr>
        <w:t xml:space="preserve">их корисника </w:t>
      </w:r>
      <w:r w:rsidRPr="00C708B3">
        <w:rPr>
          <w:rFonts w:eastAsia="Wingdings"/>
          <w:sz w:val="24"/>
          <w:szCs w:val="24"/>
          <w:lang w:val="ru-RU" w:eastAsia="hr-HR"/>
        </w:rPr>
        <w:t>општине планирани су у износу од</w:t>
      </w:r>
      <w:r w:rsidRPr="00C708B3">
        <w:rPr>
          <w:rFonts w:eastAsia="Wingdings"/>
          <w:sz w:val="24"/>
          <w:szCs w:val="24"/>
          <w:lang w:val="sr-Cyrl-CS" w:eastAsia="hr-HR"/>
        </w:rPr>
        <w:t xml:space="preserve"> </w:t>
      </w:r>
      <w:r w:rsidRPr="00C708B3">
        <w:rPr>
          <w:rFonts w:eastAsia="Wingdings"/>
          <w:b/>
          <w:sz w:val="24"/>
          <w:szCs w:val="24"/>
          <w:lang w:val="sr-Cyrl-RS" w:eastAsia="hr-HR"/>
        </w:rPr>
        <w:t xml:space="preserve">476.572.087,00 </w:t>
      </w:r>
      <w:r w:rsidRPr="00C708B3">
        <w:rPr>
          <w:rFonts w:eastAsia="Wingdings"/>
          <w:sz w:val="24"/>
          <w:szCs w:val="24"/>
          <w:lang w:val="ru-RU" w:eastAsia="hr-HR"/>
        </w:rPr>
        <w:t xml:space="preserve">динара, а од тога 41,57% чине </w:t>
      </w:r>
      <w:r w:rsidRPr="00C708B3">
        <w:rPr>
          <w:rFonts w:eastAsia="Wingdings"/>
          <w:sz w:val="24"/>
          <w:szCs w:val="24"/>
          <w:lang w:val="sr-Cyrl-CS" w:eastAsia="hr-HR"/>
        </w:rPr>
        <w:t>трансферна средства из Републичког Буџета</w:t>
      </w:r>
      <w:r w:rsidRPr="00C708B3">
        <w:rPr>
          <w:rFonts w:eastAsia="Wingdings"/>
          <w:sz w:val="24"/>
          <w:szCs w:val="24"/>
          <w:lang w:val="en-GB" w:eastAsia="hr-HR"/>
        </w:rPr>
        <w:t xml:space="preserve"> и Министарстава</w:t>
      </w:r>
      <w:r w:rsidRPr="00C708B3">
        <w:rPr>
          <w:rFonts w:eastAsia="Wingdings"/>
          <w:sz w:val="24"/>
          <w:szCs w:val="24"/>
          <w:lang w:val="sr-Cyrl-CS" w:eastAsia="hr-HR"/>
        </w:rPr>
        <w:t xml:space="preserve">. Сви остали приходи су у планирању </w:t>
      </w:r>
      <w:r w:rsidRPr="00C708B3">
        <w:rPr>
          <w:rFonts w:eastAsia="Wingdings"/>
          <w:sz w:val="24"/>
          <w:szCs w:val="24"/>
          <w:lang w:val="en-GB" w:eastAsia="hr-HR"/>
        </w:rPr>
        <w:t xml:space="preserve">на бази </w:t>
      </w:r>
      <w:r w:rsidRPr="00C708B3">
        <w:rPr>
          <w:rFonts w:eastAsia="Wingdings"/>
          <w:sz w:val="24"/>
          <w:szCs w:val="24"/>
          <w:lang w:val="sr-Cyrl-RS" w:eastAsia="hr-HR"/>
        </w:rPr>
        <w:t xml:space="preserve">оставрења прихода у прва три кватрала и </w:t>
      </w:r>
      <w:r w:rsidRPr="00C708B3">
        <w:rPr>
          <w:rFonts w:eastAsia="Wingdings"/>
          <w:sz w:val="24"/>
          <w:szCs w:val="24"/>
          <w:lang w:val="en-GB" w:eastAsia="hr-HR"/>
        </w:rPr>
        <w:t xml:space="preserve">процене остварења </w:t>
      </w:r>
      <w:r w:rsidRPr="00C708B3">
        <w:rPr>
          <w:rFonts w:eastAsia="Wingdings"/>
          <w:sz w:val="24"/>
          <w:szCs w:val="24"/>
          <w:lang w:val="sr-Cyrl-RS" w:eastAsia="hr-HR"/>
        </w:rPr>
        <w:lastRenderedPageBreak/>
        <w:t>прихода и примања у четвртом кватаралу</w:t>
      </w:r>
      <w:r w:rsidRPr="00C708B3">
        <w:rPr>
          <w:rFonts w:eastAsia="Wingdings"/>
          <w:sz w:val="24"/>
          <w:szCs w:val="24"/>
          <w:lang w:val="en-GB" w:eastAsia="hr-HR"/>
        </w:rPr>
        <w:t xml:space="preserve"> 202</w:t>
      </w:r>
      <w:r w:rsidRPr="00C708B3">
        <w:rPr>
          <w:rFonts w:eastAsia="Wingdings"/>
          <w:sz w:val="24"/>
          <w:szCs w:val="24"/>
          <w:lang w:val="sr-Cyrl-RS" w:eastAsia="hr-HR"/>
        </w:rPr>
        <w:t>4</w:t>
      </w:r>
      <w:r w:rsidRPr="00C708B3">
        <w:rPr>
          <w:rFonts w:eastAsia="Wingdings"/>
          <w:sz w:val="24"/>
          <w:szCs w:val="24"/>
          <w:lang w:val="en-GB" w:eastAsia="hr-HR"/>
        </w:rPr>
        <w:t xml:space="preserve">. години </w:t>
      </w:r>
      <w:r w:rsidRPr="00C708B3">
        <w:rPr>
          <w:rFonts w:eastAsia="Wingdings"/>
          <w:sz w:val="24"/>
          <w:szCs w:val="24"/>
          <w:lang w:val="sr-Cyrl-RS" w:eastAsia="hr-HR"/>
        </w:rPr>
        <w:t xml:space="preserve">увећани за </w:t>
      </w:r>
      <w:r w:rsidRPr="00C708B3">
        <w:rPr>
          <w:rFonts w:eastAsia="Wingdings"/>
          <w:sz w:val="24"/>
          <w:szCs w:val="24"/>
          <w:lang w:val="en-GB" w:eastAsia="hr-HR"/>
        </w:rPr>
        <w:t xml:space="preserve">номинални раст. </w:t>
      </w:r>
      <w:r w:rsidRPr="00C708B3">
        <w:rPr>
          <w:rFonts w:eastAsia="Wingdings"/>
          <w:sz w:val="24"/>
          <w:szCs w:val="24"/>
          <w:lang w:val="ru-RU" w:eastAsia="hr-HR"/>
        </w:rPr>
        <w:t>Порез на доходак, добитак и капиталне добитке</w:t>
      </w:r>
      <w:r w:rsidRPr="00C708B3">
        <w:rPr>
          <w:rFonts w:eastAsia="Wingdings"/>
          <w:sz w:val="24"/>
          <w:szCs w:val="24"/>
          <w:lang w:val="sr-Cyrl-CS" w:eastAsia="hr-HR"/>
        </w:rPr>
        <w:t xml:space="preserve"> чини</w:t>
      </w:r>
      <w:r w:rsidRPr="00C708B3">
        <w:rPr>
          <w:rFonts w:eastAsia="Wingdings"/>
          <w:sz w:val="24"/>
          <w:szCs w:val="24"/>
          <w:lang w:val="ru-RU" w:eastAsia="hr-HR"/>
        </w:rPr>
        <w:t xml:space="preserve"> </w:t>
      </w:r>
      <w:r w:rsidRPr="00C708B3">
        <w:rPr>
          <w:rFonts w:eastAsia="Wingdings"/>
          <w:sz w:val="24"/>
          <w:szCs w:val="24"/>
          <w:lang w:val="sr-Cyrl-RS" w:eastAsia="hr-HR"/>
        </w:rPr>
        <w:t>24,40</w:t>
      </w:r>
      <w:r w:rsidRPr="00C708B3">
        <w:rPr>
          <w:rFonts w:eastAsia="Wingdings"/>
          <w:sz w:val="24"/>
          <w:szCs w:val="24"/>
          <w:lang w:val="ru-RU" w:eastAsia="hr-HR"/>
        </w:rPr>
        <w:t>%</w:t>
      </w:r>
      <w:r w:rsidRPr="00C708B3">
        <w:rPr>
          <w:rFonts w:eastAsia="Wingdings"/>
          <w:sz w:val="24"/>
          <w:szCs w:val="24"/>
          <w:lang w:val="sr-Cyrl-CS" w:eastAsia="hr-HR"/>
        </w:rPr>
        <w:t xml:space="preserve"> буџета за 20</w:t>
      </w:r>
      <w:r w:rsidRPr="00C708B3">
        <w:rPr>
          <w:rFonts w:eastAsia="Wingdings"/>
          <w:sz w:val="24"/>
          <w:szCs w:val="24"/>
          <w:lang w:val="sr-Cyrl-RS" w:eastAsia="hr-HR"/>
        </w:rPr>
        <w:t>25.</w:t>
      </w:r>
      <w:r w:rsidRPr="00C708B3">
        <w:rPr>
          <w:rFonts w:eastAsia="Wingdings"/>
          <w:sz w:val="24"/>
          <w:szCs w:val="24"/>
          <w:lang w:val="sr-Cyrl-CS" w:eastAsia="hr-HR"/>
        </w:rPr>
        <w:t xml:space="preserve"> годину</w:t>
      </w:r>
      <w:r w:rsidRPr="00C708B3">
        <w:rPr>
          <w:rFonts w:eastAsia="Wingdings"/>
          <w:sz w:val="24"/>
          <w:szCs w:val="24"/>
          <w:lang w:val="en-GB" w:eastAsia="hr-HR"/>
        </w:rPr>
        <w:t>,</w:t>
      </w:r>
      <w:r w:rsidRPr="00C708B3">
        <w:rPr>
          <w:rFonts w:eastAsia="Wingdings"/>
          <w:sz w:val="24"/>
          <w:szCs w:val="24"/>
          <w:lang w:val="sr-Cyrl-RS" w:eastAsia="hr-HR"/>
        </w:rPr>
        <w:t xml:space="preserve"> </w:t>
      </w:r>
      <w:r w:rsidRPr="00C708B3">
        <w:rPr>
          <w:rFonts w:eastAsia="Wingdings"/>
          <w:sz w:val="24"/>
          <w:szCs w:val="24"/>
          <w:lang w:val="ru-RU" w:eastAsia="hr-HR"/>
        </w:rPr>
        <w:t>порез на имовину</w:t>
      </w:r>
      <w:r w:rsidRPr="00C708B3">
        <w:rPr>
          <w:rFonts w:eastAsia="Wingdings"/>
          <w:sz w:val="24"/>
          <w:szCs w:val="24"/>
          <w:lang w:val="sr-Cyrl-CS" w:eastAsia="hr-HR"/>
        </w:rPr>
        <w:t xml:space="preserve"> </w:t>
      </w:r>
      <w:r w:rsidRPr="00C708B3">
        <w:rPr>
          <w:rFonts w:eastAsia="Wingdings"/>
          <w:sz w:val="24"/>
          <w:szCs w:val="24"/>
          <w:lang w:val="en-GB" w:eastAsia="hr-HR"/>
        </w:rPr>
        <w:t>2</w:t>
      </w:r>
      <w:r w:rsidRPr="00C708B3">
        <w:rPr>
          <w:rFonts w:eastAsia="Wingdings"/>
          <w:sz w:val="24"/>
          <w:szCs w:val="24"/>
          <w:lang w:val="sr-Cyrl-RS" w:eastAsia="hr-HR"/>
        </w:rPr>
        <w:t>9,93</w:t>
      </w:r>
      <w:r w:rsidRPr="00C708B3">
        <w:rPr>
          <w:rFonts w:eastAsia="Wingdings"/>
          <w:sz w:val="24"/>
          <w:szCs w:val="24"/>
          <w:lang w:val="ru-RU" w:eastAsia="hr-HR"/>
        </w:rPr>
        <w:t>%</w:t>
      </w:r>
      <w:r w:rsidRPr="00C708B3">
        <w:rPr>
          <w:rFonts w:eastAsia="Wingdings"/>
          <w:sz w:val="24"/>
          <w:szCs w:val="24"/>
          <w:lang w:val="sr-Cyrl-CS" w:eastAsia="hr-HR"/>
        </w:rPr>
        <w:t xml:space="preserve">, порез на добра и услуге </w:t>
      </w:r>
      <w:r w:rsidRPr="00C708B3">
        <w:rPr>
          <w:rFonts w:eastAsia="Wingdings"/>
          <w:sz w:val="24"/>
          <w:szCs w:val="24"/>
          <w:lang w:val="sr-Cyrl-RS" w:eastAsia="hr-HR"/>
        </w:rPr>
        <w:t>2,75</w:t>
      </w:r>
      <w:r w:rsidRPr="00C708B3">
        <w:rPr>
          <w:rFonts w:eastAsia="Wingdings"/>
          <w:sz w:val="24"/>
          <w:szCs w:val="24"/>
          <w:lang w:val="sr-Cyrl-CS" w:eastAsia="hr-HR"/>
        </w:rPr>
        <w:t xml:space="preserve">%, комуналне таксе на фирму </w:t>
      </w:r>
      <w:r w:rsidRPr="00C708B3">
        <w:rPr>
          <w:rFonts w:eastAsia="Wingdings"/>
          <w:sz w:val="24"/>
          <w:szCs w:val="24"/>
          <w:lang w:val="en-GB" w:eastAsia="hr-HR"/>
        </w:rPr>
        <w:t>1</w:t>
      </w:r>
      <w:r w:rsidRPr="00C708B3">
        <w:rPr>
          <w:rFonts w:eastAsia="Wingdings"/>
          <w:sz w:val="24"/>
          <w:szCs w:val="24"/>
          <w:lang w:val="sr-Cyrl-CS" w:eastAsia="hr-HR"/>
        </w:rPr>
        <w:t>,</w:t>
      </w:r>
      <w:r w:rsidRPr="00C708B3">
        <w:rPr>
          <w:rFonts w:eastAsia="Wingdings"/>
          <w:sz w:val="24"/>
          <w:szCs w:val="24"/>
          <w:lang w:val="sr-Cyrl-RS" w:eastAsia="hr-HR"/>
        </w:rPr>
        <w:t>34</w:t>
      </w:r>
      <w:r w:rsidRPr="00C708B3">
        <w:rPr>
          <w:rFonts w:eastAsia="Wingdings"/>
          <w:sz w:val="24"/>
          <w:szCs w:val="24"/>
          <w:lang w:val="sr-Cyrl-CS" w:eastAsia="hr-HR"/>
        </w:rPr>
        <w:t>%</w:t>
      </w:r>
      <w:r w:rsidRPr="00C708B3">
        <w:rPr>
          <w:rFonts w:eastAsia="Wingdings"/>
          <w:sz w:val="24"/>
          <w:szCs w:val="24"/>
          <w:lang w:val="en-GB" w:eastAsia="hr-HR"/>
        </w:rPr>
        <w:t xml:space="preserve">, приходи од имовине </w:t>
      </w:r>
      <w:r w:rsidRPr="00C708B3">
        <w:rPr>
          <w:rFonts w:eastAsia="Wingdings"/>
          <w:sz w:val="24"/>
          <w:szCs w:val="24"/>
          <w:lang w:val="sr-Cyrl-RS" w:eastAsia="hr-HR"/>
        </w:rPr>
        <w:t>1,12</w:t>
      </w:r>
      <w:r w:rsidRPr="00C708B3">
        <w:rPr>
          <w:rFonts w:eastAsia="Wingdings"/>
          <w:sz w:val="24"/>
          <w:szCs w:val="24"/>
          <w:lang w:val="en-GB" w:eastAsia="hr-HR"/>
        </w:rPr>
        <w:t>%,</w:t>
      </w:r>
      <w:r w:rsidRPr="00C708B3">
        <w:rPr>
          <w:rFonts w:eastAsia="Wingdings"/>
          <w:sz w:val="24"/>
          <w:szCs w:val="24"/>
          <w:lang w:val="sr-Cyrl-RS" w:eastAsia="hr-HR"/>
        </w:rPr>
        <w:t xml:space="preserve"> </w:t>
      </w:r>
      <w:r w:rsidRPr="00C708B3">
        <w:rPr>
          <w:rFonts w:eastAsia="Wingdings"/>
          <w:sz w:val="24"/>
          <w:szCs w:val="24"/>
          <w:lang w:val="en-GB" w:eastAsia="hr-HR"/>
        </w:rPr>
        <w:t>приходи од продаје добара и услуга 1,</w:t>
      </w:r>
      <w:r w:rsidRPr="00C708B3">
        <w:rPr>
          <w:rFonts w:eastAsia="Wingdings"/>
          <w:sz w:val="24"/>
          <w:szCs w:val="24"/>
          <w:lang w:val="sr-Cyrl-RS" w:eastAsia="hr-HR"/>
        </w:rPr>
        <w:t>17</w:t>
      </w:r>
      <w:r w:rsidRPr="00C708B3">
        <w:rPr>
          <w:rFonts w:eastAsia="Wingdings"/>
          <w:sz w:val="24"/>
          <w:szCs w:val="24"/>
          <w:lang w:val="en-GB" w:eastAsia="hr-HR"/>
        </w:rPr>
        <w:t>%, новчане казне 0,0</w:t>
      </w:r>
      <w:r w:rsidRPr="00C708B3">
        <w:rPr>
          <w:rFonts w:eastAsia="Wingdings"/>
          <w:sz w:val="24"/>
          <w:szCs w:val="24"/>
          <w:lang w:val="sr-Cyrl-RS" w:eastAsia="hr-HR"/>
        </w:rPr>
        <w:t>1</w:t>
      </w:r>
      <w:r w:rsidRPr="00C708B3">
        <w:rPr>
          <w:rFonts w:eastAsia="Wingdings"/>
          <w:sz w:val="24"/>
          <w:szCs w:val="24"/>
          <w:lang w:val="en-GB" w:eastAsia="hr-HR"/>
        </w:rPr>
        <w:t xml:space="preserve">%, мешовити приходи  и </w:t>
      </w:r>
      <w:r w:rsidRPr="00C708B3">
        <w:rPr>
          <w:rFonts w:eastAsia="Wingdings"/>
          <w:sz w:val="24"/>
          <w:szCs w:val="24"/>
          <w:lang w:val="sr-Cyrl-CS" w:eastAsia="hr-HR"/>
        </w:rPr>
        <w:t>остали</w:t>
      </w:r>
      <w:r w:rsidRPr="00C708B3">
        <w:rPr>
          <w:rFonts w:eastAsia="Wingdings"/>
          <w:sz w:val="24"/>
          <w:szCs w:val="24"/>
          <w:lang w:val="en-GB" w:eastAsia="hr-HR"/>
        </w:rPr>
        <w:t xml:space="preserve"> непорески </w:t>
      </w:r>
      <w:r w:rsidRPr="00C708B3">
        <w:rPr>
          <w:rFonts w:eastAsia="Wingdings"/>
          <w:sz w:val="24"/>
          <w:szCs w:val="24"/>
          <w:lang w:val="sr-Cyrl-CS" w:eastAsia="hr-HR"/>
        </w:rPr>
        <w:t xml:space="preserve"> приходи</w:t>
      </w:r>
      <w:r w:rsidRPr="00C708B3">
        <w:rPr>
          <w:rFonts w:eastAsia="Wingdings"/>
          <w:sz w:val="24"/>
          <w:szCs w:val="24"/>
          <w:lang w:val="en-GB" w:eastAsia="hr-HR"/>
        </w:rPr>
        <w:t xml:space="preserve"> 0,</w:t>
      </w:r>
      <w:r w:rsidRPr="00C708B3">
        <w:rPr>
          <w:rFonts w:eastAsia="Wingdings"/>
          <w:sz w:val="24"/>
          <w:szCs w:val="24"/>
          <w:lang w:val="sr-Cyrl-RS" w:eastAsia="hr-HR"/>
        </w:rPr>
        <w:t>16%</w:t>
      </w:r>
      <w:r w:rsidRPr="00C708B3">
        <w:rPr>
          <w:rFonts w:eastAsia="Wingdings"/>
          <w:sz w:val="24"/>
          <w:szCs w:val="24"/>
          <w:lang w:val="sr-Cyrl-CS" w:eastAsia="hr-HR"/>
        </w:rPr>
        <w:t xml:space="preserve">, примања од продаје нефинансијске имовине 0,00%. </w:t>
      </w:r>
    </w:p>
    <w:p w:rsidR="00C708B3" w:rsidRPr="00C708B3" w:rsidRDefault="00C708B3" w:rsidP="00C708B3">
      <w:pPr>
        <w:ind w:firstLine="720"/>
        <w:jc w:val="both"/>
        <w:rPr>
          <w:rFonts w:eastAsia="Wingdings"/>
          <w:sz w:val="24"/>
          <w:szCs w:val="24"/>
          <w:lang w:val="sr-Cyrl-CS" w:eastAsia="hr-HR"/>
        </w:rPr>
      </w:pPr>
    </w:p>
    <w:tbl>
      <w:tblPr>
        <w:tblW w:w="7420" w:type="dxa"/>
        <w:jc w:val="center"/>
        <w:tblLook w:val="04A0" w:firstRow="1" w:lastRow="0" w:firstColumn="1" w:lastColumn="0" w:noHBand="0" w:noVBand="1"/>
      </w:tblPr>
      <w:tblGrid>
        <w:gridCol w:w="4300"/>
        <w:gridCol w:w="1614"/>
        <w:gridCol w:w="2160"/>
      </w:tblGrid>
      <w:tr w:rsidR="00C708B3" w:rsidRPr="00C708B3" w:rsidTr="009D3FA4">
        <w:trPr>
          <w:trHeight w:val="705"/>
          <w:jc w:val="center"/>
        </w:trPr>
        <w:tc>
          <w:tcPr>
            <w:tcW w:w="4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jc w:val="center"/>
              <w:rPr>
                <w:b/>
                <w:bCs/>
                <w:color w:val="000000"/>
                <w:sz w:val="24"/>
                <w:szCs w:val="24"/>
                <w:lang w:val="sr-Cyrl-RS" w:eastAsia="sr-Cyrl-RS"/>
              </w:rPr>
            </w:pPr>
            <w:r w:rsidRPr="00C708B3">
              <w:rPr>
                <w:b/>
                <w:bCs/>
                <w:color w:val="000000"/>
                <w:sz w:val="24"/>
                <w:szCs w:val="24"/>
                <w:lang w:val="sr-Cyrl-RS" w:eastAsia="sr-Cyrl-RS"/>
              </w:rPr>
              <w:t>ОПИС</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08B3" w:rsidRPr="00C708B3" w:rsidRDefault="00C708B3" w:rsidP="00C708B3">
            <w:pPr>
              <w:jc w:val="center"/>
              <w:rPr>
                <w:b/>
                <w:bCs/>
                <w:color w:val="000000"/>
                <w:lang w:val="sr-Cyrl-RS" w:eastAsia="sr-Cyrl-RS"/>
              </w:rPr>
            </w:pPr>
            <w:r w:rsidRPr="00C708B3">
              <w:rPr>
                <w:b/>
                <w:bCs/>
                <w:color w:val="000000"/>
                <w:lang w:val="sr-Cyrl-RS" w:eastAsia="sr-Cyrl-RS"/>
              </w:rPr>
              <w:t>Економска класификација</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08B3" w:rsidRPr="00C708B3" w:rsidRDefault="00C708B3" w:rsidP="00C708B3">
            <w:pPr>
              <w:jc w:val="center"/>
              <w:rPr>
                <w:b/>
                <w:bCs/>
                <w:color w:val="000000"/>
                <w:lang w:val="sr-Cyrl-RS" w:eastAsia="sr-Cyrl-RS"/>
              </w:rPr>
            </w:pPr>
            <w:r w:rsidRPr="00C708B3">
              <w:rPr>
                <w:b/>
                <w:bCs/>
                <w:color w:val="000000"/>
                <w:lang w:val="sr-Cyrl-RS" w:eastAsia="sr-Cyrl-RS"/>
              </w:rPr>
              <w:t>Укупна средства за 2025. годину</w:t>
            </w:r>
          </w:p>
        </w:tc>
      </w:tr>
      <w:tr w:rsidR="00C708B3" w:rsidRPr="00C708B3" w:rsidTr="009D3FA4">
        <w:trPr>
          <w:trHeight w:val="300"/>
          <w:jc w:val="center"/>
        </w:trPr>
        <w:tc>
          <w:tcPr>
            <w:tcW w:w="4300" w:type="dxa"/>
            <w:vMerge/>
            <w:tcBorders>
              <w:top w:val="single" w:sz="4" w:space="0" w:color="auto"/>
              <w:left w:val="single" w:sz="4" w:space="0" w:color="auto"/>
              <w:bottom w:val="single" w:sz="4" w:space="0" w:color="auto"/>
              <w:right w:val="single" w:sz="4" w:space="0" w:color="auto"/>
            </w:tcBorders>
            <w:vAlign w:val="center"/>
            <w:hideMark/>
          </w:tcPr>
          <w:p w:rsidR="00C708B3" w:rsidRPr="00C708B3" w:rsidRDefault="00C708B3" w:rsidP="00C708B3">
            <w:pPr>
              <w:rPr>
                <w:b/>
                <w:bCs/>
                <w:color w:val="000000"/>
                <w:sz w:val="24"/>
                <w:szCs w:val="24"/>
                <w:lang w:val="sr-Cyrl-RS" w:eastAsia="sr-Cyrl-R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708B3" w:rsidRPr="00C708B3" w:rsidRDefault="00C708B3" w:rsidP="00C708B3">
            <w:pPr>
              <w:rPr>
                <w:b/>
                <w:bCs/>
                <w:color w:val="000000"/>
                <w:lang w:val="sr-Cyrl-RS" w:eastAsia="sr-Cyrl-RS"/>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C708B3" w:rsidRPr="00C708B3" w:rsidRDefault="00C708B3" w:rsidP="00C708B3">
            <w:pPr>
              <w:rPr>
                <w:b/>
                <w:bCs/>
                <w:color w:val="000000"/>
                <w:lang w:val="sr-Cyrl-RS" w:eastAsia="sr-Cyrl-RS"/>
              </w:rPr>
            </w:pPr>
          </w:p>
        </w:tc>
      </w:tr>
      <w:tr w:rsidR="00C708B3" w:rsidRPr="00C708B3" w:rsidTr="009D3FA4">
        <w:trPr>
          <w:trHeight w:val="315"/>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jc w:val="center"/>
              <w:rPr>
                <w:b/>
                <w:bCs/>
                <w:color w:val="000000"/>
                <w:sz w:val="24"/>
                <w:szCs w:val="24"/>
                <w:lang w:val="sr-Cyrl-RS" w:eastAsia="sr-Cyrl-RS"/>
              </w:rPr>
            </w:pPr>
            <w:r w:rsidRPr="00C708B3">
              <w:rPr>
                <w:b/>
                <w:bCs/>
                <w:color w:val="000000"/>
                <w:sz w:val="24"/>
                <w:szCs w:val="24"/>
                <w:lang w:val="sr-Cyrl-RS" w:eastAsia="sr-Cyrl-RS"/>
              </w:rPr>
              <w:t>1</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b/>
                <w:bCs/>
                <w:color w:val="000000"/>
                <w:lang w:val="sr-Cyrl-RS" w:eastAsia="sr-Cyrl-RS"/>
              </w:rPr>
            </w:pPr>
            <w:r w:rsidRPr="00C708B3">
              <w:rPr>
                <w:b/>
                <w:bCs/>
                <w:color w:val="000000"/>
                <w:lang w:val="sr-Cyrl-RS" w:eastAsia="sr-Cyrl-RS"/>
              </w:rPr>
              <w:t>2</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b/>
                <w:bCs/>
                <w:color w:val="000000"/>
                <w:lang w:val="sr-Cyrl-RS" w:eastAsia="sr-Cyrl-RS"/>
              </w:rPr>
            </w:pPr>
            <w:r w:rsidRPr="00C708B3">
              <w:rPr>
                <w:b/>
                <w:bCs/>
                <w:color w:val="000000"/>
                <w:lang w:val="sr-Cyrl-RS" w:eastAsia="sr-Cyrl-RS"/>
              </w:rPr>
              <w:t>3</w:t>
            </w:r>
          </w:p>
        </w:tc>
      </w:tr>
      <w:tr w:rsidR="00C708B3" w:rsidRPr="00C708B3" w:rsidTr="009D3FA4">
        <w:trPr>
          <w:trHeight w:val="315"/>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b/>
                <w:bCs/>
                <w:color w:val="000000"/>
                <w:sz w:val="24"/>
                <w:szCs w:val="24"/>
                <w:lang w:val="sr-Cyrl-RS" w:eastAsia="sr-Cyrl-RS"/>
              </w:rPr>
            </w:pPr>
            <w:r w:rsidRPr="00C708B3">
              <w:rPr>
                <w:b/>
                <w:bCs/>
                <w:color w:val="000000"/>
                <w:sz w:val="24"/>
                <w:szCs w:val="24"/>
                <w:lang w:val="sr-Cyrl-RS" w:eastAsia="sr-Cyrl-RS"/>
              </w:rPr>
              <w:t>I ПРИХОДИ И ПРИМАЊА</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 </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b/>
                <w:bCs/>
                <w:color w:val="000000"/>
                <w:lang w:val="sr-Cyrl-RS" w:eastAsia="sr-Cyrl-RS"/>
              </w:rPr>
            </w:pPr>
            <w:r w:rsidRPr="00C708B3">
              <w:rPr>
                <w:b/>
                <w:bCs/>
                <w:color w:val="000000"/>
                <w:lang w:val="sr-Cyrl-RS" w:eastAsia="sr-Cyrl-RS"/>
              </w:rPr>
              <w:t>476,572,087.00</w:t>
            </w:r>
          </w:p>
        </w:tc>
      </w:tr>
      <w:tr w:rsidR="00C708B3" w:rsidRPr="00C708B3" w:rsidTr="009D3FA4">
        <w:trPr>
          <w:trHeight w:val="315"/>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b/>
                <w:bCs/>
                <w:color w:val="000000"/>
                <w:sz w:val="24"/>
                <w:szCs w:val="24"/>
                <w:lang w:val="sr-Cyrl-RS" w:eastAsia="sr-Cyrl-RS"/>
              </w:rPr>
            </w:pPr>
            <w:r w:rsidRPr="00C708B3">
              <w:rPr>
                <w:b/>
                <w:bCs/>
                <w:color w:val="000000"/>
                <w:sz w:val="24"/>
                <w:szCs w:val="24"/>
                <w:lang w:val="sr-Cyrl-RS" w:eastAsia="sr-Cyrl-RS"/>
              </w:rPr>
              <w:t>Текући приходи</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476,572,087.00</w:t>
            </w:r>
          </w:p>
        </w:tc>
      </w:tr>
      <w:tr w:rsidR="00C708B3" w:rsidRPr="00C708B3" w:rsidTr="009D3FA4">
        <w:trPr>
          <w:trHeight w:val="315"/>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b/>
                <w:bCs/>
                <w:color w:val="000000"/>
                <w:sz w:val="24"/>
                <w:szCs w:val="24"/>
                <w:lang w:val="sr-Cyrl-RS" w:eastAsia="sr-Cyrl-RS"/>
              </w:rPr>
            </w:pPr>
            <w:r w:rsidRPr="00C708B3">
              <w:rPr>
                <w:b/>
                <w:bCs/>
                <w:color w:val="000000"/>
                <w:sz w:val="24"/>
                <w:szCs w:val="24"/>
                <w:lang w:val="sr-Cyrl-RS" w:eastAsia="sr-Cyrl-RS"/>
              </w:rPr>
              <w:t>1. Порески приходи</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71</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b/>
                <w:bCs/>
                <w:color w:val="000000"/>
                <w:lang w:val="sr-Cyrl-RS" w:eastAsia="sr-Cyrl-RS"/>
              </w:rPr>
            </w:pPr>
            <w:r w:rsidRPr="00C708B3">
              <w:rPr>
                <w:b/>
                <w:bCs/>
                <w:color w:val="000000"/>
                <w:lang w:val="sr-Cyrl-RS" w:eastAsia="sr-Cyrl-RS"/>
              </w:rPr>
              <w:t>278,440,000.00</w:t>
            </w:r>
          </w:p>
        </w:tc>
      </w:tr>
      <w:tr w:rsidR="00C708B3" w:rsidRPr="00C708B3" w:rsidTr="009D3FA4">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1.1. Порез на доходак грађана</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711</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116,270,000.00</w:t>
            </w:r>
          </w:p>
        </w:tc>
      </w:tr>
      <w:tr w:rsidR="00C708B3" w:rsidRPr="00C708B3" w:rsidTr="009D3FA4">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1.2. Порез на имовину</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713</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142,650,000.00</w:t>
            </w:r>
          </w:p>
        </w:tc>
      </w:tr>
      <w:tr w:rsidR="00C708B3" w:rsidRPr="00C708B3" w:rsidTr="009D3FA4">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1.3. Порез на добра и услуге</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714</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13,120,000.00</w:t>
            </w:r>
          </w:p>
        </w:tc>
      </w:tr>
      <w:tr w:rsidR="00C708B3" w:rsidRPr="00C708B3" w:rsidTr="009D3FA4">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1.4. Остали порески приходи</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716</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6,400,000.00</w:t>
            </w:r>
          </w:p>
        </w:tc>
      </w:tr>
      <w:tr w:rsidR="00C708B3" w:rsidRPr="00C708B3" w:rsidTr="009D3FA4">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b/>
                <w:bCs/>
                <w:color w:val="000000"/>
                <w:sz w:val="24"/>
                <w:szCs w:val="24"/>
                <w:lang w:val="sr-Cyrl-RS" w:eastAsia="sr-Cyrl-RS"/>
              </w:rPr>
            </w:pPr>
            <w:r w:rsidRPr="00C708B3">
              <w:rPr>
                <w:b/>
                <w:bCs/>
                <w:color w:val="000000"/>
                <w:sz w:val="24"/>
                <w:szCs w:val="24"/>
                <w:lang w:val="sr-Cyrl-RS" w:eastAsia="sr-Cyrl-RS"/>
              </w:rPr>
              <w:t>2. Непорески приходи</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 </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b/>
                <w:bCs/>
                <w:color w:val="000000"/>
                <w:lang w:val="sr-Cyrl-RS" w:eastAsia="sr-Cyrl-RS"/>
              </w:rPr>
            </w:pPr>
            <w:r w:rsidRPr="00C708B3">
              <w:rPr>
                <w:b/>
                <w:bCs/>
                <w:color w:val="000000"/>
                <w:lang w:val="sr-Cyrl-RS" w:eastAsia="sr-Cyrl-RS"/>
              </w:rPr>
              <w:t>198,132,087.00</w:t>
            </w:r>
          </w:p>
        </w:tc>
      </w:tr>
      <w:tr w:rsidR="00C708B3" w:rsidRPr="00C708B3" w:rsidTr="009D3FA4">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2.1. Трансфери од другог нивоа власти</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733</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186,442,087.00</w:t>
            </w:r>
          </w:p>
        </w:tc>
      </w:tr>
      <w:tr w:rsidR="00C708B3" w:rsidRPr="00C708B3" w:rsidTr="009D3FA4">
        <w:trPr>
          <w:trHeight w:val="402"/>
          <w:jc w:val="center"/>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2.2. Приходи од имовине</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741</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5,350,000.00</w:t>
            </w:r>
          </w:p>
        </w:tc>
      </w:tr>
      <w:tr w:rsidR="00C708B3" w:rsidRPr="00C708B3" w:rsidTr="009D3FA4">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2.3. Приходи од продаје добара и услуга</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742</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5,560,000.00</w:t>
            </w:r>
          </w:p>
        </w:tc>
      </w:tr>
      <w:tr w:rsidR="00C708B3" w:rsidRPr="00C708B3" w:rsidTr="009D3FA4">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2.4. Новчане казне</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743</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30,000.00</w:t>
            </w:r>
          </w:p>
        </w:tc>
      </w:tr>
      <w:tr w:rsidR="00C708B3" w:rsidRPr="00C708B3" w:rsidTr="009D3FA4">
        <w:trPr>
          <w:trHeight w:val="840"/>
          <w:jc w:val="center"/>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2.6. Остали непорески приходи</w:t>
            </w:r>
          </w:p>
        </w:tc>
        <w:tc>
          <w:tcPr>
            <w:tcW w:w="960" w:type="dxa"/>
            <w:tcBorders>
              <w:top w:val="nil"/>
              <w:left w:val="nil"/>
              <w:bottom w:val="single" w:sz="4" w:space="0" w:color="auto"/>
              <w:right w:val="single" w:sz="4" w:space="0" w:color="auto"/>
            </w:tcBorders>
            <w:shd w:val="clear" w:color="auto" w:fill="auto"/>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744.745</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750,000.00</w:t>
            </w:r>
          </w:p>
        </w:tc>
      </w:tr>
      <w:tr w:rsidR="00C708B3" w:rsidRPr="00C708B3" w:rsidTr="009D3FA4">
        <w:trPr>
          <w:trHeight w:val="690"/>
          <w:jc w:val="center"/>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3.Принања од продаје нефинансијске имовине</w:t>
            </w:r>
          </w:p>
        </w:tc>
        <w:tc>
          <w:tcPr>
            <w:tcW w:w="960" w:type="dxa"/>
            <w:tcBorders>
              <w:top w:val="nil"/>
              <w:left w:val="nil"/>
              <w:bottom w:val="single" w:sz="4" w:space="0" w:color="auto"/>
              <w:right w:val="single" w:sz="4" w:space="0" w:color="auto"/>
            </w:tcBorders>
            <w:shd w:val="clear" w:color="auto" w:fill="auto"/>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8</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color w:val="000000"/>
                <w:lang w:val="sr-Cyrl-RS" w:eastAsia="sr-Cyrl-RS"/>
              </w:rPr>
            </w:pPr>
            <w:r w:rsidRPr="00C708B3">
              <w:rPr>
                <w:color w:val="000000"/>
                <w:lang w:val="sr-Cyrl-RS" w:eastAsia="sr-Cyrl-RS"/>
              </w:rPr>
              <w:t>0.00</w:t>
            </w:r>
          </w:p>
        </w:tc>
      </w:tr>
      <w:tr w:rsidR="00C708B3" w:rsidRPr="00C708B3" w:rsidTr="009D3FA4">
        <w:trPr>
          <w:trHeight w:val="630"/>
          <w:jc w:val="center"/>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C708B3" w:rsidRPr="00C708B3" w:rsidRDefault="00C708B3" w:rsidP="00C708B3">
            <w:pPr>
              <w:rPr>
                <w:b/>
                <w:bCs/>
                <w:color w:val="000000"/>
                <w:sz w:val="24"/>
                <w:szCs w:val="24"/>
                <w:lang w:val="sr-Cyrl-RS" w:eastAsia="sr-Cyrl-RS"/>
              </w:rPr>
            </w:pPr>
            <w:r w:rsidRPr="00C708B3">
              <w:rPr>
                <w:b/>
                <w:bCs/>
                <w:color w:val="000000"/>
                <w:sz w:val="24"/>
                <w:szCs w:val="24"/>
                <w:lang w:val="sr-Cyrl-RS" w:eastAsia="sr-Cyrl-RS"/>
              </w:rPr>
              <w:t>3. Донације од међународних организација</w:t>
            </w:r>
          </w:p>
        </w:tc>
        <w:tc>
          <w:tcPr>
            <w:tcW w:w="9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center"/>
              <w:rPr>
                <w:color w:val="000000"/>
                <w:lang w:val="sr-Cyrl-RS" w:eastAsia="sr-Cyrl-RS"/>
              </w:rPr>
            </w:pPr>
            <w:r w:rsidRPr="00C708B3">
              <w:rPr>
                <w:color w:val="000000"/>
                <w:lang w:val="sr-Cyrl-RS" w:eastAsia="sr-Cyrl-RS"/>
              </w:rPr>
              <w:t>732</w:t>
            </w:r>
          </w:p>
        </w:tc>
        <w:tc>
          <w:tcPr>
            <w:tcW w:w="2160" w:type="dxa"/>
            <w:tcBorders>
              <w:top w:val="nil"/>
              <w:left w:val="nil"/>
              <w:bottom w:val="single" w:sz="4" w:space="0" w:color="auto"/>
              <w:right w:val="single" w:sz="4" w:space="0" w:color="auto"/>
            </w:tcBorders>
            <w:shd w:val="clear" w:color="auto" w:fill="auto"/>
            <w:noWrap/>
            <w:vAlign w:val="center"/>
            <w:hideMark/>
          </w:tcPr>
          <w:p w:rsidR="00C708B3" w:rsidRPr="00C708B3" w:rsidRDefault="00C708B3" w:rsidP="00C708B3">
            <w:pPr>
              <w:jc w:val="right"/>
              <w:rPr>
                <w:b/>
                <w:bCs/>
                <w:color w:val="000000"/>
                <w:lang w:val="sr-Cyrl-RS" w:eastAsia="sr-Cyrl-RS"/>
              </w:rPr>
            </w:pPr>
            <w:r w:rsidRPr="00C708B3">
              <w:rPr>
                <w:b/>
                <w:bCs/>
                <w:color w:val="000000"/>
                <w:lang w:val="sr-Cyrl-RS" w:eastAsia="sr-Cyrl-RS"/>
              </w:rPr>
              <w:t>0.00</w:t>
            </w:r>
          </w:p>
        </w:tc>
      </w:tr>
    </w:tbl>
    <w:p w:rsidR="00C708B3" w:rsidRPr="00C708B3" w:rsidRDefault="00C708B3" w:rsidP="00C708B3">
      <w:pPr>
        <w:autoSpaceDE w:val="0"/>
        <w:autoSpaceDN w:val="0"/>
        <w:adjustRightInd w:val="0"/>
        <w:spacing w:after="200" w:line="276" w:lineRule="auto"/>
        <w:ind w:left="420"/>
        <w:jc w:val="both"/>
        <w:rPr>
          <w:rFonts w:eastAsia="Wingdings"/>
          <w:sz w:val="22"/>
          <w:szCs w:val="22"/>
          <w:lang w:val="sr-Cyrl-RS" w:eastAsia="sr-Latn-RS"/>
        </w:rPr>
      </w:pPr>
    </w:p>
    <w:p w:rsidR="00C708B3" w:rsidRPr="00C708B3" w:rsidRDefault="00C708B3" w:rsidP="00C708B3">
      <w:pPr>
        <w:autoSpaceDE w:val="0"/>
        <w:autoSpaceDN w:val="0"/>
        <w:adjustRightInd w:val="0"/>
        <w:spacing w:after="200" w:line="276" w:lineRule="auto"/>
        <w:ind w:left="420"/>
        <w:jc w:val="both"/>
        <w:rPr>
          <w:rFonts w:eastAsia="Wingdings"/>
          <w:sz w:val="22"/>
          <w:szCs w:val="22"/>
          <w:lang w:val="sr-Cyrl-RS" w:eastAsia="sr-Latn-RS"/>
        </w:rPr>
      </w:pPr>
      <w:r w:rsidRPr="00C708B3">
        <w:rPr>
          <w:rFonts w:eastAsia="Wingdings"/>
          <w:sz w:val="22"/>
          <w:szCs w:val="22"/>
          <w:lang w:val="sr-Cyrl-RS" w:eastAsia="sr-Latn-RS"/>
        </w:rPr>
        <w:t>Графички приказ стуктуре прихода и примања у укупном буџету (укључујући и пренета средста из претходних година):</w:t>
      </w:r>
    </w:p>
    <w:p w:rsidR="00C708B3" w:rsidRPr="00C708B3" w:rsidRDefault="00C708B3" w:rsidP="00C708B3">
      <w:pPr>
        <w:autoSpaceDE w:val="0"/>
        <w:autoSpaceDN w:val="0"/>
        <w:adjustRightInd w:val="0"/>
        <w:spacing w:after="200" w:line="276" w:lineRule="auto"/>
        <w:ind w:left="420"/>
        <w:jc w:val="both"/>
        <w:rPr>
          <w:rFonts w:eastAsia="Wingdings"/>
          <w:sz w:val="22"/>
          <w:szCs w:val="22"/>
          <w:lang w:val="sr-Cyrl-RS" w:eastAsia="sr-Latn-RS"/>
        </w:rPr>
      </w:pPr>
      <w:r w:rsidRPr="00C708B3">
        <w:rPr>
          <w:rFonts w:ascii="Wingdings" w:eastAsia="Wingdings" w:hAnsi="Wingdings" w:cs="Wingdings"/>
          <w:noProof/>
          <w:sz w:val="24"/>
          <w:szCs w:val="24"/>
          <w:lang w:val="sr-Cyrl-RS" w:eastAsia="sr-Cyrl-RS"/>
        </w:rPr>
        <w:lastRenderedPageBreak/>
        <w:drawing>
          <wp:inline distT="0" distB="0" distL="0" distR="0">
            <wp:extent cx="6124575" cy="3857625"/>
            <wp:effectExtent l="0" t="0" r="0" b="0"/>
            <wp:docPr id="1"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708B3" w:rsidRPr="00C708B3" w:rsidRDefault="00C708B3" w:rsidP="00C708B3">
      <w:pPr>
        <w:autoSpaceDE w:val="0"/>
        <w:autoSpaceDN w:val="0"/>
        <w:adjustRightInd w:val="0"/>
        <w:spacing w:after="200" w:line="276" w:lineRule="auto"/>
        <w:ind w:left="420"/>
        <w:jc w:val="both"/>
        <w:rPr>
          <w:rFonts w:eastAsia="Wingdings"/>
          <w:sz w:val="22"/>
          <w:szCs w:val="22"/>
          <w:lang w:val="sr-Cyrl-RS" w:eastAsia="sr-Latn-RS"/>
        </w:rPr>
      </w:pPr>
    </w:p>
    <w:p w:rsidR="00C708B3" w:rsidRPr="00C708B3" w:rsidRDefault="00C708B3" w:rsidP="00C708B3">
      <w:pPr>
        <w:autoSpaceDE w:val="0"/>
        <w:autoSpaceDN w:val="0"/>
        <w:adjustRightInd w:val="0"/>
        <w:spacing w:after="200" w:line="276" w:lineRule="auto"/>
        <w:ind w:left="420"/>
        <w:jc w:val="both"/>
        <w:rPr>
          <w:rFonts w:eastAsia="Wingdings"/>
          <w:sz w:val="22"/>
          <w:szCs w:val="22"/>
          <w:lang w:val="sr-Cyrl-RS" w:eastAsia="sr-Latn-RS"/>
        </w:rPr>
      </w:pPr>
    </w:p>
    <w:p w:rsidR="00C708B3" w:rsidRPr="00C708B3" w:rsidRDefault="00C708B3" w:rsidP="00C708B3">
      <w:pPr>
        <w:autoSpaceDE w:val="0"/>
        <w:autoSpaceDN w:val="0"/>
        <w:adjustRightInd w:val="0"/>
        <w:spacing w:after="200" w:line="276" w:lineRule="auto"/>
        <w:jc w:val="both"/>
        <w:rPr>
          <w:rFonts w:eastAsia="Wingdings"/>
          <w:sz w:val="22"/>
          <w:szCs w:val="22"/>
          <w:lang w:val="sr-Cyrl-RS" w:eastAsia="sr-Latn-RS"/>
        </w:rPr>
      </w:pPr>
    </w:p>
    <w:p w:rsidR="00C708B3" w:rsidRPr="00C708B3" w:rsidRDefault="00C708B3" w:rsidP="00C708B3">
      <w:pPr>
        <w:autoSpaceDE w:val="0"/>
        <w:autoSpaceDN w:val="0"/>
        <w:adjustRightInd w:val="0"/>
        <w:spacing w:after="200" w:line="276" w:lineRule="auto"/>
        <w:ind w:left="420" w:firstLine="288"/>
        <w:rPr>
          <w:rFonts w:eastAsia="Wingdings"/>
          <w:sz w:val="24"/>
          <w:szCs w:val="24"/>
          <w:lang w:val="sr-Cyrl-RS" w:eastAsia="sr-Latn-RS"/>
        </w:rPr>
      </w:pPr>
      <w:r w:rsidRPr="00C708B3">
        <w:rPr>
          <w:rFonts w:eastAsia="Wingdings"/>
          <w:sz w:val="24"/>
          <w:szCs w:val="24"/>
          <w:lang w:val="sr-Cyrl-RS" w:eastAsia="sr-Latn-RS"/>
        </w:rPr>
        <w:t xml:space="preserve">                                                           </w:t>
      </w:r>
      <w:r w:rsidRPr="00C708B3">
        <w:rPr>
          <w:rFonts w:eastAsia="Wingdings"/>
          <w:b/>
          <w:sz w:val="22"/>
          <w:szCs w:val="22"/>
          <w:lang w:val="sr-Cyrl-RS" w:eastAsia="sr-Latn-RS"/>
        </w:rPr>
        <w:t>РАСХОДИ</w:t>
      </w:r>
      <w:r w:rsidRPr="00C708B3">
        <w:rPr>
          <w:rFonts w:eastAsia="Wingdings"/>
          <w:sz w:val="24"/>
          <w:szCs w:val="24"/>
          <w:lang w:val="sr-Cyrl-RS" w:eastAsia="sr-Latn-RS"/>
        </w:rPr>
        <w:t xml:space="preserve">         </w:t>
      </w:r>
    </w:p>
    <w:p w:rsidR="00C708B3" w:rsidRPr="00C708B3" w:rsidRDefault="00C708B3" w:rsidP="00C708B3">
      <w:pPr>
        <w:autoSpaceDE w:val="0"/>
        <w:autoSpaceDN w:val="0"/>
        <w:adjustRightInd w:val="0"/>
        <w:jc w:val="both"/>
        <w:rPr>
          <w:rFonts w:eastAsia="Wingdings"/>
          <w:sz w:val="24"/>
          <w:szCs w:val="24"/>
          <w:lang w:val="sr-Cyrl-RS" w:eastAsia="sr-Latn-RS"/>
        </w:rPr>
      </w:pPr>
      <w:r w:rsidRPr="00C708B3">
        <w:rPr>
          <w:rFonts w:eastAsia="Wingdings"/>
          <w:sz w:val="24"/>
          <w:szCs w:val="24"/>
          <w:lang w:val="sr-Latn-RS" w:eastAsia="sr-Latn-RS"/>
        </w:rPr>
        <w:t xml:space="preserve">   </w:t>
      </w:r>
      <w:r w:rsidRPr="00C708B3">
        <w:rPr>
          <w:rFonts w:eastAsia="Wingdings"/>
          <w:sz w:val="24"/>
          <w:szCs w:val="24"/>
          <w:lang w:val="sr-Cyrl-RS" w:eastAsia="sr-Latn-RS"/>
        </w:rPr>
        <w:t xml:space="preserve">     </w:t>
      </w:r>
      <w:r w:rsidRPr="00C708B3">
        <w:rPr>
          <w:rFonts w:eastAsia="Wingdings"/>
          <w:sz w:val="24"/>
          <w:szCs w:val="24"/>
          <w:lang w:val="sr-Latn-RS" w:eastAsia="sr-Latn-RS"/>
        </w:rPr>
        <w:t>У расходном делу буџета долази до промен</w:t>
      </w:r>
      <w:r w:rsidRPr="00C708B3">
        <w:rPr>
          <w:rFonts w:eastAsia="Wingdings"/>
          <w:sz w:val="24"/>
          <w:szCs w:val="24"/>
          <w:lang w:val="sr-Cyrl-RS" w:eastAsia="sr-Latn-RS"/>
        </w:rPr>
        <w:t>е укупне висине појединих апропријација, као и до отварања нових апропријација,  на основу захтева директних и индиректних корисника, на основу анализе извршења у претходној години, на основу потписаних уговора, као и извршења у првим месецима текуће године.</w:t>
      </w:r>
    </w:p>
    <w:p w:rsidR="00C708B3" w:rsidRPr="00C708B3" w:rsidRDefault="00C708B3" w:rsidP="00C708B3">
      <w:pPr>
        <w:autoSpaceDE w:val="0"/>
        <w:autoSpaceDN w:val="0"/>
        <w:adjustRightInd w:val="0"/>
        <w:jc w:val="both"/>
        <w:rPr>
          <w:rFonts w:eastAsia="Wingdings"/>
          <w:sz w:val="24"/>
          <w:szCs w:val="24"/>
          <w:lang w:val="sr-Cyrl-RS" w:eastAsia="sr-Latn-RS"/>
        </w:rPr>
      </w:pPr>
      <w:r w:rsidRPr="00C708B3">
        <w:rPr>
          <w:rFonts w:eastAsia="Wingdings"/>
          <w:sz w:val="24"/>
          <w:szCs w:val="24"/>
          <w:lang w:val="sr-Cyrl-RS" w:eastAsia="sr-Latn-RS"/>
        </w:rPr>
        <w:t xml:space="preserve">        </w:t>
      </w:r>
      <w:r w:rsidRPr="00C708B3">
        <w:rPr>
          <w:rFonts w:eastAsia="Wingdings"/>
          <w:sz w:val="24"/>
          <w:szCs w:val="24"/>
          <w:lang w:val="sr-Cyrl-RS" w:eastAsia="sr-Cyrl-CS"/>
        </w:rPr>
        <w:t>Одлуком о буџету општине Жабари за 20</w:t>
      </w:r>
      <w:r w:rsidRPr="00C708B3">
        <w:rPr>
          <w:rFonts w:eastAsia="Wingdings"/>
          <w:sz w:val="24"/>
          <w:szCs w:val="24"/>
          <w:lang w:eastAsia="sr-Cyrl-CS"/>
        </w:rPr>
        <w:t>2</w:t>
      </w:r>
      <w:r w:rsidRPr="00C708B3">
        <w:rPr>
          <w:rFonts w:eastAsia="Wingdings"/>
          <w:sz w:val="24"/>
          <w:szCs w:val="24"/>
          <w:lang w:val="sr-Cyrl-RS" w:eastAsia="sr-Cyrl-CS"/>
        </w:rPr>
        <w:t>5. годину планирани износ буџета износио је  523.572.087</w:t>
      </w:r>
      <w:r w:rsidRPr="00C708B3">
        <w:rPr>
          <w:rFonts w:eastAsia="Wingdings"/>
          <w:sz w:val="24"/>
          <w:szCs w:val="24"/>
          <w:lang w:eastAsia="sr-Cyrl-CS"/>
        </w:rPr>
        <w:t xml:space="preserve">,00 </w:t>
      </w:r>
      <w:r w:rsidRPr="00C708B3">
        <w:rPr>
          <w:rFonts w:eastAsia="Wingdings"/>
          <w:sz w:val="24"/>
          <w:szCs w:val="24"/>
          <w:lang w:val="sr-Cyrl-RS" w:eastAsia="sr-Cyrl-CS"/>
        </w:rPr>
        <w:t>динара</w:t>
      </w:r>
      <w:r w:rsidRPr="00C708B3">
        <w:rPr>
          <w:rFonts w:eastAsia="Wingdings"/>
          <w:sz w:val="24"/>
          <w:szCs w:val="24"/>
          <w:lang w:eastAsia="sr-Cyrl-CS"/>
        </w:rPr>
        <w:t xml:space="preserve">. </w:t>
      </w:r>
      <w:r w:rsidRPr="00C708B3">
        <w:rPr>
          <w:rFonts w:eastAsia="Wingdings"/>
          <w:sz w:val="24"/>
          <w:szCs w:val="24"/>
          <w:lang w:val="sr-Cyrl-RS" w:eastAsia="sr-Cyrl-CS"/>
        </w:rPr>
        <w:t>Текући приходи и примања планирани су у износу од 476.572.087</w:t>
      </w:r>
      <w:r w:rsidRPr="00C708B3">
        <w:rPr>
          <w:rFonts w:eastAsia="Wingdings"/>
          <w:sz w:val="24"/>
          <w:szCs w:val="24"/>
          <w:lang w:eastAsia="sr-Cyrl-CS"/>
        </w:rPr>
        <w:t>,00</w:t>
      </w:r>
      <w:r w:rsidRPr="00C708B3">
        <w:rPr>
          <w:rFonts w:eastAsia="Wingdings"/>
          <w:sz w:val="24"/>
          <w:szCs w:val="24"/>
          <w:lang w:val="sr-Cyrl-RS" w:eastAsia="sr-Cyrl-CS"/>
        </w:rPr>
        <w:t xml:space="preserve"> динара а буџетски дефицит планирано је покрити из нераспоређеног вишка прихода у износу од </w:t>
      </w:r>
      <w:r w:rsidRPr="00C708B3">
        <w:rPr>
          <w:rFonts w:eastAsia="Wingdings"/>
          <w:sz w:val="24"/>
          <w:szCs w:val="24"/>
          <w:lang w:eastAsia="sr-Cyrl-CS"/>
        </w:rPr>
        <w:t>4</w:t>
      </w:r>
      <w:r w:rsidRPr="00C708B3">
        <w:rPr>
          <w:rFonts w:eastAsia="Wingdings"/>
          <w:sz w:val="24"/>
          <w:szCs w:val="24"/>
          <w:lang w:val="sr-Cyrl-RS" w:eastAsia="sr-Cyrl-CS"/>
        </w:rPr>
        <w:t>7</w:t>
      </w:r>
      <w:r w:rsidRPr="00C708B3">
        <w:rPr>
          <w:rFonts w:eastAsia="Wingdings"/>
          <w:sz w:val="24"/>
          <w:szCs w:val="24"/>
          <w:lang w:eastAsia="sr-Cyrl-CS"/>
        </w:rPr>
        <w:t>.000.000.00</w:t>
      </w:r>
      <w:r w:rsidRPr="00C708B3">
        <w:rPr>
          <w:rFonts w:eastAsia="Wingdings"/>
          <w:sz w:val="24"/>
          <w:szCs w:val="24"/>
          <w:lang w:val="sr-Cyrl-RS" w:eastAsia="sr-Cyrl-CS"/>
        </w:rPr>
        <w:t xml:space="preserve"> динара.</w:t>
      </w:r>
    </w:p>
    <w:p w:rsidR="00C708B3" w:rsidRPr="00C708B3" w:rsidRDefault="00C708B3" w:rsidP="00C708B3">
      <w:pPr>
        <w:ind w:firstLine="708"/>
        <w:jc w:val="both"/>
        <w:rPr>
          <w:rFonts w:eastAsia="Wingdings"/>
          <w:sz w:val="24"/>
          <w:szCs w:val="24"/>
          <w:lang w:eastAsia="sr-Cyrl-CS"/>
        </w:rPr>
      </w:pPr>
      <w:r w:rsidRPr="00C708B3">
        <w:rPr>
          <w:rFonts w:eastAsia="Wingdings"/>
          <w:sz w:val="24"/>
          <w:szCs w:val="24"/>
          <w:lang w:val="sr-Cyrl-CS" w:eastAsia="sr-Cyrl-CS"/>
        </w:rPr>
        <w:t>Предлажемо да</w:t>
      </w:r>
      <w:r w:rsidRPr="00C708B3">
        <w:rPr>
          <w:rFonts w:eastAsia="Wingdings"/>
          <w:sz w:val="24"/>
          <w:szCs w:val="24"/>
          <w:lang w:val="sr-Latn-RS" w:eastAsia="sr-Cyrl-CS"/>
        </w:rPr>
        <w:t xml:space="preserve"> </w:t>
      </w:r>
      <w:r w:rsidRPr="00C708B3">
        <w:rPr>
          <w:rFonts w:eastAsia="Wingdings"/>
          <w:sz w:val="24"/>
          <w:szCs w:val="24"/>
          <w:lang w:val="sr-Cyrl-RS" w:eastAsia="sr-Cyrl-CS"/>
        </w:rPr>
        <w:t>се п</w:t>
      </w:r>
      <w:r w:rsidRPr="00C708B3">
        <w:rPr>
          <w:rFonts w:eastAsia="Wingdings"/>
          <w:sz w:val="24"/>
          <w:szCs w:val="24"/>
          <w:lang w:val="sr-Cyrl-CS" w:eastAsia="sr-Cyrl-CS"/>
        </w:rPr>
        <w:t>риходи и примања и расходи и издаци Буџета општине Жабари за 20</w:t>
      </w:r>
      <w:r w:rsidRPr="00C708B3">
        <w:rPr>
          <w:rFonts w:eastAsia="Wingdings"/>
          <w:sz w:val="24"/>
          <w:szCs w:val="24"/>
          <w:lang w:eastAsia="sr-Cyrl-CS"/>
        </w:rPr>
        <w:t>2</w:t>
      </w:r>
      <w:r w:rsidRPr="00C708B3">
        <w:rPr>
          <w:rFonts w:eastAsia="Wingdings"/>
          <w:sz w:val="24"/>
          <w:szCs w:val="24"/>
          <w:lang w:val="sr-Cyrl-RS" w:eastAsia="sr-Cyrl-CS"/>
        </w:rPr>
        <w:t>5.</w:t>
      </w:r>
      <w:r w:rsidRPr="00C708B3">
        <w:rPr>
          <w:rFonts w:eastAsia="Wingdings"/>
          <w:sz w:val="24"/>
          <w:szCs w:val="24"/>
          <w:lang w:val="sr-Cyrl-CS" w:eastAsia="sr-Cyrl-CS"/>
        </w:rPr>
        <w:t xml:space="preserve"> годину</w:t>
      </w:r>
      <w:r w:rsidRPr="00C708B3">
        <w:rPr>
          <w:rFonts w:eastAsia="Wingdings"/>
          <w:sz w:val="24"/>
          <w:szCs w:val="24"/>
          <w:lang w:val="sr-Cyrl-RS" w:eastAsia="sr-Cyrl-CS"/>
        </w:rPr>
        <w:t xml:space="preserve"> од 523.572.087</w:t>
      </w:r>
      <w:r w:rsidRPr="00C708B3">
        <w:rPr>
          <w:rFonts w:eastAsia="Wingdings"/>
          <w:sz w:val="24"/>
          <w:szCs w:val="24"/>
          <w:lang w:eastAsia="sr-Cyrl-CS"/>
        </w:rPr>
        <w:t>,00</w:t>
      </w:r>
      <w:r w:rsidRPr="00C708B3">
        <w:rPr>
          <w:rFonts w:eastAsia="Wingdings"/>
          <w:sz w:val="24"/>
          <w:szCs w:val="24"/>
          <w:lang w:val="sr-Cyrl-RS" w:eastAsia="sr-Cyrl-CS"/>
        </w:rPr>
        <w:t xml:space="preserve"> динара повећају за 76.121.376,00 динара (пренета неутрошена средства из предходних година, пренета неутрошена средства за посебне намене</w:t>
      </w:r>
      <w:r w:rsidRPr="00C708B3">
        <w:rPr>
          <w:rFonts w:eastAsia="Wingdings"/>
          <w:sz w:val="24"/>
          <w:szCs w:val="24"/>
          <w:lang w:eastAsia="sr-Cyrl-CS"/>
        </w:rPr>
        <w:t>)</w:t>
      </w:r>
      <w:r w:rsidRPr="00C708B3">
        <w:rPr>
          <w:rFonts w:eastAsia="Wingdings"/>
          <w:sz w:val="24"/>
          <w:szCs w:val="24"/>
          <w:lang w:val="sr-Cyrl-RS" w:eastAsia="sr-Cyrl-CS"/>
        </w:rPr>
        <w:t xml:space="preserve">. Планирани износ буџета општине Жабари након ових промена износио би </w:t>
      </w:r>
      <w:r w:rsidRPr="00C708B3">
        <w:rPr>
          <w:rFonts w:eastAsia="Wingdings"/>
          <w:b/>
          <w:sz w:val="24"/>
          <w:szCs w:val="24"/>
          <w:lang w:val="sr-Cyrl-RS" w:eastAsia="sr-Cyrl-CS"/>
        </w:rPr>
        <w:t xml:space="preserve">599.693.463,00 </w:t>
      </w:r>
      <w:r w:rsidRPr="00C708B3">
        <w:rPr>
          <w:rFonts w:eastAsia="Wingdings"/>
          <w:sz w:val="24"/>
          <w:szCs w:val="24"/>
          <w:lang w:val="sr-Cyrl-RS" w:eastAsia="sr-Cyrl-CS"/>
        </w:rPr>
        <w:t xml:space="preserve"> динара.</w:t>
      </w:r>
    </w:p>
    <w:p w:rsidR="00C708B3" w:rsidRPr="00C708B3" w:rsidRDefault="00C708B3" w:rsidP="00C708B3">
      <w:pPr>
        <w:ind w:firstLine="708"/>
        <w:jc w:val="both"/>
        <w:rPr>
          <w:rFonts w:eastAsia="Wingdings"/>
          <w:sz w:val="24"/>
          <w:szCs w:val="24"/>
          <w:lang w:val="sr-Cyrl-RS" w:eastAsia="sr-Cyrl-CS"/>
        </w:rPr>
      </w:pPr>
      <w:r w:rsidRPr="00C708B3">
        <w:rPr>
          <w:rFonts w:eastAsia="Wingdings"/>
          <w:sz w:val="24"/>
          <w:szCs w:val="24"/>
          <w:lang w:val="sr-Cyrl-RS" w:eastAsia="sr-Cyrl-CS"/>
        </w:rPr>
        <w:t xml:space="preserve">Коригован </w:t>
      </w:r>
      <w:r w:rsidRPr="00C708B3">
        <w:rPr>
          <w:rFonts w:eastAsia="Wingdings"/>
          <w:b/>
          <w:sz w:val="24"/>
          <w:szCs w:val="24"/>
          <w:lang w:val="sr-Cyrl-RS" w:eastAsia="sr-Cyrl-CS"/>
        </w:rPr>
        <w:t>суфицит буџета</w:t>
      </w:r>
      <w:r w:rsidRPr="00C708B3">
        <w:rPr>
          <w:rFonts w:eastAsia="Wingdings"/>
          <w:sz w:val="24"/>
          <w:szCs w:val="24"/>
          <w:lang w:val="sr-Cyrl-RS" w:eastAsia="sr-Cyrl-CS"/>
        </w:rPr>
        <w:t xml:space="preserve"> на дан 31.12.2024. године износио је </w:t>
      </w:r>
      <w:r w:rsidRPr="00C708B3">
        <w:rPr>
          <w:rFonts w:eastAsia="Wingdings"/>
          <w:b/>
          <w:sz w:val="24"/>
          <w:szCs w:val="24"/>
          <w:lang w:val="sr-Cyrl-RS" w:eastAsia="sr-Cyrl-CS"/>
        </w:rPr>
        <w:t xml:space="preserve">123.121.376,69 </w:t>
      </w:r>
      <w:r w:rsidRPr="00C708B3">
        <w:rPr>
          <w:rFonts w:eastAsia="Wingdings"/>
          <w:sz w:val="24"/>
          <w:szCs w:val="24"/>
          <w:lang w:val="sr-Cyrl-RS" w:eastAsia="sr-Cyrl-CS"/>
        </w:rPr>
        <w:t>динара,</w:t>
      </w:r>
      <w:r w:rsidRPr="00C708B3">
        <w:rPr>
          <w:rFonts w:eastAsia="Wingdings"/>
          <w:b/>
          <w:sz w:val="24"/>
          <w:szCs w:val="24"/>
          <w:lang w:val="sr-Cyrl-RS" w:eastAsia="sr-Cyrl-CS"/>
        </w:rPr>
        <w:t xml:space="preserve"> </w:t>
      </w:r>
      <w:r w:rsidRPr="00C708B3">
        <w:rPr>
          <w:rFonts w:eastAsia="Wingdings"/>
          <w:sz w:val="24"/>
          <w:szCs w:val="24"/>
          <w:lang w:val="sr-Cyrl-RS" w:eastAsia="sr-Cyrl-CS"/>
        </w:rPr>
        <w:t>али смо при планирању буџета за 20</w:t>
      </w:r>
      <w:r w:rsidRPr="00C708B3">
        <w:rPr>
          <w:rFonts w:eastAsia="Wingdings"/>
          <w:sz w:val="24"/>
          <w:szCs w:val="24"/>
          <w:lang w:eastAsia="sr-Cyrl-CS"/>
        </w:rPr>
        <w:t>2</w:t>
      </w:r>
      <w:r w:rsidRPr="00C708B3">
        <w:rPr>
          <w:rFonts w:eastAsia="Wingdings"/>
          <w:sz w:val="24"/>
          <w:szCs w:val="24"/>
          <w:lang w:val="sr-Cyrl-RS" w:eastAsia="sr-Cyrl-CS"/>
        </w:rPr>
        <w:t xml:space="preserve">5. годину у буџет укључили део ових средстава, тако да  овим ребалансом планирамо повећање буџета за разлику од </w:t>
      </w:r>
      <w:r w:rsidRPr="00C708B3">
        <w:rPr>
          <w:rFonts w:eastAsia="Wingdings"/>
          <w:b/>
          <w:sz w:val="24"/>
          <w:szCs w:val="24"/>
          <w:lang w:val="sr-Cyrl-RS" w:eastAsia="sr-Cyrl-CS"/>
        </w:rPr>
        <w:t xml:space="preserve">76.121.376,00 </w:t>
      </w:r>
      <w:r w:rsidRPr="00C708B3">
        <w:rPr>
          <w:rFonts w:eastAsia="Wingdings"/>
          <w:sz w:val="24"/>
          <w:szCs w:val="24"/>
          <w:lang w:val="sr-Cyrl-RS" w:eastAsia="sr-Cyrl-CS"/>
        </w:rPr>
        <w:t>динара.</w:t>
      </w:r>
      <w:r w:rsidRPr="00C708B3">
        <w:rPr>
          <w:rFonts w:eastAsia="Wingdings"/>
          <w:sz w:val="24"/>
          <w:szCs w:val="24"/>
          <w:lang w:eastAsia="sr-Cyrl-CS"/>
        </w:rPr>
        <w:t xml:space="preserve"> </w:t>
      </w:r>
    </w:p>
    <w:p w:rsidR="00C708B3" w:rsidRPr="00C708B3" w:rsidRDefault="00C708B3" w:rsidP="00C708B3">
      <w:pPr>
        <w:autoSpaceDE w:val="0"/>
        <w:autoSpaceDN w:val="0"/>
        <w:adjustRightInd w:val="0"/>
        <w:ind w:firstLine="708"/>
        <w:rPr>
          <w:rFonts w:eastAsia="Wingdings"/>
          <w:color w:val="000000"/>
          <w:sz w:val="24"/>
          <w:szCs w:val="24"/>
          <w:lang w:val="ru-RU" w:eastAsia="en-US"/>
        </w:rPr>
      </w:pPr>
      <w:r w:rsidRPr="00C708B3">
        <w:rPr>
          <w:rFonts w:eastAsia="Wingdings"/>
          <w:color w:val="000000"/>
          <w:sz w:val="24"/>
          <w:szCs w:val="24"/>
          <w:lang w:val="ru-RU" w:eastAsia="en-US"/>
        </w:rPr>
        <w:t xml:space="preserve">Имајући у виду смернице за припрему одлуке о буџету јединице локалне самоуправе према којима ће организациона класификација да има за прво време доминантну улогу, указујемо на неопходност поштовања </w:t>
      </w:r>
      <w:r w:rsidRPr="00C708B3">
        <w:rPr>
          <w:rFonts w:eastAsia="Wingdings"/>
          <w:bCs/>
          <w:color w:val="000000"/>
          <w:sz w:val="24"/>
          <w:szCs w:val="24"/>
          <w:lang w:val="ru-RU" w:eastAsia="en-US"/>
        </w:rPr>
        <w:t xml:space="preserve">одредаба члана 2. тач. 7) и 8) Закона о буџетском систему којима су дефинисани директни и индиректни корисници буџетских средстава. </w:t>
      </w:r>
    </w:p>
    <w:p w:rsidR="00C708B3" w:rsidRDefault="00C708B3" w:rsidP="00C708B3">
      <w:pPr>
        <w:autoSpaceDE w:val="0"/>
        <w:autoSpaceDN w:val="0"/>
        <w:adjustRightInd w:val="0"/>
        <w:spacing w:after="200" w:line="276" w:lineRule="auto"/>
        <w:jc w:val="both"/>
        <w:rPr>
          <w:rFonts w:eastAsia="Wingdings"/>
          <w:sz w:val="24"/>
          <w:szCs w:val="24"/>
          <w:lang w:val="sr-Cyrl-RS" w:eastAsia="sr-Cyrl-CS"/>
        </w:rPr>
      </w:pPr>
      <w:r w:rsidRPr="00C708B3">
        <w:rPr>
          <w:rFonts w:eastAsia="Wingdings"/>
          <w:sz w:val="24"/>
          <w:szCs w:val="24"/>
          <w:lang w:val="sr-Cyrl-RS" w:eastAsia="sr-Cyrl-CS"/>
        </w:rPr>
        <w:t>Промене овим рабалансом своде се на  укључење пренетих</w:t>
      </w:r>
      <w:r w:rsidRPr="00C708B3">
        <w:rPr>
          <w:rFonts w:eastAsia="Wingdings"/>
          <w:sz w:val="24"/>
          <w:szCs w:val="24"/>
          <w:lang w:eastAsia="sr-Cyrl-CS"/>
        </w:rPr>
        <w:t xml:space="preserve"> </w:t>
      </w:r>
      <w:r w:rsidRPr="00C708B3">
        <w:rPr>
          <w:rFonts w:eastAsia="Wingdings"/>
          <w:sz w:val="24"/>
          <w:szCs w:val="24"/>
          <w:lang w:val="sr-Cyrl-RS" w:eastAsia="sr-Cyrl-CS"/>
        </w:rPr>
        <w:t>неутрошених средстава из претходних година у износу од 76.118.376,00 динара и  пренета неутрошена средства за посебне намене у износу од 3.000,00</w:t>
      </w:r>
      <w:r w:rsidRPr="00C708B3">
        <w:rPr>
          <w:rFonts w:eastAsia="Wingdings"/>
          <w:sz w:val="24"/>
          <w:szCs w:val="24"/>
          <w:lang w:eastAsia="sr-Cyrl-CS"/>
        </w:rPr>
        <w:t xml:space="preserve"> </w:t>
      </w:r>
      <w:r w:rsidRPr="00C708B3">
        <w:rPr>
          <w:rFonts w:eastAsia="Wingdings"/>
          <w:sz w:val="24"/>
          <w:szCs w:val="24"/>
          <w:lang w:val="sr-Cyrl-RS" w:eastAsia="sr-Cyrl-CS"/>
        </w:rPr>
        <w:t>динара и њиховог распоређивања на одређене врсте расхода и издатака</w:t>
      </w:r>
      <w:r w:rsidRPr="00C708B3">
        <w:rPr>
          <w:rFonts w:eastAsia="Wingdings"/>
          <w:sz w:val="24"/>
          <w:szCs w:val="24"/>
          <w:lang w:eastAsia="sr-Cyrl-CS"/>
        </w:rPr>
        <w:t>.</w:t>
      </w:r>
      <w:r w:rsidRPr="00C708B3">
        <w:rPr>
          <w:rFonts w:eastAsia="Wingdings"/>
          <w:sz w:val="24"/>
          <w:szCs w:val="24"/>
          <w:lang w:val="sr-Cyrl-RS" w:eastAsia="sr-Cyrl-CS"/>
        </w:rPr>
        <w:t xml:space="preserve"> Ова средства су распоређена пре свега на</w:t>
      </w:r>
      <w:r w:rsidRPr="00C708B3">
        <w:rPr>
          <w:rFonts w:eastAsia="Wingdings"/>
          <w:color w:val="FF0000"/>
          <w:sz w:val="24"/>
          <w:szCs w:val="24"/>
          <w:lang w:val="sr-Cyrl-RS" w:eastAsia="sr-Cyrl-CS"/>
        </w:rPr>
        <w:t xml:space="preserve"> </w:t>
      </w:r>
      <w:r>
        <w:rPr>
          <w:rFonts w:eastAsia="Wingdings"/>
          <w:sz w:val="24"/>
          <w:szCs w:val="24"/>
          <w:lang w:val="sr-Cyrl-RS" w:eastAsia="sr-Cyrl-CS"/>
        </w:rPr>
        <w:t>следеће позиције</w:t>
      </w:r>
      <w:r w:rsidRPr="00C708B3">
        <w:rPr>
          <w:rFonts w:eastAsia="Wingdings"/>
          <w:sz w:val="24"/>
          <w:szCs w:val="24"/>
          <w:lang w:val="sr-Cyrl-RS" w:eastAsia="sr-Cyrl-CS"/>
        </w:rPr>
        <w:t>:</w:t>
      </w:r>
    </w:p>
    <w:p w:rsidR="00C708B3" w:rsidRDefault="00C708B3" w:rsidP="00C708B3">
      <w:pPr>
        <w:autoSpaceDE w:val="0"/>
        <w:autoSpaceDN w:val="0"/>
        <w:adjustRightInd w:val="0"/>
        <w:spacing w:after="200" w:line="276" w:lineRule="auto"/>
        <w:jc w:val="both"/>
        <w:rPr>
          <w:rFonts w:eastAsia="Wingdings"/>
          <w:sz w:val="24"/>
          <w:szCs w:val="24"/>
          <w:lang w:val="sr-Cyrl-RS" w:eastAsia="sr-Cyrl-CS"/>
        </w:rPr>
      </w:pPr>
    </w:p>
    <w:p w:rsidR="00C708B3" w:rsidRPr="00C708B3" w:rsidRDefault="00C708B3" w:rsidP="00C708B3">
      <w:pPr>
        <w:rPr>
          <w:rFonts w:eastAsia="Wingdings"/>
          <w:b/>
          <w:sz w:val="28"/>
          <w:szCs w:val="28"/>
          <w:lang w:val="sr-Cyrl-RS" w:eastAsia="sr-Cyrl-CS"/>
        </w:rPr>
      </w:pPr>
      <w:r w:rsidRPr="00C708B3">
        <w:rPr>
          <w:rFonts w:eastAsia="Wingdings"/>
          <w:b/>
          <w:sz w:val="28"/>
          <w:szCs w:val="28"/>
          <w:bdr w:val="single" w:sz="4" w:space="0" w:color="auto"/>
          <w:lang w:val="sr-Cyrl-CS" w:eastAsia="sr-Cyrl-CS"/>
        </w:rPr>
        <w:lastRenderedPageBreak/>
        <w:t>РАСХОДИ</w:t>
      </w:r>
      <w:r w:rsidRPr="00C708B3">
        <w:rPr>
          <w:rFonts w:eastAsia="Wingdings"/>
          <w:b/>
          <w:sz w:val="28"/>
          <w:szCs w:val="28"/>
          <w:lang w:val="sr-Cyrl-CS" w:eastAsia="sr-Cyrl-CS"/>
        </w:rPr>
        <w:t>:</w:t>
      </w:r>
    </w:p>
    <w:p w:rsidR="00C708B3" w:rsidRPr="00C708B3" w:rsidRDefault="00C708B3" w:rsidP="00C708B3">
      <w:pPr>
        <w:rPr>
          <w:rFonts w:eastAsia="Wingdings"/>
          <w:b/>
          <w:sz w:val="28"/>
          <w:szCs w:val="28"/>
          <w:lang w:val="sr-Cyrl-RS" w:eastAsia="sr-Cyrl-CS"/>
        </w:rPr>
      </w:pPr>
    </w:p>
    <w:p w:rsidR="00C708B3" w:rsidRPr="00C708B3" w:rsidRDefault="00C708B3" w:rsidP="00C708B3">
      <w:pPr>
        <w:numPr>
          <w:ilvl w:val="0"/>
          <w:numId w:val="3"/>
        </w:numPr>
        <w:jc w:val="center"/>
        <w:rPr>
          <w:rFonts w:eastAsia="Wingdings"/>
          <w:b/>
          <w:sz w:val="24"/>
          <w:szCs w:val="24"/>
          <w:lang w:eastAsia="sr-Cyrl-CS"/>
        </w:rPr>
      </w:pPr>
      <w:r w:rsidRPr="00C708B3">
        <w:rPr>
          <w:rFonts w:eastAsia="Wingdings"/>
          <w:b/>
          <w:sz w:val="24"/>
          <w:szCs w:val="24"/>
          <w:u w:val="single"/>
          <w:lang w:val="sr-Cyrl-CS" w:eastAsia="sr-Cyrl-CS"/>
        </w:rPr>
        <w:t>ПОВЕЋАТИ ПОЗИЦИЈЕ</w:t>
      </w:r>
      <w:r w:rsidRPr="00C708B3">
        <w:rPr>
          <w:rFonts w:eastAsia="Wingdings"/>
          <w:b/>
          <w:sz w:val="24"/>
          <w:szCs w:val="24"/>
          <w:lang w:val="sr-Cyrl-CS" w:eastAsia="sr-Cyrl-CS"/>
        </w:rPr>
        <w:t>:</w:t>
      </w:r>
    </w:p>
    <w:p w:rsidR="00C708B3" w:rsidRPr="00C708B3" w:rsidRDefault="00C708B3" w:rsidP="00C708B3">
      <w:pPr>
        <w:ind w:right="101"/>
        <w:jc w:val="both"/>
        <w:rPr>
          <w:rFonts w:eastAsia="Wingdings"/>
          <w:b/>
          <w:sz w:val="24"/>
          <w:szCs w:val="24"/>
          <w:lang w:val="sr-Cyrl-RS" w:eastAsia="sr-Cyrl-CS"/>
        </w:rPr>
      </w:pPr>
    </w:p>
    <w:p w:rsidR="00C708B3" w:rsidRPr="00C708B3" w:rsidRDefault="00C708B3" w:rsidP="00C708B3">
      <w:pPr>
        <w:rPr>
          <w:rFonts w:eastAsia="Wingdings"/>
          <w:b/>
          <w:sz w:val="24"/>
          <w:szCs w:val="24"/>
          <w:lang w:eastAsia="sr-Cyrl-CS"/>
        </w:rPr>
      </w:pPr>
    </w:p>
    <w:p w:rsidR="00C708B3" w:rsidRPr="00C708B3" w:rsidRDefault="00C708B3" w:rsidP="00C708B3">
      <w:pPr>
        <w:ind w:firstLine="708"/>
        <w:jc w:val="both"/>
        <w:rPr>
          <w:rFonts w:eastAsia="Wingdings"/>
          <w:sz w:val="24"/>
          <w:szCs w:val="24"/>
          <w:lang w:val="sr-Cyrl-RS" w:eastAsia="sr-Cyrl-CS"/>
        </w:rPr>
      </w:pP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Позиција </w:t>
      </w:r>
      <w:r w:rsidRPr="00C708B3">
        <w:rPr>
          <w:rFonts w:eastAsia="Wingdings"/>
          <w:b/>
          <w:sz w:val="24"/>
          <w:szCs w:val="24"/>
          <w:lang w:val="sr-Latn-RS" w:eastAsia="sr-Cyrl-CS"/>
        </w:rPr>
        <w:t xml:space="preserve">49. </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економска класификација 463 - Трансфери осталим нивоима власти, </w:t>
      </w:r>
      <w:r w:rsidRPr="00C708B3">
        <w:rPr>
          <w:rFonts w:eastAsia="Wingdings"/>
          <w:sz w:val="24"/>
          <w:szCs w:val="24"/>
          <w:lang w:val="sr-Latn-RS" w:eastAsia="sr-Cyrl-CS"/>
        </w:rPr>
        <w:t>(</w:t>
      </w:r>
      <w:r w:rsidRPr="00C708B3">
        <w:rPr>
          <w:rFonts w:eastAsia="Wingdings"/>
          <w:sz w:val="24"/>
          <w:szCs w:val="24"/>
          <w:lang w:val="sr-Cyrl-RS" w:eastAsia="sr-Cyrl-CS"/>
        </w:rPr>
        <w:t>аналитика:</w:t>
      </w:r>
      <w:r w:rsidRPr="00C708B3">
        <w:rPr>
          <w:rFonts w:eastAsia="Wingdings"/>
          <w:sz w:val="24"/>
          <w:szCs w:val="24"/>
          <w:lang w:val="sr-Latn-RS" w:eastAsia="sr-Cyrl-CS"/>
        </w:rPr>
        <w:t xml:space="preserve"> екон.класификација 4111</w:t>
      </w:r>
      <w:r w:rsidRPr="00C708B3">
        <w:rPr>
          <w:rFonts w:eastAsia="Wingdings"/>
          <w:sz w:val="24"/>
          <w:szCs w:val="24"/>
          <w:lang w:val="sr-Cyrl-RS" w:eastAsia="sr-Cyrl-CS"/>
        </w:rPr>
        <w:t>-Плате, додаци и накнаде запослених</w:t>
      </w:r>
      <w:r w:rsidRPr="00C708B3">
        <w:rPr>
          <w:rFonts w:eastAsia="Wingdings"/>
          <w:sz w:val="24"/>
          <w:szCs w:val="24"/>
          <w:lang w:val="sr-Latn-RS" w:eastAsia="sr-Cyrl-CS"/>
        </w:rPr>
        <w:t xml:space="preserve"> износ од </w:t>
      </w:r>
      <w:r w:rsidRPr="00C708B3">
        <w:rPr>
          <w:rFonts w:eastAsia="Wingdings"/>
          <w:sz w:val="24"/>
          <w:szCs w:val="24"/>
          <w:lang w:eastAsia="sr-Cyrl-CS"/>
        </w:rPr>
        <w:t>855</w:t>
      </w:r>
      <w:r w:rsidRPr="00C708B3">
        <w:rPr>
          <w:rFonts w:eastAsia="Wingdings"/>
          <w:sz w:val="24"/>
          <w:szCs w:val="24"/>
          <w:lang w:val="sr-Cyrl-RS" w:eastAsia="sr-Cyrl-CS"/>
        </w:rPr>
        <w:t xml:space="preserve">.000,00 динара, екон.клсифиакција 4121 – Доприноси за пензијско и инвалидско осиигурање износ од </w:t>
      </w:r>
      <w:r w:rsidRPr="00C708B3">
        <w:rPr>
          <w:rFonts w:eastAsia="Wingdings"/>
          <w:sz w:val="24"/>
          <w:szCs w:val="24"/>
          <w:lang w:eastAsia="sr-Cyrl-CS"/>
        </w:rPr>
        <w:t>86</w:t>
      </w:r>
      <w:r w:rsidRPr="00C708B3">
        <w:rPr>
          <w:rFonts w:eastAsia="Wingdings"/>
          <w:sz w:val="24"/>
          <w:szCs w:val="24"/>
          <w:lang w:val="sr-Cyrl-RS" w:eastAsia="sr-Cyrl-CS"/>
        </w:rPr>
        <w:t xml:space="preserve">.000,00 динара, екон.класификација 4122 – Доприноси за здравствено осигурање износ од </w:t>
      </w:r>
      <w:r w:rsidRPr="00C708B3">
        <w:rPr>
          <w:rFonts w:eastAsia="Wingdings"/>
          <w:sz w:val="24"/>
          <w:szCs w:val="24"/>
          <w:lang w:eastAsia="sr-Cyrl-CS"/>
        </w:rPr>
        <w:t>44</w:t>
      </w:r>
      <w:r w:rsidRPr="00C708B3">
        <w:rPr>
          <w:rFonts w:eastAsia="Wingdings"/>
          <w:sz w:val="24"/>
          <w:szCs w:val="24"/>
          <w:lang w:val="sr-Cyrl-RS" w:eastAsia="sr-Cyrl-CS"/>
        </w:rPr>
        <w:t xml:space="preserve">.000,00 динара, екон.класифиакицја 4239-Остале опште услуге износ од </w:t>
      </w:r>
      <w:r w:rsidRPr="00C708B3">
        <w:rPr>
          <w:rFonts w:eastAsia="Wingdings"/>
          <w:sz w:val="24"/>
          <w:szCs w:val="24"/>
          <w:lang w:eastAsia="sr-Cyrl-CS"/>
        </w:rPr>
        <w:t>3.215.000</w:t>
      </w:r>
      <w:r w:rsidRPr="00C708B3">
        <w:rPr>
          <w:rFonts w:eastAsia="Wingdings"/>
          <w:sz w:val="24"/>
          <w:szCs w:val="24"/>
          <w:lang w:val="sr-Cyrl-RS" w:eastAsia="sr-Cyrl-CS"/>
        </w:rPr>
        <w:t>,00 динара</w:t>
      </w:r>
      <w:r w:rsidRPr="00C708B3">
        <w:rPr>
          <w:rFonts w:eastAsia="Wingdings"/>
          <w:sz w:val="24"/>
          <w:szCs w:val="24"/>
          <w:lang w:val="sr-Latn-RS" w:eastAsia="sr-Cyrl-CS"/>
        </w:rPr>
        <w:t xml:space="preserve">)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070 - Социјална помоћ угроженом становништву некласификована на другом месту</w:t>
      </w:r>
      <w:r w:rsidRPr="00C708B3">
        <w:rPr>
          <w:rFonts w:eastAsia="Wingdings"/>
          <w:b/>
          <w:sz w:val="24"/>
          <w:szCs w:val="24"/>
          <w:lang w:val="sr-Cyrl-RS" w:eastAsia="sr-Cyrl-CS"/>
        </w:rPr>
        <w:t xml:space="preserve">, ПРОГРАМ 11. Социјална и   дечија заштита, </w:t>
      </w:r>
      <w:r w:rsidRPr="00C708B3">
        <w:rPr>
          <w:rFonts w:eastAsia="Wingdings"/>
          <w:sz w:val="24"/>
          <w:szCs w:val="24"/>
          <w:lang w:val="sr-Cyrl-RS" w:eastAsia="sr-Cyrl-CS"/>
        </w:rPr>
        <w:t>шифра 0902, Програмска активност</w:t>
      </w:r>
      <w:r w:rsidRPr="00C708B3">
        <w:rPr>
          <w:rFonts w:eastAsia="Wingdings"/>
          <w:sz w:val="24"/>
          <w:szCs w:val="24"/>
          <w:lang w:eastAsia="sr-Cyrl-CS"/>
        </w:rPr>
        <w:t xml:space="preserve"> 0016</w:t>
      </w:r>
      <w:r w:rsidRPr="00C708B3">
        <w:rPr>
          <w:rFonts w:eastAsia="Wingdings"/>
          <w:sz w:val="24"/>
          <w:szCs w:val="24"/>
          <w:lang w:val="sr-Cyrl-RS" w:eastAsia="sr-Cyrl-CS"/>
        </w:rPr>
        <w:t>:</w:t>
      </w:r>
      <w:r w:rsidRPr="00C708B3">
        <w:rPr>
          <w:rFonts w:eastAsia="Wingdings"/>
          <w:b/>
          <w:sz w:val="24"/>
          <w:szCs w:val="24"/>
          <w:lang w:val="sr-Cyrl-RS" w:eastAsia="sr-Cyrl-CS"/>
        </w:rPr>
        <w:t xml:space="preserve"> Дневне услуге у заједници</w:t>
      </w:r>
      <w:r w:rsidRPr="00C708B3">
        <w:rPr>
          <w:rFonts w:eastAsia="Wingdings"/>
          <w:sz w:val="24"/>
          <w:szCs w:val="24"/>
          <w:lang w:val="sr-Cyrl-RS" w:eastAsia="sr-Cyrl-CS"/>
        </w:rPr>
        <w:t xml:space="preserve"> (Пружање услуге - Помоћ у кући за стара лица)    </w:t>
      </w:r>
    </w:p>
    <w:p w:rsidR="00C708B3" w:rsidRPr="00C708B3" w:rsidRDefault="00C708B3" w:rsidP="00C708B3">
      <w:pPr>
        <w:ind w:firstLine="708"/>
        <w:jc w:val="both"/>
        <w:rPr>
          <w:rFonts w:eastAsia="Wingdings"/>
          <w:sz w:val="24"/>
          <w:szCs w:val="24"/>
          <w:lang w:val="sr-Cyrl-RS" w:eastAsia="sr-Cyrl-CS"/>
        </w:rPr>
      </w:pPr>
      <w:r w:rsidRPr="00C708B3">
        <w:rPr>
          <w:rFonts w:eastAsia="Wingdings"/>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13: 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Latn-RS" w:eastAsia="sr-Cyrl-CS"/>
        </w:rPr>
        <w:t>4.200</w:t>
      </w:r>
      <w:r w:rsidRPr="00C708B3">
        <w:rPr>
          <w:rFonts w:eastAsia="Wingdings"/>
          <w:b/>
          <w:sz w:val="24"/>
          <w:szCs w:val="24"/>
          <w:u w:val="single"/>
          <w:lang w:val="sr-Cyrl-RS" w:eastAsia="sr-Cyrl-CS"/>
        </w:rPr>
        <w:t xml:space="preserve"> .000,00</w:t>
      </w:r>
      <w:r w:rsidRPr="00C708B3">
        <w:rPr>
          <w:rFonts w:eastAsia="Wingdings"/>
          <w:b/>
          <w:sz w:val="24"/>
          <w:szCs w:val="24"/>
          <w:lang w:val="sr-Cyrl-RS" w:eastAsia="sr-Cyrl-CS"/>
        </w:rPr>
        <w:t xml:space="preserve">  </w:t>
      </w:r>
    </w:p>
    <w:p w:rsidR="00C708B3" w:rsidRPr="00C708B3" w:rsidRDefault="00C708B3" w:rsidP="00C708B3">
      <w:pPr>
        <w:ind w:right="101"/>
        <w:jc w:val="both"/>
        <w:rPr>
          <w:rFonts w:eastAsia="Wingdings"/>
          <w:b/>
          <w:sz w:val="24"/>
          <w:szCs w:val="24"/>
          <w:lang w:val="sr-Cyrl-RS" w:eastAsia="sr-Cyrl-CS"/>
        </w:rPr>
      </w:pPr>
    </w:p>
    <w:p w:rsidR="00C708B3" w:rsidRPr="00C708B3" w:rsidRDefault="00C708B3" w:rsidP="00C708B3">
      <w:pPr>
        <w:ind w:right="101" w:firstLine="360"/>
        <w:jc w:val="both"/>
        <w:rPr>
          <w:rFonts w:eastAsia="Wingdings"/>
          <w:sz w:val="24"/>
          <w:szCs w:val="24"/>
          <w:lang w:val="sr-Cyrl-RS" w:eastAsia="sr-Cyrl-CS"/>
        </w:rPr>
      </w:pPr>
      <w:r w:rsidRPr="00C708B3">
        <w:rPr>
          <w:rFonts w:eastAsia="Wingdings"/>
          <w:b/>
          <w:sz w:val="24"/>
          <w:szCs w:val="24"/>
          <w:lang w:val="sr-Cyrl-RS" w:eastAsia="sr-Cyrl-CS"/>
        </w:rPr>
        <w:t xml:space="preserve">  </w:t>
      </w:r>
      <w:r w:rsidRPr="00C708B3">
        <w:rPr>
          <w:rFonts w:eastAsia="Wingdings"/>
          <w:b/>
          <w:sz w:val="24"/>
          <w:szCs w:val="24"/>
          <w:lang w:eastAsia="sr-Cyrl-CS"/>
        </w:rPr>
        <w:t>-</w:t>
      </w:r>
      <w:r w:rsidRPr="00C708B3">
        <w:rPr>
          <w:rFonts w:eastAsia="Wingdings"/>
          <w:b/>
          <w:sz w:val="24"/>
          <w:szCs w:val="24"/>
          <w:lang w:val="sr-Cyrl-RS" w:eastAsia="sr-Cyrl-CS"/>
        </w:rPr>
        <w:t xml:space="preserve">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58. </w:t>
      </w:r>
      <w:r w:rsidRPr="00C708B3">
        <w:rPr>
          <w:rFonts w:eastAsia="Wingdings"/>
          <w:sz w:val="24"/>
          <w:szCs w:val="24"/>
          <w:lang w:val="sr-Cyrl-RS" w:eastAsia="sr-Cyrl-CS"/>
        </w:rPr>
        <w:t xml:space="preserve"> економска класификација 421-Стални трошкови (екон. класификација 4212-Услуге за електричну енергију</w:t>
      </w:r>
      <w:r w:rsidRPr="00C708B3">
        <w:rPr>
          <w:rFonts w:eastAsia="Wingdings"/>
          <w:sz w:val="24"/>
          <w:szCs w:val="24"/>
          <w:lang w:eastAsia="sr-Cyrl-CS"/>
        </w:rPr>
        <w:t>=</w:t>
      </w:r>
      <w:r w:rsidRPr="00C708B3">
        <w:rPr>
          <w:rFonts w:eastAsia="Wingdings"/>
          <w:sz w:val="24"/>
          <w:szCs w:val="24"/>
          <w:lang w:val="sr-Cyrl-RS" w:eastAsia="sr-Cyrl-CS"/>
        </w:rPr>
        <w:t>9</w:t>
      </w:r>
      <w:r w:rsidRPr="00C708B3">
        <w:rPr>
          <w:rFonts w:eastAsia="Wingdings"/>
          <w:sz w:val="24"/>
          <w:szCs w:val="24"/>
          <w:lang w:eastAsia="sr-Cyrl-CS"/>
        </w:rPr>
        <w:t>.</w:t>
      </w:r>
      <w:r w:rsidRPr="00C708B3">
        <w:rPr>
          <w:rFonts w:eastAsia="Wingdings"/>
          <w:sz w:val="24"/>
          <w:szCs w:val="24"/>
          <w:lang w:val="sr-Cyrl-RS" w:eastAsia="sr-Cyrl-CS"/>
        </w:rPr>
        <w:t>8</w:t>
      </w:r>
      <w:r w:rsidRPr="00C708B3">
        <w:rPr>
          <w:rFonts w:eastAsia="Wingdings"/>
          <w:sz w:val="24"/>
          <w:szCs w:val="24"/>
          <w:lang w:eastAsia="sr-Cyrl-CS"/>
        </w:rPr>
        <w:t>00.000</w:t>
      </w:r>
      <w:r w:rsidRPr="00C708B3">
        <w:rPr>
          <w:rFonts w:eastAsia="Wingdings"/>
          <w:sz w:val="24"/>
          <w:szCs w:val="24"/>
          <w:lang w:val="sr-Cyrl-RS" w:eastAsia="sr-Cyrl-CS"/>
        </w:rPr>
        <w:t>,00</w:t>
      </w:r>
      <w:r w:rsidRPr="00C708B3">
        <w:rPr>
          <w:rFonts w:eastAsia="Wingdings"/>
          <w:sz w:val="24"/>
          <w:szCs w:val="24"/>
          <w:lang w:eastAsia="sr-Cyrl-CS"/>
        </w:rPr>
        <w:t xml:space="preserve"> </w:t>
      </w:r>
      <w:r w:rsidRPr="00C708B3">
        <w:rPr>
          <w:rFonts w:eastAsia="Wingdings"/>
          <w:sz w:val="24"/>
          <w:szCs w:val="24"/>
          <w:lang w:val="sr-Cyrl-RS" w:eastAsia="sr-Cyrl-CS"/>
        </w:rPr>
        <w:t xml:space="preserve">динара, екон. класификација 4214-Трошкови комуниција=1.200.000,00)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130 Опште јавне услуге, </w:t>
      </w:r>
      <w:r w:rsidRPr="00C708B3">
        <w:rPr>
          <w:rFonts w:eastAsia="Wingdings"/>
          <w:b/>
          <w:sz w:val="24"/>
          <w:szCs w:val="24"/>
          <w:lang w:val="sr-Cyrl-RS" w:eastAsia="sr-Cyrl-CS"/>
        </w:rPr>
        <w:t>ПРОГРАМ 15. Опште услуге локлане самоуправе</w:t>
      </w:r>
      <w:r w:rsidRPr="00C708B3">
        <w:rPr>
          <w:rFonts w:eastAsia="Wingdings"/>
          <w:sz w:val="24"/>
          <w:szCs w:val="24"/>
          <w:lang w:val="sr-Cyrl-RS" w:eastAsia="sr-Cyrl-CS"/>
        </w:rPr>
        <w:t xml:space="preserve">, шифра 0602, програмска активност 0001 Функционисање локалне самоуправе и градских општина  </w:t>
      </w:r>
    </w:p>
    <w:p w:rsidR="00C708B3" w:rsidRPr="00C708B3" w:rsidRDefault="00C708B3" w:rsidP="00C708B3">
      <w:pPr>
        <w:ind w:right="101" w:firstLine="360"/>
        <w:jc w:val="both"/>
        <w:rPr>
          <w:rFonts w:eastAsia="Wingdings"/>
          <w:b/>
          <w:sz w:val="24"/>
          <w:szCs w:val="24"/>
          <w:lang w:val="sr-Cyrl-RS" w:eastAsia="sr-Cyrl-CS"/>
        </w:rPr>
      </w:pPr>
    </w:p>
    <w:p w:rsidR="00C708B3" w:rsidRPr="00C708B3" w:rsidRDefault="00C708B3" w:rsidP="00C708B3">
      <w:pPr>
        <w:ind w:right="101"/>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13:Нераспоређени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1</w:t>
      </w:r>
      <w:r w:rsidRPr="00C708B3">
        <w:rPr>
          <w:rFonts w:eastAsia="Wingdings"/>
          <w:b/>
          <w:sz w:val="24"/>
          <w:szCs w:val="24"/>
          <w:u w:val="single"/>
          <w:lang w:val="sr-Latn-RS" w:eastAsia="sr-Cyrl-CS"/>
        </w:rPr>
        <w:t>1</w:t>
      </w:r>
      <w:r w:rsidRPr="00C708B3">
        <w:rPr>
          <w:rFonts w:eastAsia="Wingdings"/>
          <w:b/>
          <w:sz w:val="24"/>
          <w:szCs w:val="24"/>
          <w:u w:val="single"/>
          <w:lang w:val="sr-Cyrl-RS" w:eastAsia="sr-Cyrl-CS"/>
        </w:rPr>
        <w:t>.</w:t>
      </w:r>
      <w:r w:rsidRPr="00C708B3">
        <w:rPr>
          <w:rFonts w:eastAsia="Wingdings"/>
          <w:b/>
          <w:sz w:val="24"/>
          <w:szCs w:val="24"/>
          <w:u w:val="single"/>
          <w:lang w:val="sr-Latn-RS" w:eastAsia="sr-Cyrl-CS"/>
        </w:rPr>
        <w:t>0</w:t>
      </w:r>
      <w:r w:rsidRPr="00C708B3">
        <w:rPr>
          <w:rFonts w:eastAsia="Wingdings"/>
          <w:b/>
          <w:sz w:val="24"/>
          <w:szCs w:val="24"/>
          <w:u w:val="single"/>
          <w:lang w:val="sr-Cyrl-RS" w:eastAsia="sr-Cyrl-CS"/>
        </w:rPr>
        <w:t>00.000,00</w:t>
      </w:r>
      <w:r w:rsidRPr="00C708B3">
        <w:rPr>
          <w:rFonts w:eastAsia="Wingdings"/>
          <w:b/>
          <w:sz w:val="24"/>
          <w:szCs w:val="24"/>
          <w:lang w:val="sr-Cyrl-RS" w:eastAsia="sr-Cyrl-CS"/>
        </w:rPr>
        <w:t xml:space="preserve"> </w:t>
      </w:r>
    </w:p>
    <w:p w:rsidR="00C708B3" w:rsidRPr="00C708B3" w:rsidRDefault="00C708B3" w:rsidP="00C708B3">
      <w:pPr>
        <w:ind w:right="101" w:firstLine="360"/>
        <w:jc w:val="both"/>
        <w:rPr>
          <w:rFonts w:eastAsia="Wingdings"/>
          <w:b/>
          <w:sz w:val="24"/>
          <w:szCs w:val="24"/>
          <w:lang w:val="sr-Cyrl-RS" w:eastAsia="sr-Cyrl-CS"/>
        </w:rPr>
      </w:pPr>
    </w:p>
    <w:p w:rsidR="00C708B3" w:rsidRPr="00C708B3" w:rsidRDefault="00C708B3" w:rsidP="00C708B3">
      <w:pPr>
        <w:ind w:right="101" w:firstLine="360"/>
        <w:jc w:val="both"/>
        <w:rPr>
          <w:rFonts w:eastAsia="Wingdings"/>
          <w:sz w:val="24"/>
          <w:szCs w:val="24"/>
          <w:lang w:val="sr-Cyrl-RS" w:eastAsia="sr-Cyrl-CS"/>
        </w:rPr>
      </w:pPr>
      <w:r w:rsidRPr="00C708B3">
        <w:rPr>
          <w:rFonts w:eastAsia="Wingdings"/>
          <w:sz w:val="24"/>
          <w:szCs w:val="24"/>
          <w:lang w:val="sr-Latn-RS" w:eastAsia="sr-Cyrl-CS"/>
        </w:rPr>
        <w:t>-</w:t>
      </w:r>
      <w:r w:rsidRPr="00C708B3">
        <w:rPr>
          <w:rFonts w:eastAsia="Wingdings"/>
          <w:sz w:val="24"/>
          <w:szCs w:val="24"/>
          <w:lang w:val="sr-Cyrl-RS" w:eastAsia="sr-Cyrl-CS"/>
        </w:rPr>
        <w:t xml:space="preserve">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60. </w:t>
      </w:r>
      <w:r w:rsidRPr="00C708B3">
        <w:rPr>
          <w:rFonts w:eastAsia="Wingdings"/>
          <w:sz w:val="24"/>
          <w:szCs w:val="24"/>
          <w:lang w:val="sr-Cyrl-RS" w:eastAsia="sr-Cyrl-CS"/>
        </w:rPr>
        <w:t xml:space="preserve"> економска класификација 423-Услуге по уговору (екон. класификација 4239- Остале опште услуге)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130 Опште јавне услуге, </w:t>
      </w:r>
      <w:r w:rsidRPr="00C708B3">
        <w:rPr>
          <w:rFonts w:eastAsia="Wingdings"/>
          <w:b/>
          <w:sz w:val="24"/>
          <w:szCs w:val="24"/>
          <w:lang w:val="sr-Cyrl-RS" w:eastAsia="sr-Cyrl-CS"/>
        </w:rPr>
        <w:t>ПРОГРАМ 15. Опште услуге локлане самоуправе</w:t>
      </w:r>
      <w:r w:rsidRPr="00C708B3">
        <w:rPr>
          <w:rFonts w:eastAsia="Wingdings"/>
          <w:sz w:val="24"/>
          <w:szCs w:val="24"/>
          <w:lang w:val="sr-Cyrl-RS" w:eastAsia="sr-Cyrl-CS"/>
        </w:rPr>
        <w:t xml:space="preserve">, шифра 0602, програмска активност 0001 Функционисање локалне самоуправе и градских општина  </w:t>
      </w:r>
    </w:p>
    <w:p w:rsidR="00C708B3" w:rsidRPr="00C708B3" w:rsidRDefault="00C708B3" w:rsidP="00C708B3">
      <w:pPr>
        <w:ind w:right="101"/>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01: Општи приходи и примања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1.000.000,00</w:t>
      </w:r>
      <w:r w:rsidRPr="00C708B3">
        <w:rPr>
          <w:rFonts w:eastAsia="Wingdings"/>
          <w:b/>
          <w:sz w:val="24"/>
          <w:szCs w:val="24"/>
          <w:lang w:val="sr-Cyrl-RS" w:eastAsia="sr-Cyrl-CS"/>
        </w:rPr>
        <w:t xml:space="preserve"> </w:t>
      </w:r>
    </w:p>
    <w:p w:rsidR="00C708B3" w:rsidRPr="00C708B3" w:rsidRDefault="00C708B3" w:rsidP="00C708B3">
      <w:pPr>
        <w:ind w:right="101" w:firstLine="360"/>
        <w:jc w:val="both"/>
        <w:rPr>
          <w:rFonts w:eastAsia="Wingdings"/>
          <w:b/>
          <w:sz w:val="24"/>
          <w:szCs w:val="24"/>
          <w:lang w:val="sr-Cyrl-RS" w:eastAsia="sr-Cyrl-CS"/>
        </w:rPr>
      </w:pPr>
    </w:p>
    <w:p w:rsidR="00C708B3" w:rsidRPr="00C708B3" w:rsidRDefault="00C708B3" w:rsidP="00C708B3">
      <w:pPr>
        <w:ind w:right="101" w:firstLine="360"/>
        <w:jc w:val="both"/>
        <w:rPr>
          <w:rFonts w:eastAsia="Wingdings"/>
          <w:sz w:val="24"/>
          <w:szCs w:val="24"/>
          <w:lang w:val="sr-Cyrl-RS" w:eastAsia="sr-Cyrl-CS"/>
        </w:rPr>
      </w:pPr>
      <w:r w:rsidRPr="00C708B3">
        <w:rPr>
          <w:rFonts w:eastAsia="Wingdings"/>
          <w:b/>
          <w:sz w:val="24"/>
          <w:szCs w:val="24"/>
          <w:lang w:eastAsia="sr-Cyrl-CS"/>
        </w:rPr>
        <w:t>-</w:t>
      </w:r>
      <w:r w:rsidRPr="00C708B3">
        <w:rPr>
          <w:rFonts w:eastAsia="Wingdings"/>
          <w:b/>
          <w:sz w:val="24"/>
          <w:szCs w:val="24"/>
          <w:lang w:val="sr-Cyrl-RS" w:eastAsia="sr-Cyrl-CS"/>
        </w:rPr>
        <w:t xml:space="preserve">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62. </w:t>
      </w:r>
      <w:r w:rsidRPr="00C708B3">
        <w:rPr>
          <w:rFonts w:eastAsia="Wingdings"/>
          <w:sz w:val="24"/>
          <w:szCs w:val="24"/>
          <w:lang w:val="sr-Cyrl-RS" w:eastAsia="sr-Cyrl-CS"/>
        </w:rPr>
        <w:t xml:space="preserve"> економска класификација 425-Текуће поправке и одржавање (4251-Текуће поправке и одржавање зграде и објеката=2.000.000,00 динара. 4252-Текуће поправке и одржавање опреме=1.000.000,00 динара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130 Опште јавне услуге, </w:t>
      </w:r>
      <w:r w:rsidRPr="00C708B3">
        <w:rPr>
          <w:rFonts w:eastAsia="Wingdings"/>
          <w:b/>
          <w:sz w:val="24"/>
          <w:szCs w:val="24"/>
          <w:lang w:val="sr-Cyrl-RS" w:eastAsia="sr-Cyrl-CS"/>
        </w:rPr>
        <w:t>ПРОГРАМ 15. Опште услуге локлане самоуправе</w:t>
      </w:r>
      <w:r w:rsidRPr="00C708B3">
        <w:rPr>
          <w:rFonts w:eastAsia="Wingdings"/>
          <w:sz w:val="24"/>
          <w:szCs w:val="24"/>
          <w:lang w:val="sr-Cyrl-RS" w:eastAsia="sr-Cyrl-CS"/>
        </w:rPr>
        <w:t xml:space="preserve">, шифра 0602, програмска активност 0001 Функционисање локалне самоуправе и градских општина  </w:t>
      </w:r>
    </w:p>
    <w:p w:rsidR="00C708B3" w:rsidRPr="00C708B3" w:rsidRDefault="00C708B3" w:rsidP="00C708B3">
      <w:pPr>
        <w:ind w:right="101" w:firstLine="360"/>
        <w:jc w:val="both"/>
        <w:rPr>
          <w:rFonts w:eastAsia="Wingdings"/>
          <w:sz w:val="24"/>
          <w:szCs w:val="24"/>
          <w:lang w:val="sr-Cyrl-RS" w:eastAsia="sr-Cyrl-CS"/>
        </w:rPr>
      </w:pPr>
      <w:r w:rsidRPr="00C708B3">
        <w:rPr>
          <w:rFonts w:eastAsia="Wingdings"/>
          <w:sz w:val="24"/>
          <w:szCs w:val="24"/>
          <w:lang w:val="sr-Cyrl-RS" w:eastAsia="sr-Cyrl-CS"/>
        </w:rPr>
        <w:t xml:space="preserve">             </w:t>
      </w:r>
    </w:p>
    <w:p w:rsidR="00C708B3" w:rsidRPr="00C708B3" w:rsidRDefault="00C708B3" w:rsidP="00C708B3">
      <w:pPr>
        <w:ind w:right="101"/>
        <w:jc w:val="both"/>
        <w:rPr>
          <w:rFonts w:eastAsia="Wingdings"/>
          <w:b/>
          <w:sz w:val="24"/>
          <w:szCs w:val="24"/>
          <w:u w:val="single"/>
          <w:lang w:val="sr-Cyrl-RS" w:eastAsia="sr-Cyrl-CS"/>
        </w:rPr>
      </w:pPr>
      <w:r w:rsidRPr="00C708B3">
        <w:rPr>
          <w:rFonts w:eastAsia="Wingdings"/>
          <w:b/>
          <w:sz w:val="24"/>
          <w:szCs w:val="24"/>
          <w:lang w:val="sr-Cyrl-RS" w:eastAsia="sr-Cyrl-CS"/>
        </w:rPr>
        <w:t xml:space="preserve">Извор финансирања 13:Нераспоређени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3.000.000,00</w:t>
      </w:r>
    </w:p>
    <w:p w:rsidR="00C708B3" w:rsidRPr="00C708B3" w:rsidRDefault="00C708B3" w:rsidP="00C708B3">
      <w:pPr>
        <w:ind w:right="101"/>
        <w:jc w:val="both"/>
        <w:rPr>
          <w:rFonts w:eastAsia="Wingdings"/>
          <w:b/>
          <w:sz w:val="24"/>
          <w:szCs w:val="24"/>
          <w:lang w:val="sr-Cyrl-RS" w:eastAsia="sr-Cyrl-CS"/>
        </w:rPr>
      </w:pPr>
    </w:p>
    <w:p w:rsidR="00C708B3" w:rsidRPr="00C708B3" w:rsidRDefault="00C708B3" w:rsidP="00C708B3">
      <w:pPr>
        <w:ind w:right="101" w:firstLine="360"/>
        <w:jc w:val="both"/>
        <w:rPr>
          <w:rFonts w:eastAsia="Wingdings"/>
          <w:sz w:val="24"/>
          <w:szCs w:val="24"/>
          <w:lang w:val="sr-Cyrl-RS" w:eastAsia="sr-Cyrl-CS"/>
        </w:rPr>
      </w:pPr>
      <w:r w:rsidRPr="00C708B3">
        <w:rPr>
          <w:rFonts w:eastAsia="Wingdings"/>
          <w:sz w:val="24"/>
          <w:szCs w:val="24"/>
          <w:lang w:val="sr-Latn-RS" w:eastAsia="sr-Cyrl-CS"/>
        </w:rPr>
        <w:t>-</w:t>
      </w:r>
      <w:r w:rsidRPr="00C708B3">
        <w:rPr>
          <w:rFonts w:eastAsia="Wingdings"/>
          <w:sz w:val="24"/>
          <w:szCs w:val="24"/>
          <w:lang w:val="sr-Cyrl-RS" w:eastAsia="sr-Cyrl-CS"/>
        </w:rPr>
        <w:t xml:space="preserve">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63. </w:t>
      </w:r>
      <w:r w:rsidRPr="00C708B3">
        <w:rPr>
          <w:rFonts w:eastAsia="Wingdings"/>
          <w:sz w:val="24"/>
          <w:szCs w:val="24"/>
          <w:lang w:val="sr-Cyrl-RS" w:eastAsia="sr-Cyrl-CS"/>
        </w:rPr>
        <w:t xml:space="preserve"> економска класификација 426-Материјлај (екон. класификација 4261-Административни материјал)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130 Опште јавне услуге, </w:t>
      </w:r>
      <w:r w:rsidRPr="00C708B3">
        <w:rPr>
          <w:rFonts w:eastAsia="Wingdings"/>
          <w:b/>
          <w:sz w:val="24"/>
          <w:szCs w:val="24"/>
          <w:lang w:val="sr-Cyrl-RS" w:eastAsia="sr-Cyrl-CS"/>
        </w:rPr>
        <w:t>ПРОГРАМ 15. Опште услуге локлане самоуправе</w:t>
      </w:r>
      <w:r w:rsidRPr="00C708B3">
        <w:rPr>
          <w:rFonts w:eastAsia="Wingdings"/>
          <w:sz w:val="24"/>
          <w:szCs w:val="24"/>
          <w:lang w:val="sr-Cyrl-RS" w:eastAsia="sr-Cyrl-CS"/>
        </w:rPr>
        <w:t xml:space="preserve">, шифра 0602, програмска активност 0001 Функционисање локалне самоуправе и градских општина  </w:t>
      </w:r>
    </w:p>
    <w:p w:rsidR="00C708B3" w:rsidRPr="00C708B3" w:rsidRDefault="00C708B3" w:rsidP="00C708B3">
      <w:pPr>
        <w:ind w:right="101" w:firstLine="360"/>
        <w:jc w:val="both"/>
        <w:rPr>
          <w:rFonts w:eastAsia="Wingdings"/>
          <w:b/>
          <w:sz w:val="24"/>
          <w:szCs w:val="24"/>
          <w:lang w:val="sr-Cyrl-RS" w:eastAsia="sr-Cyrl-CS"/>
        </w:rPr>
      </w:pPr>
    </w:p>
    <w:p w:rsidR="00C708B3" w:rsidRPr="00C708B3" w:rsidRDefault="00C708B3" w:rsidP="00C708B3">
      <w:pPr>
        <w:ind w:right="101"/>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13: 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1.000.000,00</w:t>
      </w:r>
      <w:r w:rsidRPr="00C708B3">
        <w:rPr>
          <w:rFonts w:eastAsia="Wingdings"/>
          <w:b/>
          <w:sz w:val="24"/>
          <w:szCs w:val="24"/>
          <w:lang w:val="sr-Cyrl-RS" w:eastAsia="sr-Cyrl-CS"/>
        </w:rPr>
        <w:t xml:space="preserve"> </w:t>
      </w:r>
    </w:p>
    <w:p w:rsidR="00C708B3" w:rsidRPr="00C708B3" w:rsidRDefault="00C708B3" w:rsidP="00C708B3">
      <w:pPr>
        <w:ind w:right="101" w:firstLine="360"/>
        <w:jc w:val="both"/>
        <w:rPr>
          <w:rFonts w:eastAsia="Wingdings"/>
          <w:sz w:val="24"/>
          <w:szCs w:val="24"/>
          <w:lang w:val="sr-Latn-RS" w:eastAsia="sr-Cyrl-CS"/>
        </w:rPr>
      </w:pPr>
    </w:p>
    <w:p w:rsidR="00C708B3" w:rsidRPr="00C708B3" w:rsidRDefault="00C708B3" w:rsidP="00C708B3">
      <w:pPr>
        <w:ind w:right="101"/>
        <w:jc w:val="both"/>
        <w:rPr>
          <w:rFonts w:eastAsia="Wingdings"/>
          <w:sz w:val="24"/>
          <w:szCs w:val="24"/>
          <w:lang w:val="sr-Latn-RS" w:eastAsia="sr-Cyrl-CS"/>
        </w:rPr>
      </w:pPr>
      <w:r w:rsidRPr="00C708B3">
        <w:rPr>
          <w:rFonts w:eastAsia="Wingdings"/>
          <w:sz w:val="24"/>
          <w:szCs w:val="24"/>
          <w:lang w:val="sr-Cyrl-RS" w:eastAsia="sr-Cyrl-CS"/>
        </w:rPr>
        <w:t xml:space="preserve">- </w:t>
      </w:r>
      <w:r w:rsidRPr="00C708B3">
        <w:rPr>
          <w:rFonts w:eastAsia="Wingdings"/>
          <w:sz w:val="24"/>
          <w:szCs w:val="24"/>
          <w:lang w:val="sr-Cyrl-RS" w:eastAsia="sr-Cyrl-CS"/>
        </w:rPr>
        <w:tab/>
        <w:t xml:space="preserve">НОВА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201. </w:t>
      </w:r>
      <w:r w:rsidRPr="00C708B3">
        <w:rPr>
          <w:rFonts w:eastAsia="Wingdings"/>
          <w:sz w:val="24"/>
          <w:szCs w:val="24"/>
          <w:lang w:val="sr-Cyrl-RS" w:eastAsia="sr-Cyrl-CS"/>
        </w:rPr>
        <w:t xml:space="preserve"> економска класификација 425-Текуће поправке и одржавање (4251-Текуће поправке и одржавање зграде и објеката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130 Опште јавне услуге, </w:t>
      </w:r>
      <w:r w:rsidRPr="00C708B3">
        <w:rPr>
          <w:rFonts w:eastAsia="Wingdings"/>
          <w:b/>
          <w:sz w:val="24"/>
          <w:szCs w:val="24"/>
          <w:lang w:val="sr-Cyrl-RS" w:eastAsia="sr-Cyrl-CS"/>
        </w:rPr>
        <w:t>ПРОГРАМ 15. Опште услуге локлане самоуправе</w:t>
      </w:r>
      <w:r w:rsidRPr="00C708B3">
        <w:rPr>
          <w:rFonts w:eastAsia="Wingdings"/>
          <w:sz w:val="24"/>
          <w:szCs w:val="24"/>
          <w:lang w:val="sr-Cyrl-RS" w:eastAsia="sr-Cyrl-CS"/>
        </w:rPr>
        <w:t>, шифра 0602, Пројекат:</w:t>
      </w:r>
      <w:r w:rsidRPr="00C708B3">
        <w:rPr>
          <w:rFonts w:eastAsia="Wingdings"/>
          <w:sz w:val="24"/>
          <w:szCs w:val="24"/>
          <w:lang w:val="sr-Latn-RS" w:eastAsia="sr-Cyrl-CS"/>
        </w:rPr>
        <w:t>“</w:t>
      </w:r>
      <w:r w:rsidRPr="00C708B3">
        <w:rPr>
          <w:rFonts w:eastAsia="Wingdings"/>
          <w:sz w:val="24"/>
          <w:szCs w:val="24"/>
          <w:lang w:val="sr-Cyrl-RS" w:eastAsia="sr-Cyrl-CS"/>
        </w:rPr>
        <w:t>Санација крова и зграде општине</w:t>
      </w:r>
      <w:r w:rsidRPr="00C708B3">
        <w:rPr>
          <w:rFonts w:eastAsia="Wingdings"/>
          <w:sz w:val="24"/>
          <w:szCs w:val="24"/>
          <w:lang w:val="sr-Latn-RS" w:eastAsia="sr-Cyrl-CS"/>
        </w:rPr>
        <w:t>“ 0602-5001</w:t>
      </w:r>
    </w:p>
    <w:p w:rsidR="00C708B3" w:rsidRPr="00C708B3" w:rsidRDefault="00C708B3" w:rsidP="00C708B3">
      <w:pPr>
        <w:ind w:right="101" w:firstLine="360"/>
        <w:jc w:val="both"/>
        <w:rPr>
          <w:rFonts w:eastAsia="Wingdings"/>
          <w:b/>
          <w:sz w:val="24"/>
          <w:szCs w:val="24"/>
          <w:lang w:val="sr-Cyrl-RS" w:eastAsia="sr-Cyrl-CS"/>
        </w:rPr>
      </w:pPr>
    </w:p>
    <w:p w:rsidR="00C708B3" w:rsidRPr="00C708B3" w:rsidRDefault="00C708B3" w:rsidP="00C708B3">
      <w:pPr>
        <w:ind w:right="101"/>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13: 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3.000.000,00</w:t>
      </w:r>
      <w:r w:rsidRPr="00C708B3">
        <w:rPr>
          <w:rFonts w:eastAsia="Wingdings"/>
          <w:b/>
          <w:sz w:val="24"/>
          <w:szCs w:val="24"/>
          <w:lang w:val="sr-Cyrl-RS" w:eastAsia="sr-Cyrl-CS"/>
        </w:rPr>
        <w:t xml:space="preserve"> </w:t>
      </w:r>
    </w:p>
    <w:p w:rsidR="00C708B3" w:rsidRPr="00C708B3" w:rsidRDefault="00C708B3" w:rsidP="00C708B3">
      <w:pPr>
        <w:ind w:right="101" w:firstLine="708"/>
        <w:jc w:val="both"/>
        <w:rPr>
          <w:rFonts w:eastAsia="Wingdings"/>
          <w:sz w:val="24"/>
          <w:szCs w:val="24"/>
          <w:lang w:val="sr-Latn-RS" w:eastAsia="sr-Cyrl-CS"/>
        </w:rPr>
      </w:pPr>
    </w:p>
    <w:p w:rsidR="00C708B3" w:rsidRPr="00C708B3" w:rsidRDefault="00C708B3" w:rsidP="00C708B3">
      <w:pPr>
        <w:ind w:right="101" w:firstLine="708"/>
        <w:jc w:val="both"/>
        <w:rPr>
          <w:rFonts w:eastAsia="Wingdings"/>
          <w:sz w:val="24"/>
          <w:szCs w:val="24"/>
          <w:lang w:val="sr-Cyrl-RS" w:eastAsia="sr-Cyrl-CS"/>
        </w:rPr>
      </w:pPr>
      <w:r w:rsidRPr="00C708B3">
        <w:rPr>
          <w:rFonts w:eastAsia="Wingdings"/>
          <w:sz w:val="24"/>
          <w:szCs w:val="24"/>
          <w:lang w:val="sr-Latn-RS" w:eastAsia="sr-Cyrl-CS"/>
        </w:rPr>
        <w:t>-</w:t>
      </w:r>
      <w:r w:rsidRPr="00C708B3">
        <w:rPr>
          <w:rFonts w:eastAsia="Wingdings"/>
          <w:sz w:val="24"/>
          <w:szCs w:val="24"/>
          <w:lang w:val="sr-Cyrl-RS" w:eastAsia="sr-Cyrl-CS"/>
        </w:rPr>
        <w:t xml:space="preserve">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87. </w:t>
      </w:r>
      <w:r w:rsidRPr="00C708B3">
        <w:rPr>
          <w:rFonts w:eastAsia="Wingdings"/>
          <w:sz w:val="24"/>
          <w:szCs w:val="24"/>
          <w:lang w:val="sr-Cyrl-RS" w:eastAsia="sr-Cyrl-CS"/>
        </w:rPr>
        <w:t xml:space="preserve"> економска класификација</w:t>
      </w:r>
      <w:r w:rsidRPr="00C708B3">
        <w:rPr>
          <w:rFonts w:eastAsia="Wingdings"/>
          <w:b/>
          <w:sz w:val="24"/>
          <w:szCs w:val="24"/>
          <w:lang w:val="sr-Cyrl-RS" w:eastAsia="sr-Cyrl-CS"/>
        </w:rPr>
        <w:t xml:space="preserve"> 451– Субвенције јавним нефинсијским предузећима и организацијама </w:t>
      </w:r>
      <w:r w:rsidRPr="00C708B3">
        <w:rPr>
          <w:rFonts w:eastAsia="Wingdings"/>
          <w:sz w:val="24"/>
          <w:szCs w:val="24"/>
          <w:lang w:val="sr-Cyrl-RS" w:eastAsia="sr-Cyrl-CS"/>
        </w:rPr>
        <w:t>(4512-</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Капиталне субвенције јавним нефинсијским предузећима и организацијама),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421 Пољопривреда, шумарство, лов и риболов </w:t>
      </w:r>
      <w:r w:rsidRPr="00C708B3">
        <w:rPr>
          <w:rFonts w:eastAsia="Wingdings"/>
          <w:b/>
          <w:sz w:val="24"/>
          <w:szCs w:val="24"/>
          <w:lang w:val="sr-Cyrl-RS" w:eastAsia="sr-Cyrl-CS"/>
        </w:rPr>
        <w:lastRenderedPageBreak/>
        <w:t>ПРОГРАМ 5 Пољопривреда и рурални развој</w:t>
      </w:r>
      <w:r w:rsidRPr="00C708B3">
        <w:rPr>
          <w:rFonts w:eastAsia="Wingdings"/>
          <w:sz w:val="24"/>
          <w:szCs w:val="24"/>
          <w:lang w:val="sr-Cyrl-RS" w:eastAsia="sr-Cyrl-CS"/>
        </w:rPr>
        <w:t xml:space="preserve"> шифра 0101, Програмска активност - мере подршке руралном раувоју</w:t>
      </w:r>
    </w:p>
    <w:p w:rsidR="00C708B3" w:rsidRPr="00C708B3" w:rsidRDefault="00C708B3" w:rsidP="00C708B3">
      <w:pPr>
        <w:ind w:right="101"/>
        <w:jc w:val="both"/>
        <w:rPr>
          <w:rFonts w:eastAsia="Wingdings"/>
          <w:sz w:val="24"/>
          <w:szCs w:val="24"/>
          <w:lang w:val="sr-Cyrl-RS" w:eastAsia="sr-Cyrl-CS"/>
        </w:rPr>
      </w:pPr>
    </w:p>
    <w:p w:rsidR="00C708B3" w:rsidRPr="00C708B3" w:rsidRDefault="00C708B3" w:rsidP="00C708B3">
      <w:pPr>
        <w:ind w:right="101"/>
        <w:jc w:val="both"/>
        <w:rPr>
          <w:rFonts w:eastAsia="Wingdings"/>
          <w:sz w:val="24"/>
          <w:szCs w:val="24"/>
          <w:lang w:val="sr-Cyrl-RS" w:eastAsia="sr-Cyrl-CS"/>
        </w:rPr>
      </w:pPr>
      <w:r w:rsidRPr="00C708B3">
        <w:rPr>
          <w:rFonts w:eastAsia="Wingdings"/>
          <w:b/>
          <w:sz w:val="24"/>
          <w:szCs w:val="24"/>
          <w:lang w:val="sr-Cyrl-RS" w:eastAsia="sr-Cyrl-CS"/>
        </w:rPr>
        <w:t xml:space="preserve">Извор финансирања 13: 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3.000.000,00</w:t>
      </w:r>
      <w:r w:rsidRPr="00C708B3">
        <w:rPr>
          <w:rFonts w:eastAsia="Wingdings"/>
          <w:b/>
          <w:sz w:val="24"/>
          <w:szCs w:val="24"/>
          <w:lang w:val="sr-Cyrl-RS" w:eastAsia="sr-Cyrl-CS"/>
        </w:rPr>
        <w:t xml:space="preserve">        </w:t>
      </w:r>
    </w:p>
    <w:p w:rsidR="00C708B3" w:rsidRPr="00C708B3" w:rsidRDefault="00C708B3" w:rsidP="00C708B3">
      <w:pPr>
        <w:ind w:right="101"/>
        <w:jc w:val="both"/>
        <w:rPr>
          <w:rFonts w:eastAsia="Wingdings"/>
          <w:b/>
          <w:sz w:val="24"/>
          <w:szCs w:val="24"/>
          <w:lang w:val="sr-Cyrl-RS" w:eastAsia="sr-Cyrl-CS"/>
        </w:rPr>
      </w:pPr>
    </w:p>
    <w:p w:rsidR="00C708B3" w:rsidRPr="00C708B3" w:rsidRDefault="00C708B3" w:rsidP="00C708B3">
      <w:pPr>
        <w:ind w:right="101" w:firstLine="708"/>
        <w:jc w:val="both"/>
        <w:rPr>
          <w:rFonts w:eastAsia="Wingdings"/>
          <w:sz w:val="24"/>
          <w:szCs w:val="24"/>
          <w:lang w:val="sr-Cyrl-RS" w:eastAsia="sr-Cyrl-CS"/>
        </w:rPr>
      </w:pP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91. </w:t>
      </w:r>
      <w:r w:rsidRPr="00C708B3">
        <w:rPr>
          <w:rFonts w:eastAsia="Wingdings"/>
          <w:sz w:val="24"/>
          <w:szCs w:val="24"/>
          <w:lang w:val="sr-Cyrl-RS" w:eastAsia="sr-Cyrl-CS"/>
        </w:rPr>
        <w:t xml:space="preserve"> економска класификација</w:t>
      </w:r>
      <w:r w:rsidRPr="00C708B3">
        <w:rPr>
          <w:rFonts w:eastAsia="Wingdings"/>
          <w:b/>
          <w:sz w:val="24"/>
          <w:szCs w:val="24"/>
          <w:lang w:val="sr-Cyrl-RS" w:eastAsia="sr-Cyrl-CS"/>
        </w:rPr>
        <w:t xml:space="preserve"> 423 – Услуге по уговору </w:t>
      </w:r>
      <w:r w:rsidRPr="00C708B3">
        <w:rPr>
          <w:rFonts w:eastAsia="Wingdings"/>
          <w:sz w:val="24"/>
          <w:szCs w:val="24"/>
          <w:lang w:val="sr-Cyrl-RS" w:eastAsia="sr-Cyrl-CS"/>
        </w:rPr>
        <w:t>(4235-Стручне услуге),</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451 Друмски саобраћај, </w:t>
      </w:r>
      <w:r w:rsidRPr="00C708B3">
        <w:rPr>
          <w:rFonts w:eastAsia="Wingdings"/>
          <w:b/>
          <w:sz w:val="24"/>
          <w:szCs w:val="24"/>
          <w:lang w:val="sr-Cyrl-RS" w:eastAsia="sr-Cyrl-CS"/>
        </w:rPr>
        <w:t>ПРОГРАМ 7 Организација саобраћаја и саобраћајна инфраструктура</w:t>
      </w:r>
      <w:r w:rsidRPr="00C708B3">
        <w:rPr>
          <w:rFonts w:eastAsia="Wingdings"/>
          <w:sz w:val="24"/>
          <w:szCs w:val="24"/>
          <w:lang w:val="sr-Cyrl-RS" w:eastAsia="sr-Cyrl-CS"/>
        </w:rPr>
        <w:t xml:space="preserve">, шифра 0701, Пројекат:“Ревитализација пољских путева“  шифра 0701-4001                            </w:t>
      </w:r>
    </w:p>
    <w:p w:rsidR="00C708B3" w:rsidRPr="00C708B3" w:rsidRDefault="00C708B3" w:rsidP="00C708B3">
      <w:pPr>
        <w:ind w:right="101"/>
        <w:jc w:val="both"/>
        <w:rPr>
          <w:rFonts w:eastAsia="Wingdings"/>
          <w:sz w:val="24"/>
          <w:szCs w:val="24"/>
          <w:lang w:val="sr-Cyrl-RS" w:eastAsia="sr-Cyrl-CS"/>
        </w:rPr>
      </w:pPr>
    </w:p>
    <w:p w:rsidR="00C708B3" w:rsidRPr="00C708B3" w:rsidRDefault="00C708B3" w:rsidP="00C708B3">
      <w:pPr>
        <w:ind w:right="101"/>
        <w:jc w:val="both"/>
        <w:rPr>
          <w:rFonts w:eastAsia="Wingdings"/>
          <w:sz w:val="24"/>
          <w:szCs w:val="24"/>
          <w:lang w:val="sr-Cyrl-RS" w:eastAsia="sr-Cyrl-CS"/>
        </w:rPr>
      </w:pPr>
      <w:r w:rsidRPr="00C708B3">
        <w:rPr>
          <w:rFonts w:eastAsia="Wingdings"/>
          <w:b/>
          <w:sz w:val="24"/>
          <w:szCs w:val="24"/>
          <w:lang w:val="sr-Cyrl-RS" w:eastAsia="sr-Cyrl-CS"/>
        </w:rPr>
        <w:t xml:space="preserve">Извор финансирања 13: 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360.000,00</w:t>
      </w:r>
      <w:r w:rsidRPr="00C708B3">
        <w:rPr>
          <w:rFonts w:eastAsia="Wingdings"/>
          <w:b/>
          <w:sz w:val="24"/>
          <w:szCs w:val="24"/>
          <w:lang w:val="sr-Cyrl-RS" w:eastAsia="sr-Cyrl-CS"/>
        </w:rPr>
        <w:t xml:space="preserve">        </w:t>
      </w:r>
    </w:p>
    <w:p w:rsidR="00C708B3" w:rsidRPr="00C708B3" w:rsidRDefault="00C708B3" w:rsidP="00C708B3">
      <w:pPr>
        <w:ind w:right="101" w:firstLine="360"/>
        <w:jc w:val="both"/>
        <w:rPr>
          <w:rFonts w:eastAsia="Wingdings"/>
          <w:b/>
          <w:sz w:val="24"/>
          <w:szCs w:val="24"/>
          <w:lang w:val="sr-Cyrl-RS" w:eastAsia="sr-Cyrl-CS"/>
        </w:rPr>
      </w:pPr>
    </w:p>
    <w:p w:rsidR="00C708B3" w:rsidRPr="00C708B3" w:rsidRDefault="00C708B3" w:rsidP="00C708B3">
      <w:pPr>
        <w:ind w:firstLine="708"/>
        <w:jc w:val="both"/>
        <w:rPr>
          <w:rFonts w:eastAsia="Wingdings"/>
          <w:b/>
          <w:sz w:val="24"/>
          <w:szCs w:val="24"/>
          <w:lang w:val="sr-Cyrl-RS" w:eastAsia="sr-Cyrl-CS"/>
        </w:rPr>
      </w:pPr>
    </w:p>
    <w:p w:rsidR="00C708B3" w:rsidRPr="00C708B3" w:rsidRDefault="00C708B3" w:rsidP="00C708B3">
      <w:pPr>
        <w:ind w:right="101" w:firstLine="708"/>
        <w:jc w:val="both"/>
        <w:rPr>
          <w:rFonts w:eastAsia="Wingdings"/>
          <w:sz w:val="24"/>
          <w:szCs w:val="24"/>
          <w:lang w:val="sr-Cyrl-RS" w:eastAsia="sr-Cyrl-CS"/>
        </w:rPr>
      </w:pP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94</w:t>
      </w:r>
      <w:r w:rsidRPr="00C708B3">
        <w:rPr>
          <w:rFonts w:eastAsia="Wingdings"/>
          <w:b/>
          <w:sz w:val="24"/>
          <w:szCs w:val="24"/>
          <w:lang w:eastAsia="sr-Cyrl-CS"/>
        </w:rPr>
        <w:t>.</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економска класификација</w:t>
      </w:r>
      <w:r w:rsidRPr="00C708B3">
        <w:rPr>
          <w:rFonts w:eastAsia="Wingdings"/>
          <w:b/>
          <w:sz w:val="24"/>
          <w:szCs w:val="24"/>
          <w:lang w:val="sr-Cyrl-RS" w:eastAsia="sr-Cyrl-CS"/>
        </w:rPr>
        <w:t xml:space="preserve"> 425 – Текуће поправке и одржавање </w:t>
      </w:r>
      <w:r w:rsidRPr="00C708B3">
        <w:rPr>
          <w:rFonts w:eastAsia="Wingdings"/>
          <w:sz w:val="24"/>
          <w:szCs w:val="24"/>
          <w:lang w:val="sr-Cyrl-RS" w:eastAsia="sr-Cyrl-CS"/>
        </w:rPr>
        <w:t>(4251-Текуће поправек и одржавање зграда и објеката),</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451 Друмски саобраћај, </w:t>
      </w:r>
      <w:r w:rsidRPr="00C708B3">
        <w:rPr>
          <w:rFonts w:eastAsia="Wingdings"/>
          <w:b/>
          <w:sz w:val="24"/>
          <w:szCs w:val="24"/>
          <w:lang w:val="sr-Cyrl-RS" w:eastAsia="sr-Cyrl-CS"/>
        </w:rPr>
        <w:t>ПРОГРАМ 7 Организација саобраћаја и саобраћајна инфраструктура</w:t>
      </w:r>
      <w:r w:rsidRPr="00C708B3">
        <w:rPr>
          <w:rFonts w:eastAsia="Wingdings"/>
          <w:sz w:val="24"/>
          <w:szCs w:val="24"/>
          <w:lang w:val="sr-Cyrl-RS" w:eastAsia="sr-Cyrl-CS"/>
        </w:rPr>
        <w:t xml:space="preserve">, шифра 0701, Пројекат:“Летње одржавање локалних путева“ шифра  0701-4002  </w:t>
      </w:r>
    </w:p>
    <w:p w:rsidR="00C708B3" w:rsidRPr="00C708B3" w:rsidRDefault="00C708B3" w:rsidP="00C708B3">
      <w:pPr>
        <w:ind w:right="101" w:firstLine="708"/>
        <w:jc w:val="both"/>
        <w:rPr>
          <w:rFonts w:eastAsia="Wingdings"/>
          <w:b/>
          <w:sz w:val="24"/>
          <w:szCs w:val="24"/>
          <w:u w:val="single"/>
          <w:lang w:val="sr-Cyrl-RS" w:eastAsia="sr-Cyrl-CS"/>
        </w:rPr>
      </w:pPr>
      <w:r w:rsidRPr="00C708B3">
        <w:rPr>
          <w:rFonts w:eastAsia="Wingdings"/>
          <w:sz w:val="24"/>
          <w:szCs w:val="24"/>
          <w:lang w:val="sr-Cyrl-RS" w:eastAsia="sr-Cyrl-CS"/>
        </w:rPr>
        <w:t xml:space="preserve">                                </w:t>
      </w:r>
      <w:r w:rsidRPr="00C708B3">
        <w:rPr>
          <w:rFonts w:eastAsia="Wingdings"/>
          <w:sz w:val="24"/>
          <w:szCs w:val="24"/>
          <w:lang w:val="sr-Cyrl-RS" w:eastAsia="sr-Cyrl-CS"/>
        </w:rPr>
        <w:tab/>
      </w:r>
    </w:p>
    <w:p w:rsidR="00C708B3" w:rsidRPr="00C708B3" w:rsidRDefault="00C708B3" w:rsidP="00C708B3">
      <w:pPr>
        <w:ind w:right="101"/>
        <w:jc w:val="both"/>
        <w:rPr>
          <w:rFonts w:eastAsia="Wingdings"/>
          <w:b/>
          <w:sz w:val="24"/>
          <w:szCs w:val="24"/>
          <w:lang w:val="sr-Cyrl-RS" w:eastAsia="sr-Cyrl-CS"/>
        </w:rPr>
      </w:pPr>
      <w:r w:rsidRPr="00C708B3">
        <w:rPr>
          <w:rFonts w:eastAsia="Wingdings"/>
          <w:b/>
          <w:sz w:val="24"/>
          <w:szCs w:val="24"/>
          <w:lang w:val="sr-Cyrl-RS" w:eastAsia="sr-Cyrl-CS"/>
        </w:rPr>
        <w:t>Извор финансирања 13: Нераспоређени вишак прихода из ранијих година</w:t>
      </w:r>
      <w:r w:rsidRPr="00C708B3">
        <w:rPr>
          <w:rFonts w:eastAsia="Wingdings"/>
          <w:sz w:val="24"/>
          <w:szCs w:val="24"/>
          <w:lang w:val="sr-Cyrl-RS" w:eastAsia="sr-Cyrl-CS"/>
        </w:rPr>
        <w:t xml:space="preserve">  </w:t>
      </w:r>
      <w:r w:rsidR="00544563">
        <w:rPr>
          <w:rFonts w:eastAsia="Wingdings"/>
          <w:sz w:val="24"/>
          <w:szCs w:val="24"/>
          <w:lang w:val="sr-Cyrl-RS" w:eastAsia="sr-Cyrl-CS"/>
        </w:rPr>
        <w:t xml:space="preserve">          </w:t>
      </w:r>
      <w:r w:rsidRPr="00C708B3">
        <w:rPr>
          <w:rFonts w:eastAsia="Wingdings"/>
          <w:sz w:val="24"/>
          <w:szCs w:val="24"/>
          <w:lang w:val="sr-Cyrl-RS" w:eastAsia="sr-Cyrl-CS"/>
        </w:rPr>
        <w:t xml:space="preserve">         </w:t>
      </w:r>
      <w:r w:rsidR="00544563">
        <w:rPr>
          <w:rFonts w:eastAsia="Wingdings"/>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eastAsia="sr-Cyrl-CS"/>
        </w:rPr>
        <w:t>3</w:t>
      </w:r>
      <w:r w:rsidRPr="00C708B3">
        <w:rPr>
          <w:rFonts w:eastAsia="Wingdings"/>
          <w:b/>
          <w:sz w:val="24"/>
          <w:szCs w:val="24"/>
          <w:u w:val="single"/>
          <w:lang w:val="sr-Cyrl-RS" w:eastAsia="sr-Cyrl-CS"/>
        </w:rPr>
        <w:t>.000.000,00</w:t>
      </w:r>
      <w:r w:rsidRPr="00C708B3">
        <w:rPr>
          <w:rFonts w:eastAsia="Wingdings"/>
          <w:b/>
          <w:sz w:val="24"/>
          <w:szCs w:val="24"/>
          <w:lang w:val="sr-Cyrl-RS" w:eastAsia="sr-Cyrl-CS"/>
        </w:rPr>
        <w:t xml:space="preserve"> </w:t>
      </w:r>
    </w:p>
    <w:p w:rsidR="00C708B3" w:rsidRPr="00C708B3" w:rsidRDefault="00C708B3" w:rsidP="00C708B3">
      <w:pPr>
        <w:ind w:right="101"/>
        <w:jc w:val="both"/>
        <w:rPr>
          <w:rFonts w:eastAsia="Wingdings"/>
          <w:sz w:val="24"/>
          <w:szCs w:val="24"/>
          <w:lang w:val="sr-Cyrl-RS" w:eastAsia="sr-Cyrl-CS"/>
        </w:rPr>
      </w:pPr>
    </w:p>
    <w:p w:rsidR="00C708B3" w:rsidRPr="00C708B3" w:rsidRDefault="00C708B3" w:rsidP="00C708B3">
      <w:pPr>
        <w:ind w:right="101" w:firstLine="708"/>
        <w:jc w:val="both"/>
        <w:rPr>
          <w:rFonts w:eastAsia="Wingdings"/>
          <w:b/>
          <w:sz w:val="24"/>
          <w:szCs w:val="24"/>
          <w:u w:val="single"/>
          <w:lang w:val="sr-Cyrl-RS" w:eastAsia="sr-Cyrl-CS"/>
        </w:rPr>
      </w:pPr>
      <w:r w:rsidRPr="00C708B3">
        <w:rPr>
          <w:rFonts w:eastAsia="Wingdings"/>
          <w:sz w:val="24"/>
          <w:szCs w:val="24"/>
          <w:lang w:val="sr-Cyrl-RS" w:eastAsia="sr-Cyrl-CS"/>
        </w:rPr>
        <w:t>-</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95.</w:t>
      </w:r>
      <w:r w:rsidRPr="00C708B3">
        <w:rPr>
          <w:rFonts w:eastAsia="Wingdings"/>
          <w:sz w:val="24"/>
          <w:szCs w:val="24"/>
          <w:lang w:val="sr-Cyrl-RS" w:eastAsia="sr-Cyrl-CS"/>
        </w:rPr>
        <w:t xml:space="preserve"> економска класификација</w:t>
      </w:r>
      <w:r w:rsidRPr="00C708B3">
        <w:rPr>
          <w:rFonts w:eastAsia="Wingdings"/>
          <w:b/>
          <w:sz w:val="24"/>
          <w:szCs w:val="24"/>
          <w:lang w:val="sr-Cyrl-RS" w:eastAsia="sr-Cyrl-CS"/>
        </w:rPr>
        <w:t xml:space="preserve"> 423 – Услуге по уговору </w:t>
      </w:r>
      <w:r w:rsidRPr="00C708B3">
        <w:rPr>
          <w:rFonts w:eastAsia="Wingdings"/>
          <w:sz w:val="24"/>
          <w:szCs w:val="24"/>
          <w:lang w:val="sr-Cyrl-RS" w:eastAsia="sr-Cyrl-CS"/>
        </w:rPr>
        <w:t>(4235-Стручне услуге),</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451 Друмски саобраћај, </w:t>
      </w:r>
      <w:r w:rsidRPr="00C708B3">
        <w:rPr>
          <w:rFonts w:eastAsia="Wingdings"/>
          <w:b/>
          <w:sz w:val="24"/>
          <w:szCs w:val="24"/>
          <w:lang w:val="sr-Cyrl-RS" w:eastAsia="sr-Cyrl-CS"/>
        </w:rPr>
        <w:t>ПРОГРАМ 7. Организација саобраћаја и саобраћајна инфраструктура</w:t>
      </w:r>
      <w:r w:rsidRPr="00C708B3">
        <w:rPr>
          <w:rFonts w:eastAsia="Wingdings"/>
          <w:sz w:val="24"/>
          <w:szCs w:val="24"/>
          <w:lang w:val="sr-Cyrl-RS" w:eastAsia="sr-Cyrl-CS"/>
        </w:rPr>
        <w:t>, шифра 0701, Пројекат: “Асфалтирање путева на територији општине Жабари“   шифра 0701-5002</w:t>
      </w:r>
    </w:p>
    <w:p w:rsidR="00C708B3" w:rsidRPr="00C708B3" w:rsidRDefault="00C708B3" w:rsidP="00C708B3">
      <w:pPr>
        <w:ind w:right="101" w:firstLine="720"/>
        <w:jc w:val="both"/>
        <w:rPr>
          <w:rFonts w:eastAsia="Wingdings"/>
          <w:sz w:val="24"/>
          <w:szCs w:val="24"/>
          <w:lang w:val="sr-Cyrl-RS" w:eastAsia="sr-Cyrl-CS"/>
        </w:rPr>
      </w:pPr>
    </w:p>
    <w:p w:rsidR="00C708B3" w:rsidRPr="00C708B3" w:rsidRDefault="00C708B3" w:rsidP="00C708B3">
      <w:pPr>
        <w:ind w:right="101" w:firstLine="720"/>
        <w:jc w:val="both"/>
        <w:rPr>
          <w:rFonts w:eastAsia="Wingdings"/>
          <w:b/>
          <w:sz w:val="24"/>
          <w:szCs w:val="24"/>
          <w:lang w:val="sr-Cyrl-RS" w:eastAsia="sr-Cyrl-CS"/>
        </w:rPr>
      </w:pP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Извор финансирања 13: 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544563">
        <w:rPr>
          <w:rFonts w:eastAsia="Wingdings"/>
          <w:b/>
          <w:sz w:val="24"/>
          <w:szCs w:val="24"/>
          <w:u w:val="single"/>
          <w:lang w:val="sr-Cyrl-RS" w:eastAsia="sr-Cyrl-CS"/>
        </w:rPr>
        <w:t>898.376,00</w:t>
      </w:r>
    </w:p>
    <w:p w:rsidR="00C708B3" w:rsidRPr="00C708B3" w:rsidRDefault="00C708B3" w:rsidP="00C708B3">
      <w:pPr>
        <w:ind w:right="101" w:firstLine="720"/>
        <w:jc w:val="both"/>
        <w:rPr>
          <w:rFonts w:eastAsia="Wingdings"/>
          <w:b/>
          <w:sz w:val="24"/>
          <w:szCs w:val="24"/>
          <w:lang w:val="sr-Cyrl-RS" w:eastAsia="sr-Cyrl-CS"/>
        </w:rPr>
      </w:pPr>
    </w:p>
    <w:p w:rsidR="00C708B3" w:rsidRPr="00C708B3" w:rsidRDefault="00C708B3" w:rsidP="00C708B3">
      <w:pPr>
        <w:ind w:right="101" w:firstLine="720"/>
        <w:jc w:val="both"/>
        <w:rPr>
          <w:rFonts w:eastAsia="Wingdings"/>
          <w:sz w:val="24"/>
          <w:szCs w:val="24"/>
          <w:lang w:val="sr-Cyrl-RS" w:eastAsia="sr-Cyrl-CS"/>
        </w:rPr>
      </w:pPr>
      <w:r w:rsidRPr="00C708B3">
        <w:rPr>
          <w:rFonts w:eastAsia="Wingdings"/>
          <w:sz w:val="24"/>
          <w:szCs w:val="24"/>
          <w:lang w:val="sr-Cyrl-RS" w:eastAsia="sr-Cyrl-CS"/>
        </w:rPr>
        <w:t xml:space="preserve">-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96. </w:t>
      </w:r>
      <w:r w:rsidRPr="00C708B3">
        <w:rPr>
          <w:rFonts w:eastAsia="Wingdings"/>
          <w:sz w:val="24"/>
          <w:szCs w:val="24"/>
          <w:lang w:val="sr-Cyrl-RS" w:eastAsia="sr-Cyrl-CS"/>
        </w:rPr>
        <w:t>кономска класификација</w:t>
      </w:r>
      <w:r w:rsidRPr="00C708B3">
        <w:rPr>
          <w:rFonts w:eastAsia="Wingdings"/>
          <w:b/>
          <w:sz w:val="24"/>
          <w:szCs w:val="24"/>
          <w:lang w:val="sr-Cyrl-RS" w:eastAsia="sr-Cyrl-CS"/>
        </w:rPr>
        <w:t xml:space="preserve"> 511 – Зграде и грађевински објекти </w:t>
      </w:r>
      <w:r w:rsidRPr="00C708B3">
        <w:rPr>
          <w:rFonts w:eastAsia="Wingdings"/>
          <w:sz w:val="24"/>
          <w:szCs w:val="24"/>
          <w:lang w:val="sr-Cyrl-RS" w:eastAsia="sr-Cyrl-CS"/>
        </w:rPr>
        <w:t>(5113-Капитално одржавање зграда и објеката),</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451 Друмски саобраћај, </w:t>
      </w:r>
      <w:r w:rsidRPr="00C708B3">
        <w:rPr>
          <w:rFonts w:eastAsia="Wingdings"/>
          <w:b/>
          <w:sz w:val="24"/>
          <w:szCs w:val="24"/>
          <w:lang w:val="sr-Cyrl-RS" w:eastAsia="sr-Cyrl-CS"/>
        </w:rPr>
        <w:t>ПРОГРАМ 7. Организација саобраћаја и саобраћајна инфраструктура</w:t>
      </w:r>
      <w:r w:rsidRPr="00C708B3">
        <w:rPr>
          <w:rFonts w:eastAsia="Wingdings"/>
          <w:sz w:val="24"/>
          <w:szCs w:val="24"/>
          <w:lang w:val="sr-Cyrl-RS" w:eastAsia="sr-Cyrl-CS"/>
        </w:rPr>
        <w:t>, шифра 0701, Пројекат: “Асфалтирање путева на територији општине Жабари“  шифра 0701-5002</w:t>
      </w:r>
    </w:p>
    <w:p w:rsidR="00C708B3" w:rsidRPr="00C708B3" w:rsidRDefault="00C708B3" w:rsidP="00C708B3">
      <w:pPr>
        <w:ind w:right="101" w:firstLine="720"/>
        <w:jc w:val="both"/>
        <w:rPr>
          <w:rFonts w:eastAsia="Wingdings"/>
          <w:sz w:val="24"/>
          <w:szCs w:val="24"/>
          <w:lang w:val="sr-Cyrl-RS" w:eastAsia="sr-Cyrl-CS"/>
        </w:rPr>
      </w:pPr>
      <w:r w:rsidRPr="00C708B3">
        <w:rPr>
          <w:rFonts w:eastAsia="Wingdings"/>
          <w:sz w:val="24"/>
          <w:szCs w:val="24"/>
          <w:lang w:val="sr-Cyrl-RS" w:eastAsia="sr-Cyrl-CS"/>
        </w:rPr>
        <w:t xml:space="preserve">                                                                                             </w:t>
      </w:r>
    </w:p>
    <w:p w:rsidR="00C708B3" w:rsidRPr="00C708B3" w:rsidRDefault="00C708B3" w:rsidP="00C708B3">
      <w:pPr>
        <w:ind w:right="101"/>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финансирања13: 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544563">
        <w:rPr>
          <w:rFonts w:eastAsia="Wingdings"/>
          <w:b/>
          <w:sz w:val="24"/>
          <w:szCs w:val="24"/>
          <w:u w:val="single"/>
          <w:lang w:val="sr-Cyrl-RS" w:eastAsia="sr-Cyrl-CS"/>
        </w:rPr>
        <w:t>19.000.000,00</w:t>
      </w:r>
    </w:p>
    <w:p w:rsidR="00C708B3" w:rsidRPr="00C708B3" w:rsidRDefault="00C708B3" w:rsidP="00C708B3">
      <w:pPr>
        <w:ind w:right="101"/>
        <w:jc w:val="both"/>
        <w:rPr>
          <w:rFonts w:eastAsia="Wingdings"/>
          <w:b/>
          <w:sz w:val="24"/>
          <w:szCs w:val="24"/>
          <w:lang w:val="sr-Cyrl-RS" w:eastAsia="sr-Cyrl-CS"/>
        </w:rPr>
      </w:pPr>
      <w:r w:rsidRPr="00C708B3">
        <w:rPr>
          <w:rFonts w:eastAsia="Wingdings"/>
          <w:b/>
          <w:sz w:val="24"/>
          <w:szCs w:val="24"/>
          <w:lang w:val="sr-Cyrl-RS" w:eastAsia="sr-Cyrl-CS"/>
        </w:rPr>
        <w:t xml:space="preserve">     </w:t>
      </w:r>
    </w:p>
    <w:p w:rsidR="00C708B3" w:rsidRPr="00C708B3" w:rsidRDefault="00C708B3" w:rsidP="00C708B3">
      <w:pPr>
        <w:ind w:right="101" w:firstLine="720"/>
        <w:jc w:val="both"/>
        <w:rPr>
          <w:rFonts w:eastAsia="Wingdings"/>
          <w:sz w:val="24"/>
          <w:szCs w:val="24"/>
          <w:lang w:val="sr-Latn-RS" w:eastAsia="sr-Cyrl-CS"/>
        </w:rPr>
      </w:pPr>
      <w:r w:rsidRPr="00C708B3">
        <w:rPr>
          <w:rFonts w:eastAsia="Wingdings"/>
          <w:sz w:val="24"/>
          <w:szCs w:val="24"/>
          <w:lang w:val="sr-Cyrl-RS" w:eastAsia="sr-Cyrl-CS"/>
        </w:rPr>
        <w:t xml:space="preserve">- НОВА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Latn-RS" w:eastAsia="sr-Cyrl-CS"/>
        </w:rPr>
        <w:t>20</w:t>
      </w:r>
      <w:r w:rsidRPr="00C708B3">
        <w:rPr>
          <w:rFonts w:eastAsia="Wingdings"/>
          <w:b/>
          <w:sz w:val="24"/>
          <w:szCs w:val="24"/>
          <w:lang w:val="sr-Cyrl-RS" w:eastAsia="sr-Cyrl-CS"/>
        </w:rPr>
        <w:t xml:space="preserve">2. </w:t>
      </w:r>
      <w:r w:rsidRPr="00C708B3">
        <w:rPr>
          <w:rFonts w:eastAsia="Wingdings"/>
          <w:sz w:val="24"/>
          <w:szCs w:val="24"/>
          <w:lang w:val="sr-Cyrl-RS" w:eastAsia="sr-Cyrl-CS"/>
        </w:rPr>
        <w:t>, економска класификација</w:t>
      </w:r>
      <w:r w:rsidRPr="00C708B3">
        <w:rPr>
          <w:rFonts w:eastAsia="Wingdings"/>
          <w:b/>
          <w:sz w:val="24"/>
          <w:szCs w:val="24"/>
          <w:lang w:val="sr-Latn-RS" w:eastAsia="sr-Cyrl-CS"/>
        </w:rPr>
        <w:t xml:space="preserve"> 423</w:t>
      </w:r>
      <w:r w:rsidRPr="00C708B3">
        <w:rPr>
          <w:rFonts w:eastAsia="Wingdings"/>
          <w:b/>
          <w:sz w:val="24"/>
          <w:szCs w:val="24"/>
          <w:lang w:val="sr-Cyrl-RS" w:eastAsia="sr-Cyrl-CS"/>
        </w:rPr>
        <w:t xml:space="preserve"> – Услуге по уговору </w:t>
      </w:r>
      <w:r w:rsidRPr="00C708B3">
        <w:rPr>
          <w:rFonts w:eastAsia="Wingdings"/>
          <w:sz w:val="24"/>
          <w:szCs w:val="24"/>
          <w:lang w:val="sr-Cyrl-RS" w:eastAsia="sr-Cyrl-CS"/>
        </w:rPr>
        <w:t>(4235-Стручне услуге),</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451 Друмски саобраћај, </w:t>
      </w:r>
      <w:r w:rsidRPr="00C708B3">
        <w:rPr>
          <w:rFonts w:eastAsia="Wingdings"/>
          <w:b/>
          <w:sz w:val="24"/>
          <w:szCs w:val="24"/>
          <w:lang w:val="sr-Cyrl-RS" w:eastAsia="sr-Cyrl-CS"/>
        </w:rPr>
        <w:t>ПРОГРАМ 7. Организација саобраћаја и саобраћајна инфраструктура</w:t>
      </w:r>
      <w:r w:rsidRPr="00C708B3">
        <w:rPr>
          <w:rFonts w:eastAsia="Wingdings"/>
          <w:sz w:val="24"/>
          <w:szCs w:val="24"/>
          <w:lang w:val="sr-Cyrl-RS" w:eastAsia="sr-Cyrl-CS"/>
        </w:rPr>
        <w:t>, шифра 0701, Пројекат:“Уређење саобраћаја и саобраћајне сигнализације у зони школа на територији општине Жабари“        шифра 0701-500</w:t>
      </w:r>
      <w:r w:rsidRPr="00C708B3">
        <w:rPr>
          <w:rFonts w:eastAsia="Wingdings"/>
          <w:sz w:val="24"/>
          <w:szCs w:val="24"/>
          <w:lang w:val="sr-Latn-RS" w:eastAsia="sr-Cyrl-CS"/>
        </w:rPr>
        <w:t>7</w:t>
      </w:r>
    </w:p>
    <w:p w:rsidR="00C708B3" w:rsidRPr="00C708B3" w:rsidRDefault="00C708B3" w:rsidP="00C708B3">
      <w:pPr>
        <w:ind w:right="101" w:firstLine="720"/>
        <w:jc w:val="both"/>
        <w:rPr>
          <w:rFonts w:eastAsia="Wingdings"/>
          <w:sz w:val="24"/>
          <w:szCs w:val="24"/>
          <w:lang w:val="sr-Cyrl-RS" w:eastAsia="sr-Cyrl-CS"/>
        </w:rPr>
      </w:pPr>
    </w:p>
    <w:p w:rsidR="00C708B3" w:rsidRPr="00C708B3" w:rsidRDefault="00C708B3" w:rsidP="00C708B3">
      <w:pPr>
        <w:ind w:right="101"/>
        <w:jc w:val="both"/>
        <w:rPr>
          <w:rFonts w:eastAsia="Wingdings"/>
          <w:b/>
          <w:sz w:val="24"/>
          <w:szCs w:val="24"/>
          <w:lang w:val="sr-Cyrl-RS" w:eastAsia="sr-Cyrl-CS"/>
        </w:rPr>
      </w:pPr>
      <w:r w:rsidRPr="00C708B3">
        <w:rPr>
          <w:rFonts w:eastAsia="Wingdings"/>
          <w:b/>
          <w:sz w:val="24"/>
          <w:szCs w:val="24"/>
          <w:lang w:val="sr-Cyrl-RS" w:eastAsia="sr-Cyrl-CS"/>
        </w:rPr>
        <w:t>Извор финансирања: 13:Нераспоређени вишак прихода из ранијих година</w:t>
      </w:r>
      <w:r w:rsidRPr="00C708B3">
        <w:rPr>
          <w:rFonts w:eastAsia="Wingdings"/>
          <w:sz w:val="24"/>
          <w:szCs w:val="24"/>
          <w:lang w:val="sr-Cyrl-RS" w:eastAsia="sr-Cyrl-CS"/>
        </w:rPr>
        <w:t xml:space="preserve">           </w:t>
      </w:r>
      <w:r w:rsidR="00544563">
        <w:rPr>
          <w:rFonts w:eastAsia="Wingdings"/>
          <w:sz w:val="24"/>
          <w:szCs w:val="24"/>
          <w:lang w:val="sr-Cyrl-RS" w:eastAsia="sr-Cyrl-CS"/>
        </w:rPr>
        <w:t xml:space="preserve">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eastAsia="sr-Cyrl-CS"/>
        </w:rPr>
        <w:t>34</w:t>
      </w:r>
      <w:r w:rsidRPr="00C708B3">
        <w:rPr>
          <w:rFonts w:eastAsia="Wingdings"/>
          <w:b/>
          <w:sz w:val="24"/>
          <w:szCs w:val="24"/>
          <w:u w:val="single"/>
          <w:lang w:val="sr-Cyrl-RS" w:eastAsia="sr-Cyrl-CS"/>
        </w:rPr>
        <w:t>0.000,00</w:t>
      </w:r>
      <w:r w:rsidRPr="00C708B3">
        <w:rPr>
          <w:rFonts w:eastAsia="Wingdings"/>
          <w:b/>
          <w:sz w:val="24"/>
          <w:szCs w:val="24"/>
          <w:lang w:val="sr-Cyrl-RS" w:eastAsia="sr-Cyrl-CS"/>
        </w:rPr>
        <w:t xml:space="preserve"> </w:t>
      </w:r>
    </w:p>
    <w:p w:rsidR="00C708B3" w:rsidRPr="00C708B3" w:rsidRDefault="00C708B3" w:rsidP="00C708B3">
      <w:pPr>
        <w:ind w:right="101"/>
        <w:jc w:val="both"/>
        <w:rPr>
          <w:rFonts w:eastAsia="Wingdings"/>
          <w:b/>
          <w:sz w:val="24"/>
          <w:szCs w:val="24"/>
          <w:lang w:val="sr-Cyrl-RS" w:eastAsia="sr-Cyrl-CS"/>
        </w:rPr>
      </w:pPr>
    </w:p>
    <w:p w:rsidR="00C708B3" w:rsidRPr="00C708B3" w:rsidRDefault="00C708B3" w:rsidP="00C708B3">
      <w:pPr>
        <w:ind w:right="101" w:firstLine="720"/>
        <w:jc w:val="both"/>
        <w:rPr>
          <w:rFonts w:eastAsia="Wingdings"/>
          <w:sz w:val="24"/>
          <w:szCs w:val="24"/>
          <w:lang w:val="sr-Latn-RS" w:eastAsia="sr-Cyrl-CS"/>
        </w:rPr>
      </w:pPr>
      <w:r w:rsidRPr="00C708B3">
        <w:rPr>
          <w:rFonts w:eastAsia="Wingdings"/>
          <w:sz w:val="24"/>
          <w:szCs w:val="24"/>
          <w:lang w:val="sr-Cyrl-RS" w:eastAsia="sr-Cyrl-CS"/>
        </w:rPr>
        <w:t xml:space="preserve">- НОВА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Latn-RS" w:eastAsia="sr-Cyrl-CS"/>
        </w:rPr>
        <w:t>20</w:t>
      </w:r>
      <w:r w:rsidRPr="00C708B3">
        <w:rPr>
          <w:rFonts w:eastAsia="Wingdings"/>
          <w:b/>
          <w:sz w:val="24"/>
          <w:szCs w:val="24"/>
          <w:lang w:val="sr-Cyrl-RS" w:eastAsia="sr-Cyrl-CS"/>
        </w:rPr>
        <w:t xml:space="preserve">3. </w:t>
      </w:r>
      <w:r w:rsidRPr="00C708B3">
        <w:rPr>
          <w:rFonts w:eastAsia="Wingdings"/>
          <w:sz w:val="24"/>
          <w:szCs w:val="24"/>
          <w:lang w:val="sr-Cyrl-RS" w:eastAsia="sr-Cyrl-CS"/>
        </w:rPr>
        <w:t>, економска класификација</w:t>
      </w:r>
      <w:r w:rsidRPr="00C708B3">
        <w:rPr>
          <w:rFonts w:eastAsia="Wingdings"/>
          <w:b/>
          <w:sz w:val="24"/>
          <w:szCs w:val="24"/>
          <w:lang w:val="sr-Cyrl-RS" w:eastAsia="sr-Cyrl-CS"/>
        </w:rPr>
        <w:t xml:space="preserve"> </w:t>
      </w:r>
      <w:r w:rsidRPr="00C708B3">
        <w:rPr>
          <w:rFonts w:eastAsia="Wingdings"/>
          <w:b/>
          <w:sz w:val="24"/>
          <w:szCs w:val="24"/>
          <w:lang w:val="sr-Latn-RS" w:eastAsia="sr-Cyrl-CS"/>
        </w:rPr>
        <w:t>511</w:t>
      </w:r>
      <w:r w:rsidRPr="00C708B3">
        <w:rPr>
          <w:rFonts w:eastAsia="Wingdings"/>
          <w:b/>
          <w:sz w:val="24"/>
          <w:szCs w:val="24"/>
          <w:lang w:val="sr-Cyrl-RS" w:eastAsia="sr-Cyrl-CS"/>
        </w:rPr>
        <w:t xml:space="preserve"> – Зграде и грађевински објекти </w:t>
      </w:r>
      <w:r w:rsidRPr="00C708B3">
        <w:rPr>
          <w:rFonts w:eastAsia="Wingdings"/>
          <w:sz w:val="24"/>
          <w:szCs w:val="24"/>
          <w:lang w:val="sr-Cyrl-RS" w:eastAsia="sr-Cyrl-CS"/>
        </w:rPr>
        <w:t>(</w:t>
      </w:r>
      <w:r w:rsidRPr="00C708B3">
        <w:rPr>
          <w:rFonts w:eastAsia="Wingdings"/>
          <w:sz w:val="24"/>
          <w:szCs w:val="24"/>
          <w:lang w:val="sr-Latn-RS" w:eastAsia="sr-Cyrl-CS"/>
        </w:rPr>
        <w:t>5113-</w:t>
      </w:r>
      <w:r w:rsidRPr="00C708B3">
        <w:rPr>
          <w:rFonts w:eastAsia="Wingdings"/>
          <w:sz w:val="24"/>
          <w:szCs w:val="24"/>
          <w:lang w:val="sr-Cyrl-RS" w:eastAsia="sr-Cyrl-CS"/>
        </w:rPr>
        <w:t xml:space="preserve"> Капитално одржавање зграда и објеката),</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451 Друмски саобраћај, </w:t>
      </w:r>
      <w:r w:rsidRPr="00C708B3">
        <w:rPr>
          <w:rFonts w:eastAsia="Wingdings"/>
          <w:b/>
          <w:sz w:val="24"/>
          <w:szCs w:val="24"/>
          <w:lang w:val="sr-Cyrl-RS" w:eastAsia="sr-Cyrl-CS"/>
        </w:rPr>
        <w:t>ПРОГРАМ 7. Организација саобраћаја и саобраћајна инфраструктура</w:t>
      </w:r>
      <w:r w:rsidRPr="00C708B3">
        <w:rPr>
          <w:rFonts w:eastAsia="Wingdings"/>
          <w:sz w:val="24"/>
          <w:szCs w:val="24"/>
          <w:lang w:val="sr-Cyrl-RS" w:eastAsia="sr-Cyrl-CS"/>
        </w:rPr>
        <w:t>, шифра 0701, Пројекат:“Уређење саобраћаја и саобраћајне сигнализације у зони школа на територији општине Жабари“        шифра 0701-500</w:t>
      </w:r>
      <w:r w:rsidRPr="00C708B3">
        <w:rPr>
          <w:rFonts w:eastAsia="Wingdings"/>
          <w:sz w:val="24"/>
          <w:szCs w:val="24"/>
          <w:lang w:val="sr-Latn-RS" w:eastAsia="sr-Cyrl-CS"/>
        </w:rPr>
        <w:t>7</w:t>
      </w:r>
    </w:p>
    <w:p w:rsidR="00C708B3" w:rsidRPr="00C708B3" w:rsidRDefault="00C708B3" w:rsidP="00C708B3">
      <w:pPr>
        <w:ind w:right="101" w:firstLine="720"/>
        <w:jc w:val="both"/>
        <w:rPr>
          <w:rFonts w:eastAsia="Wingdings"/>
          <w:sz w:val="24"/>
          <w:szCs w:val="24"/>
          <w:lang w:val="sr-Cyrl-RS" w:eastAsia="sr-Cyrl-CS"/>
        </w:rPr>
      </w:pPr>
    </w:p>
    <w:p w:rsidR="00C708B3" w:rsidRPr="00C708B3" w:rsidRDefault="00C708B3" w:rsidP="00C708B3">
      <w:pPr>
        <w:ind w:right="101"/>
        <w:jc w:val="both"/>
        <w:rPr>
          <w:rFonts w:eastAsia="Wingdings"/>
          <w:b/>
          <w:sz w:val="24"/>
          <w:szCs w:val="24"/>
          <w:u w:val="single"/>
          <w:lang w:val="sr-Cyrl-RS" w:eastAsia="sr-Cyrl-CS"/>
        </w:rPr>
      </w:pPr>
      <w:r w:rsidRPr="00C708B3">
        <w:rPr>
          <w:rFonts w:eastAsia="Wingdings"/>
          <w:b/>
          <w:sz w:val="24"/>
          <w:szCs w:val="24"/>
          <w:lang w:val="sr-Cyrl-RS" w:eastAsia="sr-Cyrl-CS"/>
        </w:rPr>
        <w:t xml:space="preserve">Извор финансирања13: 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 xml:space="preserve">17.000.000,00     </w:t>
      </w:r>
    </w:p>
    <w:p w:rsidR="00C708B3" w:rsidRPr="00C708B3" w:rsidRDefault="00C708B3" w:rsidP="00C708B3">
      <w:pPr>
        <w:ind w:right="101"/>
        <w:jc w:val="both"/>
        <w:rPr>
          <w:rFonts w:eastAsia="Wingdings"/>
          <w:b/>
          <w:sz w:val="24"/>
          <w:szCs w:val="24"/>
          <w:u w:val="single"/>
          <w:lang w:val="sr-Cyrl-RS" w:eastAsia="sr-Cyrl-CS"/>
        </w:rPr>
      </w:pPr>
    </w:p>
    <w:p w:rsidR="00C708B3" w:rsidRPr="00C708B3" w:rsidRDefault="00C708B3" w:rsidP="00C708B3">
      <w:pPr>
        <w:ind w:right="101"/>
        <w:jc w:val="both"/>
        <w:rPr>
          <w:rFonts w:eastAsia="Wingdings"/>
          <w:sz w:val="24"/>
          <w:szCs w:val="24"/>
          <w:lang w:val="sr-Cyrl-RS" w:eastAsia="sr-Cyrl-CS"/>
        </w:rPr>
      </w:pPr>
    </w:p>
    <w:p w:rsidR="00C708B3" w:rsidRPr="00C708B3" w:rsidRDefault="00C708B3" w:rsidP="00C708B3">
      <w:pPr>
        <w:ind w:right="101" w:firstLine="720"/>
        <w:jc w:val="both"/>
        <w:rPr>
          <w:rFonts w:eastAsia="Wingdings"/>
          <w:b/>
          <w:sz w:val="24"/>
          <w:szCs w:val="24"/>
          <w:u w:val="single"/>
          <w:lang w:val="sr-Cyrl-RS" w:eastAsia="sr-Cyrl-CS"/>
        </w:rPr>
      </w:pPr>
      <w:r w:rsidRPr="00C708B3">
        <w:rPr>
          <w:rFonts w:eastAsia="Wingdings"/>
          <w:sz w:val="24"/>
          <w:szCs w:val="24"/>
          <w:lang w:val="sr-Cyrl-RS" w:eastAsia="sr-Cyrl-CS"/>
        </w:rPr>
        <w:t xml:space="preserve">-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97. </w:t>
      </w:r>
      <w:r w:rsidRPr="00C708B3">
        <w:rPr>
          <w:rFonts w:eastAsia="Wingdings"/>
          <w:sz w:val="24"/>
          <w:szCs w:val="24"/>
          <w:lang w:val="sr-Cyrl-RS" w:eastAsia="sr-Cyrl-CS"/>
        </w:rPr>
        <w:t>економска класификација</w:t>
      </w:r>
      <w:r w:rsidRPr="00C708B3">
        <w:rPr>
          <w:rFonts w:eastAsia="Wingdings"/>
          <w:b/>
          <w:sz w:val="24"/>
          <w:szCs w:val="24"/>
          <w:lang w:val="sr-Cyrl-RS" w:eastAsia="sr-Cyrl-CS"/>
        </w:rPr>
        <w:t xml:space="preserve"> 511 – Зграде и грађевински објекти </w:t>
      </w:r>
      <w:r w:rsidRPr="00C708B3">
        <w:rPr>
          <w:rFonts w:eastAsia="Wingdings"/>
          <w:sz w:val="24"/>
          <w:szCs w:val="24"/>
          <w:lang w:val="sr-Cyrl-RS" w:eastAsia="sr-Cyrl-CS"/>
        </w:rPr>
        <w:t>(5114-Пројектно планирање),</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451 Друмски саобраћај, </w:t>
      </w:r>
      <w:r w:rsidRPr="00C708B3">
        <w:rPr>
          <w:rFonts w:eastAsia="Wingdings"/>
          <w:b/>
          <w:sz w:val="24"/>
          <w:szCs w:val="24"/>
          <w:lang w:val="sr-Cyrl-RS" w:eastAsia="sr-Cyrl-CS"/>
        </w:rPr>
        <w:t>ПРОГРАМ 7. Организација саобраћаја и саобраћајна инфраструктура</w:t>
      </w:r>
      <w:r w:rsidRPr="00C708B3">
        <w:rPr>
          <w:rFonts w:eastAsia="Wingdings"/>
          <w:sz w:val="24"/>
          <w:szCs w:val="24"/>
          <w:lang w:val="sr-Cyrl-RS" w:eastAsia="sr-Cyrl-CS"/>
        </w:rPr>
        <w:t>, шифра 0701, Пројекат: “Пројектна документација“ шифра 0701-5005</w:t>
      </w:r>
      <w:r w:rsidRPr="00C708B3">
        <w:rPr>
          <w:rFonts w:eastAsia="Wingdings"/>
          <w:b/>
          <w:sz w:val="24"/>
          <w:szCs w:val="24"/>
          <w:u w:val="single"/>
          <w:lang w:val="sr-Cyrl-RS" w:eastAsia="sr-Cyrl-CS"/>
        </w:rPr>
        <w:t xml:space="preserve"> </w:t>
      </w:r>
    </w:p>
    <w:p w:rsidR="00C708B3" w:rsidRPr="00C708B3" w:rsidRDefault="00C708B3" w:rsidP="00C708B3">
      <w:pPr>
        <w:ind w:right="101" w:firstLine="720"/>
        <w:jc w:val="both"/>
        <w:rPr>
          <w:rFonts w:eastAsia="Wingdings"/>
          <w:b/>
          <w:sz w:val="24"/>
          <w:szCs w:val="24"/>
          <w:u w:val="single"/>
          <w:lang w:val="sr-Cyrl-RS" w:eastAsia="sr-Cyrl-CS"/>
        </w:rPr>
      </w:pPr>
    </w:p>
    <w:p w:rsidR="00C708B3" w:rsidRPr="00C708B3" w:rsidRDefault="00C708B3" w:rsidP="00C708B3">
      <w:pPr>
        <w:ind w:right="101"/>
        <w:jc w:val="both"/>
        <w:rPr>
          <w:rFonts w:eastAsia="Wingdings"/>
          <w:b/>
          <w:sz w:val="24"/>
          <w:szCs w:val="24"/>
          <w:lang w:eastAsia="sr-Cyrl-CS"/>
        </w:rPr>
      </w:pPr>
      <w:r w:rsidRPr="00C708B3">
        <w:rPr>
          <w:rFonts w:eastAsia="Wingdings"/>
          <w:b/>
          <w:sz w:val="24"/>
          <w:szCs w:val="24"/>
          <w:lang w:val="sr-Cyrl-RS" w:eastAsia="sr-Cyrl-CS"/>
        </w:rPr>
        <w:lastRenderedPageBreak/>
        <w:t xml:space="preserve">Извор финансирања: 13: 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Latn-RS" w:eastAsia="sr-Cyrl-CS"/>
        </w:rPr>
        <w:t>1.000.000,00</w:t>
      </w:r>
      <w:r w:rsidRPr="00C708B3">
        <w:rPr>
          <w:rFonts w:eastAsia="Wingdings"/>
          <w:b/>
          <w:sz w:val="24"/>
          <w:szCs w:val="24"/>
          <w:lang w:val="sr-Cyrl-RS" w:eastAsia="sr-Cyrl-CS"/>
        </w:rPr>
        <w:t xml:space="preserve">      </w:t>
      </w:r>
    </w:p>
    <w:p w:rsidR="00C708B3" w:rsidRPr="00C708B3" w:rsidRDefault="00C708B3" w:rsidP="00C708B3">
      <w:pPr>
        <w:ind w:right="101"/>
        <w:jc w:val="both"/>
        <w:rPr>
          <w:rFonts w:eastAsia="Wingdings"/>
          <w:b/>
          <w:sz w:val="24"/>
          <w:szCs w:val="24"/>
          <w:lang w:eastAsia="sr-Cyrl-CS"/>
        </w:rPr>
      </w:pPr>
    </w:p>
    <w:p w:rsidR="00C708B3" w:rsidRPr="00C708B3" w:rsidRDefault="00C708B3" w:rsidP="00C708B3">
      <w:pPr>
        <w:ind w:firstLine="708"/>
        <w:jc w:val="both"/>
        <w:rPr>
          <w:rFonts w:eastAsia="Wingdings"/>
          <w:sz w:val="24"/>
          <w:szCs w:val="24"/>
          <w:lang w:val="sr-Cyrl-RS" w:eastAsia="sr-Cyrl-CS"/>
        </w:rPr>
      </w:pPr>
      <w:r w:rsidRPr="00C708B3">
        <w:rPr>
          <w:rFonts w:eastAsia="Wingdings"/>
          <w:sz w:val="24"/>
          <w:szCs w:val="24"/>
          <w:lang w:val="sr-Cyrl-RS" w:eastAsia="sr-Cyrl-CS"/>
        </w:rPr>
        <w:t xml:space="preserve">- Позиција </w:t>
      </w:r>
      <w:r w:rsidRPr="00C708B3">
        <w:rPr>
          <w:rFonts w:eastAsia="Wingdings"/>
          <w:sz w:val="24"/>
          <w:szCs w:val="24"/>
          <w:lang w:val="sr-Latn-RS" w:eastAsia="sr-Cyrl-CS"/>
        </w:rPr>
        <w:t xml:space="preserve">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99. </w:t>
      </w:r>
      <w:r w:rsidRPr="00C708B3">
        <w:rPr>
          <w:rFonts w:eastAsia="Wingdings"/>
          <w:sz w:val="24"/>
          <w:szCs w:val="24"/>
          <w:lang w:val="sr-Cyrl-RS" w:eastAsia="sr-Cyrl-CS"/>
        </w:rPr>
        <w:t xml:space="preserve"> економска класификација</w:t>
      </w:r>
      <w:r w:rsidRPr="00C708B3">
        <w:rPr>
          <w:rFonts w:eastAsia="Wingdings"/>
          <w:b/>
          <w:sz w:val="24"/>
          <w:szCs w:val="24"/>
          <w:lang w:val="sr-Cyrl-RS" w:eastAsia="sr-Cyrl-CS"/>
        </w:rPr>
        <w:t xml:space="preserve"> 424 – Специјализоване услуге </w:t>
      </w:r>
      <w:r w:rsidRPr="00C708B3">
        <w:rPr>
          <w:rFonts w:eastAsia="Wingdings"/>
          <w:sz w:val="24"/>
          <w:szCs w:val="24"/>
          <w:lang w:val="sr-Cyrl-RS" w:eastAsia="sr-Cyrl-CS"/>
        </w:rPr>
        <w:t>екон.класификација 4249 – Остале специјализоване услуге - одвоз отпада),</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510 Управљање  отпадом, </w:t>
      </w:r>
      <w:r w:rsidRPr="00C708B3">
        <w:rPr>
          <w:rFonts w:eastAsia="Wingdings"/>
          <w:b/>
          <w:sz w:val="24"/>
          <w:szCs w:val="24"/>
          <w:lang w:val="sr-Cyrl-RS" w:eastAsia="sr-Cyrl-CS"/>
        </w:rPr>
        <w:t>ПРОГРАМ 6. Заштитита животне средине</w:t>
      </w:r>
      <w:r w:rsidRPr="00C708B3">
        <w:rPr>
          <w:rFonts w:eastAsia="Wingdings"/>
          <w:sz w:val="24"/>
          <w:szCs w:val="24"/>
          <w:lang w:val="sr-Cyrl-RS" w:eastAsia="sr-Cyrl-CS"/>
        </w:rPr>
        <w:t xml:space="preserve">, шифра 0401, програмска активност 0005 Управљање комуналним отпадом    </w:t>
      </w:r>
    </w:p>
    <w:p w:rsidR="00C708B3" w:rsidRPr="00C708B3" w:rsidRDefault="00C708B3" w:rsidP="00C708B3">
      <w:pPr>
        <w:ind w:firstLine="708"/>
        <w:jc w:val="both"/>
        <w:rPr>
          <w:rFonts w:eastAsia="Wingdings"/>
          <w:b/>
          <w:sz w:val="24"/>
          <w:szCs w:val="24"/>
          <w:u w:val="single"/>
          <w:lang w:val="sr-Cyrl-RS" w:eastAsia="sr-Cyrl-CS"/>
        </w:rPr>
      </w:pPr>
      <w:r w:rsidRPr="00C708B3">
        <w:rPr>
          <w:rFonts w:eastAsia="Wingdings"/>
          <w:sz w:val="24"/>
          <w:szCs w:val="24"/>
          <w:lang w:val="sr-Cyrl-RS" w:eastAsia="sr-Cyrl-CS"/>
        </w:rPr>
        <w:t xml:space="preserve">                                                                 </w:t>
      </w:r>
      <w:r w:rsidRPr="00C708B3">
        <w:rPr>
          <w:rFonts w:eastAsia="Wingdings"/>
          <w:sz w:val="24"/>
          <w:szCs w:val="24"/>
          <w:lang w:val="sr-Latn-RS" w:eastAsia="sr-Cyrl-CS"/>
        </w:rPr>
        <w:t xml:space="preserve">     </w:t>
      </w:r>
      <w:r w:rsidRPr="00C708B3">
        <w:rPr>
          <w:rFonts w:eastAsia="Wingdings"/>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13: Нераспоређени вишак прихода из ранијих година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4.220.000,00</w:t>
      </w:r>
      <w:r w:rsidRPr="00C708B3">
        <w:rPr>
          <w:rFonts w:eastAsia="Wingdings"/>
          <w:b/>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p>
    <w:p w:rsidR="00C708B3" w:rsidRPr="00C708B3" w:rsidRDefault="00C708B3" w:rsidP="00C708B3">
      <w:pPr>
        <w:jc w:val="both"/>
        <w:rPr>
          <w:rFonts w:eastAsia="Wingdings"/>
          <w:b/>
          <w:sz w:val="24"/>
          <w:szCs w:val="24"/>
          <w:lang w:val="sr-Cyrl-RS" w:eastAsia="sr-Cyrl-CS"/>
        </w:rPr>
      </w:pPr>
    </w:p>
    <w:p w:rsidR="00C708B3" w:rsidRPr="00C708B3" w:rsidRDefault="00C708B3" w:rsidP="00C708B3">
      <w:pPr>
        <w:ind w:firstLine="708"/>
        <w:jc w:val="both"/>
        <w:rPr>
          <w:rFonts w:eastAsia="Wingdings"/>
          <w:sz w:val="24"/>
          <w:szCs w:val="24"/>
          <w:lang w:val="sr-Cyrl-RS" w:eastAsia="sr-Cyrl-CS"/>
        </w:rPr>
      </w:pPr>
      <w:r w:rsidRPr="00C708B3">
        <w:rPr>
          <w:rFonts w:eastAsia="Wingdings"/>
          <w:sz w:val="24"/>
          <w:szCs w:val="24"/>
          <w:lang w:val="sr-Cyrl-RS" w:eastAsia="sr-Cyrl-CS"/>
        </w:rPr>
        <w:t xml:space="preserve">- Позиција </w:t>
      </w:r>
      <w:r w:rsidRPr="00C708B3">
        <w:rPr>
          <w:rFonts w:eastAsia="Wingdings"/>
          <w:sz w:val="24"/>
          <w:szCs w:val="24"/>
          <w:lang w:val="sr-Latn-RS" w:eastAsia="sr-Cyrl-CS"/>
        </w:rPr>
        <w:t xml:space="preserve"> </w:t>
      </w:r>
      <w:r w:rsidRPr="00C708B3">
        <w:rPr>
          <w:rFonts w:eastAsia="Wingdings"/>
          <w:sz w:val="24"/>
          <w:szCs w:val="24"/>
          <w:lang w:val="sr-Cyrl-RS" w:eastAsia="sr-Cyrl-CS"/>
        </w:rPr>
        <w:t xml:space="preserve"> </w:t>
      </w:r>
      <w:r w:rsidR="004264E6">
        <w:rPr>
          <w:rFonts w:eastAsia="Wingdings"/>
          <w:b/>
          <w:sz w:val="24"/>
          <w:szCs w:val="24"/>
          <w:lang w:val="sr-Cyrl-RS" w:eastAsia="sr-Cyrl-CS"/>
        </w:rPr>
        <w:t>105</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економска класификација</w:t>
      </w:r>
      <w:r w:rsidRPr="00C708B3">
        <w:rPr>
          <w:rFonts w:eastAsia="Wingdings"/>
          <w:b/>
          <w:sz w:val="24"/>
          <w:szCs w:val="24"/>
          <w:lang w:val="sr-Cyrl-RS" w:eastAsia="sr-Cyrl-CS"/>
        </w:rPr>
        <w:t xml:space="preserve"> 425 – Текуће поправке и одржавање (4251-Текуће поправке и одржавање зграда и опрема</w:t>
      </w:r>
      <w:r w:rsidRPr="00C708B3">
        <w:rPr>
          <w:rFonts w:eastAsia="Wingdings"/>
          <w:sz w:val="24"/>
          <w:szCs w:val="24"/>
          <w:lang w:val="sr-Cyrl-RS" w:eastAsia="sr-Cyrl-CS"/>
        </w:rPr>
        <w:t>),</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функција 5</w:t>
      </w:r>
      <w:r w:rsidRPr="00C708B3">
        <w:rPr>
          <w:rFonts w:eastAsia="Wingdings"/>
          <w:sz w:val="24"/>
          <w:szCs w:val="24"/>
          <w:lang w:val="sr-Latn-RS" w:eastAsia="sr-Cyrl-CS"/>
        </w:rPr>
        <w:t>20</w:t>
      </w:r>
      <w:r w:rsidRPr="00C708B3">
        <w:rPr>
          <w:rFonts w:eastAsia="Wingdings"/>
          <w:sz w:val="24"/>
          <w:szCs w:val="24"/>
          <w:lang w:val="sr-Cyrl-RS" w:eastAsia="sr-Cyrl-CS"/>
        </w:rPr>
        <w:t xml:space="preserve"> Управљање  отпадним водама, </w:t>
      </w:r>
      <w:r w:rsidRPr="00C708B3">
        <w:rPr>
          <w:rFonts w:eastAsia="Wingdings"/>
          <w:b/>
          <w:sz w:val="24"/>
          <w:szCs w:val="24"/>
          <w:lang w:val="sr-Cyrl-RS" w:eastAsia="sr-Cyrl-CS"/>
        </w:rPr>
        <w:t>ПРОГРАМ 6. Заштитита животне средине</w:t>
      </w:r>
      <w:r w:rsidRPr="00C708B3">
        <w:rPr>
          <w:rFonts w:eastAsia="Wingdings"/>
          <w:sz w:val="24"/>
          <w:szCs w:val="24"/>
          <w:lang w:val="sr-Cyrl-RS" w:eastAsia="sr-Cyrl-CS"/>
        </w:rPr>
        <w:t>, шифра 0401, Пројекат:“Санација бујичних потока“    0401-4001</w:t>
      </w:r>
    </w:p>
    <w:p w:rsidR="00C708B3" w:rsidRPr="00C708B3" w:rsidRDefault="00C708B3" w:rsidP="00C708B3">
      <w:pPr>
        <w:ind w:firstLine="708"/>
        <w:jc w:val="both"/>
        <w:rPr>
          <w:rFonts w:eastAsia="Wingdings"/>
          <w:b/>
          <w:sz w:val="24"/>
          <w:szCs w:val="24"/>
          <w:u w:val="single"/>
          <w:lang w:val="sr-Cyrl-RS" w:eastAsia="sr-Cyrl-CS"/>
        </w:rPr>
      </w:pPr>
      <w:r w:rsidRPr="00C708B3">
        <w:rPr>
          <w:rFonts w:eastAsia="Wingdings"/>
          <w:sz w:val="24"/>
          <w:szCs w:val="24"/>
          <w:lang w:val="sr-Cyrl-RS" w:eastAsia="sr-Cyrl-CS"/>
        </w:rPr>
        <w:t xml:space="preserve">                                                                 </w:t>
      </w:r>
      <w:r w:rsidRPr="00C708B3">
        <w:rPr>
          <w:rFonts w:eastAsia="Wingdings"/>
          <w:sz w:val="24"/>
          <w:szCs w:val="24"/>
          <w:lang w:val="sr-Latn-RS" w:eastAsia="sr-Cyrl-CS"/>
        </w:rPr>
        <w:t xml:space="preserve">     </w:t>
      </w:r>
      <w:r w:rsidRPr="00C708B3">
        <w:rPr>
          <w:rFonts w:eastAsia="Wingdings"/>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13: Нераспоређени вишак прихода из ранијих година      </w:t>
      </w:r>
      <w:r w:rsidR="00544563">
        <w:rPr>
          <w:rFonts w:eastAsia="Wingdings"/>
          <w:b/>
          <w:sz w:val="24"/>
          <w:szCs w:val="24"/>
          <w:lang w:val="sr-Cyrl-RS" w:eastAsia="sr-Cyrl-CS"/>
        </w:rPr>
        <w:t xml:space="preserve">        </w:t>
      </w:r>
      <w:r w:rsidR="00E90F90">
        <w:rPr>
          <w:rFonts w:eastAsia="Wingdings"/>
          <w:b/>
          <w:sz w:val="24"/>
          <w:szCs w:val="24"/>
          <w:lang w:val="sr-Cyrl-RS" w:eastAsia="sr-Cyrl-CS"/>
        </w:rPr>
        <w:t xml:space="preserve">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eastAsia="sr-Cyrl-CS"/>
        </w:rPr>
        <w:t>5.000.000,00</w:t>
      </w:r>
      <w:r w:rsidRPr="00C708B3">
        <w:rPr>
          <w:rFonts w:eastAsia="Wingdings"/>
          <w:b/>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p>
    <w:p w:rsidR="00C708B3" w:rsidRPr="00C708B3" w:rsidRDefault="00C708B3" w:rsidP="00C708B3">
      <w:pPr>
        <w:ind w:firstLine="708"/>
        <w:jc w:val="both"/>
        <w:rPr>
          <w:rFonts w:eastAsia="Wingdings"/>
          <w:sz w:val="24"/>
          <w:szCs w:val="24"/>
          <w:lang w:val="sr-Cyrl-RS" w:eastAsia="sr-Cyrl-CS"/>
        </w:rPr>
      </w:pPr>
      <w:r w:rsidRPr="00C708B3">
        <w:rPr>
          <w:rFonts w:eastAsia="Wingdings"/>
          <w:b/>
          <w:sz w:val="24"/>
          <w:szCs w:val="24"/>
          <w:lang w:val="sr-Cyrl-RS" w:eastAsia="sr-Cyrl-CS"/>
        </w:rPr>
        <w:t>-Позиција 137</w:t>
      </w:r>
      <w:r w:rsidRPr="00C708B3">
        <w:rPr>
          <w:rFonts w:eastAsia="Wingdings"/>
          <w:sz w:val="24"/>
          <w:szCs w:val="24"/>
          <w:lang w:val="sr-Cyrl-RS" w:eastAsia="sr-Cyrl-CS"/>
        </w:rPr>
        <w:t xml:space="preserve">. економска класификација 454-Субвенције приватним предузећима (4541-Текуће сибвенције јавним нефинсијским предузећима и организацијам), код </w:t>
      </w:r>
      <w:r w:rsidRPr="00C708B3">
        <w:rPr>
          <w:rFonts w:eastAsia="Wingdings"/>
          <w:b/>
          <w:sz w:val="24"/>
          <w:szCs w:val="24"/>
          <w:lang w:val="sr-Cyrl-RS" w:eastAsia="sr-Cyrl-CS"/>
        </w:rPr>
        <w:t>РАЗДЕЛА 05.</w:t>
      </w:r>
      <w:r w:rsidRPr="00C708B3">
        <w:rPr>
          <w:rFonts w:eastAsia="Wingdings"/>
          <w:sz w:val="24"/>
          <w:szCs w:val="24"/>
          <w:lang w:val="sr-Cyrl-RS" w:eastAsia="sr-Cyrl-CS"/>
        </w:rPr>
        <w:t xml:space="preserve"> </w:t>
      </w:r>
      <w:r w:rsidRPr="00C708B3">
        <w:rPr>
          <w:rFonts w:eastAsia="Wingdings"/>
          <w:b/>
          <w:sz w:val="24"/>
          <w:szCs w:val="24"/>
          <w:lang w:val="sr-Cyrl-RS" w:eastAsia="sr-Cyrl-CS"/>
        </w:rPr>
        <w:t>ОПШТИНСКА УПРАВА,</w:t>
      </w:r>
      <w:r w:rsidRPr="00C708B3">
        <w:rPr>
          <w:rFonts w:eastAsia="Wingdings"/>
          <w:sz w:val="24"/>
          <w:szCs w:val="24"/>
          <w:lang w:val="sr-Cyrl-RS" w:eastAsia="sr-Cyrl-CS"/>
        </w:rPr>
        <w:t xml:space="preserve"> функција 830 - Услуге емитовања и штампања, </w:t>
      </w:r>
      <w:r w:rsidRPr="00C708B3">
        <w:rPr>
          <w:rFonts w:eastAsia="Wingdings"/>
          <w:b/>
          <w:sz w:val="24"/>
          <w:szCs w:val="24"/>
          <w:lang w:val="sr-Cyrl-RS" w:eastAsia="sr-Cyrl-CS"/>
        </w:rPr>
        <w:t>ПРОГРАМ 13-Развој</w:t>
      </w:r>
      <w:r w:rsidRPr="00C708B3">
        <w:rPr>
          <w:rFonts w:eastAsia="Wingdings"/>
          <w:sz w:val="24"/>
          <w:szCs w:val="24"/>
          <w:lang w:val="sr-Cyrl-RS" w:eastAsia="sr-Cyrl-CS"/>
        </w:rPr>
        <w:t xml:space="preserve"> </w:t>
      </w:r>
      <w:r w:rsidRPr="00C708B3">
        <w:rPr>
          <w:rFonts w:eastAsia="Wingdings"/>
          <w:b/>
          <w:sz w:val="24"/>
          <w:szCs w:val="24"/>
          <w:lang w:val="sr-Cyrl-RS" w:eastAsia="sr-Cyrl-CS"/>
        </w:rPr>
        <w:t>клутуре и информисања</w:t>
      </w:r>
      <w:r w:rsidRPr="00C708B3">
        <w:rPr>
          <w:rFonts w:eastAsia="Wingdings"/>
          <w:sz w:val="24"/>
          <w:szCs w:val="24"/>
          <w:lang w:val="sr-Cyrl-RS" w:eastAsia="sr-Cyrl-CS"/>
        </w:rPr>
        <w:t xml:space="preserve">, програмкска активност 0004 Остваривање и унапређење јавног интереса у области јавног информисања </w:t>
      </w:r>
    </w:p>
    <w:p w:rsidR="00C708B3" w:rsidRPr="00C708B3" w:rsidRDefault="00C708B3" w:rsidP="00C708B3">
      <w:pPr>
        <w:ind w:firstLine="708"/>
        <w:jc w:val="both"/>
        <w:rPr>
          <w:rFonts w:eastAsia="Wingdings"/>
          <w:sz w:val="24"/>
          <w:szCs w:val="24"/>
          <w:lang w:val="sr-Cyrl-RS" w:eastAsia="sr-Cyrl-CS"/>
        </w:rPr>
      </w:pPr>
    </w:p>
    <w:p w:rsidR="00C708B3" w:rsidRPr="00C708B3" w:rsidRDefault="00C708B3" w:rsidP="00C708B3">
      <w:pPr>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13: Нераспоређени вишак прихода из ранијих година          </w:t>
      </w:r>
      <w:r w:rsidR="00544563">
        <w:rPr>
          <w:rFonts w:eastAsia="Wingdings"/>
          <w:b/>
          <w:sz w:val="24"/>
          <w:szCs w:val="24"/>
          <w:lang w:val="sr-Cyrl-RS" w:eastAsia="sr-Cyrl-CS"/>
        </w:rPr>
        <w:t xml:space="preserve">        </w:t>
      </w:r>
      <w:r w:rsidR="00E90F90">
        <w:rPr>
          <w:rFonts w:eastAsia="Wingdings"/>
          <w:b/>
          <w:sz w:val="24"/>
          <w:szCs w:val="24"/>
          <w:lang w:val="sr-Cyrl-RS" w:eastAsia="sr-Cyrl-CS"/>
        </w:rPr>
        <w:t xml:space="preserve">    </w:t>
      </w:r>
      <w:r w:rsidR="00544563">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100.000,00</w:t>
      </w:r>
      <w:r w:rsidRPr="00C708B3">
        <w:rPr>
          <w:rFonts w:eastAsia="Wingdings"/>
          <w:b/>
          <w:sz w:val="24"/>
          <w:szCs w:val="24"/>
          <w:lang w:val="sr-Cyrl-RS" w:eastAsia="sr-Cyrl-CS"/>
        </w:rPr>
        <w:t xml:space="preserve">        </w:t>
      </w:r>
    </w:p>
    <w:p w:rsidR="00C708B3" w:rsidRPr="00C708B3" w:rsidRDefault="00C708B3" w:rsidP="00C708B3">
      <w:pPr>
        <w:contextualSpacing/>
        <w:jc w:val="both"/>
        <w:rPr>
          <w:rFonts w:eastAsia="Wingdings"/>
          <w:sz w:val="24"/>
          <w:szCs w:val="24"/>
          <w:lang w:val="sr-Cyrl-RS" w:eastAsia="sr-Cyrl-CS"/>
        </w:rPr>
      </w:pPr>
    </w:p>
    <w:p w:rsidR="00C708B3" w:rsidRPr="00C708B3" w:rsidRDefault="00C708B3" w:rsidP="00C708B3">
      <w:pPr>
        <w:ind w:firstLine="708"/>
        <w:jc w:val="both"/>
        <w:rPr>
          <w:rFonts w:eastAsia="Wingdings"/>
          <w:sz w:val="24"/>
          <w:szCs w:val="24"/>
          <w:lang w:val="sr-Cyrl-RS" w:eastAsia="sr-Cyrl-CS"/>
        </w:rPr>
      </w:pPr>
      <w:r w:rsidRPr="00C708B3">
        <w:rPr>
          <w:rFonts w:eastAsia="Wingdings"/>
          <w:sz w:val="24"/>
          <w:szCs w:val="24"/>
          <w:lang w:val="sr-Latn-RS" w:eastAsia="sr-Cyrl-CS"/>
        </w:rPr>
        <w:t xml:space="preserve"> - 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1</w:t>
      </w:r>
      <w:r w:rsidRPr="00C708B3">
        <w:rPr>
          <w:rFonts w:eastAsia="Wingdings"/>
          <w:b/>
          <w:sz w:val="24"/>
          <w:szCs w:val="24"/>
          <w:lang w:eastAsia="sr-Cyrl-CS"/>
        </w:rPr>
        <w:t>78</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 економска класификација </w:t>
      </w:r>
      <w:r w:rsidRPr="00C708B3">
        <w:rPr>
          <w:rFonts w:eastAsia="Wingdings"/>
          <w:b/>
          <w:sz w:val="24"/>
          <w:szCs w:val="24"/>
          <w:lang w:val="sr-Cyrl-RS" w:eastAsia="sr-Cyrl-CS"/>
        </w:rPr>
        <w:t>4</w:t>
      </w:r>
      <w:r w:rsidRPr="00C708B3">
        <w:rPr>
          <w:rFonts w:eastAsia="Wingdings"/>
          <w:b/>
          <w:sz w:val="24"/>
          <w:szCs w:val="24"/>
          <w:lang w:eastAsia="sr-Cyrl-CS"/>
        </w:rPr>
        <w:t>14</w:t>
      </w:r>
      <w:r w:rsidRPr="00C708B3">
        <w:rPr>
          <w:rFonts w:eastAsia="Wingdings"/>
          <w:b/>
          <w:sz w:val="24"/>
          <w:szCs w:val="24"/>
          <w:lang w:val="sr-Cyrl-RS" w:eastAsia="sr-Cyrl-CS"/>
        </w:rPr>
        <w:t xml:space="preserve">– Социјална давања запосленима </w:t>
      </w:r>
      <w:r w:rsidRPr="00C708B3">
        <w:rPr>
          <w:rFonts w:eastAsia="Wingdings"/>
          <w:sz w:val="24"/>
          <w:szCs w:val="24"/>
          <w:lang w:val="sr-Cyrl-RS" w:eastAsia="sr-Cyrl-CS"/>
        </w:rPr>
        <w:t xml:space="preserve">(4144-Помоћ у медицинском лечњу запосленог или чланова уже породице и друге помоћи запосеном)  код </w:t>
      </w:r>
      <w:r w:rsidRPr="00C708B3">
        <w:rPr>
          <w:rFonts w:eastAsia="Wingdings"/>
          <w:b/>
          <w:sz w:val="24"/>
          <w:szCs w:val="24"/>
          <w:lang w:val="sr-Cyrl-RS" w:eastAsia="sr-Cyrl-CS"/>
        </w:rPr>
        <w:t xml:space="preserve">РАЗДЕЛА 05. ОПШТИНСКА УПРАВА, Глава </w:t>
      </w:r>
      <w:r w:rsidRPr="00C708B3">
        <w:rPr>
          <w:rFonts w:eastAsia="Wingdings"/>
          <w:b/>
          <w:sz w:val="24"/>
          <w:szCs w:val="24"/>
          <w:lang w:eastAsia="sr-Cyrl-CS"/>
        </w:rPr>
        <w:t>3</w:t>
      </w:r>
      <w:r w:rsidRPr="00C708B3">
        <w:rPr>
          <w:rFonts w:eastAsia="Wingdings"/>
          <w:b/>
          <w:sz w:val="24"/>
          <w:szCs w:val="24"/>
          <w:lang w:val="sr-Cyrl-RS" w:eastAsia="sr-Cyrl-CS"/>
        </w:rPr>
        <w:t>. Предшколска установа „Моравски цвет“</w:t>
      </w:r>
      <w:r w:rsidRPr="00C708B3">
        <w:rPr>
          <w:rFonts w:eastAsia="Wingdings"/>
          <w:sz w:val="24"/>
          <w:szCs w:val="24"/>
          <w:lang w:val="sr-Cyrl-RS" w:eastAsia="sr-Cyrl-CS"/>
        </w:rPr>
        <w:t xml:space="preserve">, функција 911 предшколско образовање, </w:t>
      </w:r>
      <w:r w:rsidRPr="00C708B3">
        <w:rPr>
          <w:rFonts w:eastAsia="Wingdings"/>
          <w:b/>
          <w:sz w:val="24"/>
          <w:szCs w:val="24"/>
          <w:lang w:val="sr-Cyrl-RS" w:eastAsia="sr-Cyrl-CS"/>
        </w:rPr>
        <w:t>ПРОГРАМ 8. Предшколско васпитање</w:t>
      </w:r>
      <w:r w:rsidRPr="00C708B3">
        <w:rPr>
          <w:rFonts w:eastAsia="Wingdings"/>
          <w:sz w:val="24"/>
          <w:szCs w:val="24"/>
          <w:lang w:val="sr-Cyrl-RS" w:eastAsia="sr-Cyrl-CS"/>
        </w:rPr>
        <w:t>, шифра 2002, програмска активност 0001 Функционисање и остваривање предшколског васпитања и образовања</w:t>
      </w:r>
    </w:p>
    <w:p w:rsidR="00C708B3" w:rsidRPr="00C708B3" w:rsidRDefault="00C708B3" w:rsidP="00C708B3">
      <w:pPr>
        <w:jc w:val="both"/>
        <w:rPr>
          <w:rFonts w:eastAsia="Wingdings"/>
          <w:sz w:val="24"/>
          <w:szCs w:val="24"/>
          <w:lang w:val="sr-Cyrl-RS" w:eastAsia="sr-Cyrl-CS"/>
        </w:rPr>
      </w:pPr>
      <w:r w:rsidRPr="00C708B3">
        <w:rPr>
          <w:rFonts w:eastAsia="Wingdings"/>
          <w:sz w:val="24"/>
          <w:szCs w:val="24"/>
          <w:lang w:val="sr-Cyrl-RS" w:eastAsia="sr-Cyrl-CS"/>
        </w:rPr>
        <w:t xml:space="preserve"> </w:t>
      </w:r>
      <w:r w:rsidRPr="00C708B3">
        <w:rPr>
          <w:rFonts w:eastAsia="Wingdings"/>
          <w:sz w:val="24"/>
          <w:szCs w:val="24"/>
          <w:lang w:eastAsia="sr-Cyrl-CS"/>
        </w:rPr>
        <w:t xml:space="preserve">          </w:t>
      </w:r>
      <w:r w:rsidRPr="00C708B3">
        <w:rPr>
          <w:rFonts w:eastAsia="Wingdings"/>
          <w:sz w:val="24"/>
          <w:szCs w:val="24"/>
          <w:lang w:val="sr-Cyrl-RS" w:eastAsia="sr-Cyrl-CS"/>
        </w:rPr>
        <w:t xml:space="preserve">                               </w:t>
      </w:r>
      <w:r w:rsidRPr="00C708B3">
        <w:rPr>
          <w:rFonts w:eastAsia="Wingdings"/>
          <w:sz w:val="24"/>
          <w:szCs w:val="24"/>
          <w:lang w:eastAsia="sr-Cyrl-CS"/>
        </w:rPr>
        <w:t xml:space="preserve">       </w:t>
      </w:r>
      <w:r w:rsidRPr="00C708B3">
        <w:rPr>
          <w:rFonts w:eastAsia="Wingdings"/>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01: Општи приходи и примања                                                  </w:t>
      </w:r>
      <w:r w:rsidR="00E90F90">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100.000,00</w:t>
      </w:r>
      <w:r w:rsidRPr="00C708B3">
        <w:rPr>
          <w:rFonts w:eastAsia="Wingdings"/>
          <w:b/>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p>
    <w:p w:rsidR="00C708B3" w:rsidRPr="00C708B3" w:rsidRDefault="00C708B3" w:rsidP="00C708B3">
      <w:pPr>
        <w:ind w:firstLine="708"/>
        <w:jc w:val="both"/>
        <w:rPr>
          <w:rFonts w:eastAsia="Wingdings"/>
          <w:sz w:val="24"/>
          <w:szCs w:val="24"/>
          <w:lang w:val="sr-Cyrl-RS" w:eastAsia="sr-Cyrl-CS"/>
        </w:rPr>
      </w:pP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186</w:t>
      </w:r>
      <w:r w:rsidRPr="00C708B3">
        <w:rPr>
          <w:rFonts w:eastAsia="Wingdings"/>
          <w:sz w:val="24"/>
          <w:szCs w:val="24"/>
          <w:lang w:val="sr-Cyrl-RS" w:eastAsia="sr-Cyrl-CS"/>
        </w:rPr>
        <w:t xml:space="preserve">, економска класификација </w:t>
      </w:r>
      <w:r w:rsidRPr="00C708B3">
        <w:rPr>
          <w:rFonts w:eastAsia="Wingdings"/>
          <w:b/>
          <w:sz w:val="24"/>
          <w:szCs w:val="24"/>
          <w:lang w:val="sr-Cyrl-RS" w:eastAsia="sr-Cyrl-CS"/>
        </w:rPr>
        <w:t xml:space="preserve">426– Материјал </w:t>
      </w:r>
      <w:r w:rsidRPr="00C708B3">
        <w:rPr>
          <w:rFonts w:eastAsia="Wingdings"/>
          <w:sz w:val="24"/>
          <w:szCs w:val="24"/>
          <w:lang w:val="sr-Cyrl-RS" w:eastAsia="sr-Cyrl-CS"/>
        </w:rPr>
        <w:t xml:space="preserve">(4266-Материјал за образовање, културу и спорт)  код </w:t>
      </w:r>
      <w:r w:rsidRPr="00C708B3">
        <w:rPr>
          <w:rFonts w:eastAsia="Wingdings"/>
          <w:b/>
          <w:sz w:val="24"/>
          <w:szCs w:val="24"/>
          <w:lang w:val="sr-Cyrl-RS" w:eastAsia="sr-Cyrl-CS"/>
        </w:rPr>
        <w:t xml:space="preserve">РАЗДЕЛА 05. ОПШТИНСКА УПРАВА, Глава </w:t>
      </w:r>
      <w:r w:rsidRPr="00C708B3">
        <w:rPr>
          <w:rFonts w:eastAsia="Wingdings"/>
          <w:b/>
          <w:sz w:val="24"/>
          <w:szCs w:val="24"/>
          <w:lang w:eastAsia="sr-Cyrl-CS"/>
        </w:rPr>
        <w:t>3</w:t>
      </w:r>
      <w:r w:rsidRPr="00C708B3">
        <w:rPr>
          <w:rFonts w:eastAsia="Wingdings"/>
          <w:b/>
          <w:sz w:val="24"/>
          <w:szCs w:val="24"/>
          <w:lang w:val="sr-Cyrl-RS" w:eastAsia="sr-Cyrl-CS"/>
        </w:rPr>
        <w:t>. Предшколска установа „Моравски цвет“</w:t>
      </w:r>
      <w:r w:rsidRPr="00C708B3">
        <w:rPr>
          <w:rFonts w:eastAsia="Wingdings"/>
          <w:sz w:val="24"/>
          <w:szCs w:val="24"/>
          <w:lang w:val="sr-Cyrl-RS" w:eastAsia="sr-Cyrl-CS"/>
        </w:rPr>
        <w:t xml:space="preserve">, функција 911 предшколско образовање, </w:t>
      </w:r>
      <w:r w:rsidRPr="00C708B3">
        <w:rPr>
          <w:rFonts w:eastAsia="Wingdings"/>
          <w:b/>
          <w:sz w:val="24"/>
          <w:szCs w:val="24"/>
          <w:lang w:val="sr-Cyrl-RS" w:eastAsia="sr-Cyrl-CS"/>
        </w:rPr>
        <w:t>ПРОГРАМ 8. Предшколско васпитање</w:t>
      </w:r>
      <w:r w:rsidRPr="00C708B3">
        <w:rPr>
          <w:rFonts w:eastAsia="Wingdings"/>
          <w:sz w:val="24"/>
          <w:szCs w:val="24"/>
          <w:lang w:val="sr-Cyrl-RS" w:eastAsia="sr-Cyrl-CS"/>
        </w:rPr>
        <w:t>, шифра 2002, програмска активност 0001 Функционисање и остваривање предшколског васпитања и образовања</w:t>
      </w:r>
    </w:p>
    <w:p w:rsidR="00C708B3" w:rsidRPr="00C708B3" w:rsidRDefault="00C708B3" w:rsidP="00C708B3">
      <w:pPr>
        <w:jc w:val="both"/>
        <w:rPr>
          <w:rFonts w:eastAsia="Wingdings"/>
          <w:sz w:val="24"/>
          <w:szCs w:val="24"/>
          <w:lang w:val="sr-Cyrl-RS" w:eastAsia="sr-Cyrl-CS"/>
        </w:rPr>
      </w:pPr>
      <w:r w:rsidRPr="00C708B3">
        <w:rPr>
          <w:rFonts w:eastAsia="Wingdings"/>
          <w:sz w:val="24"/>
          <w:szCs w:val="24"/>
          <w:lang w:val="sr-Cyrl-RS" w:eastAsia="sr-Cyrl-CS"/>
        </w:rPr>
        <w:t xml:space="preserve"> </w:t>
      </w:r>
      <w:r w:rsidRPr="00C708B3">
        <w:rPr>
          <w:rFonts w:eastAsia="Wingdings"/>
          <w:sz w:val="24"/>
          <w:szCs w:val="24"/>
          <w:lang w:eastAsia="sr-Cyrl-CS"/>
        </w:rPr>
        <w:t xml:space="preserve">          </w:t>
      </w:r>
      <w:r w:rsidRPr="00C708B3">
        <w:rPr>
          <w:rFonts w:eastAsia="Wingdings"/>
          <w:sz w:val="24"/>
          <w:szCs w:val="24"/>
          <w:lang w:val="sr-Cyrl-RS" w:eastAsia="sr-Cyrl-CS"/>
        </w:rPr>
        <w:t xml:space="preserve">                               </w:t>
      </w:r>
      <w:r w:rsidRPr="00C708B3">
        <w:rPr>
          <w:rFonts w:eastAsia="Wingdings"/>
          <w:sz w:val="24"/>
          <w:szCs w:val="24"/>
          <w:lang w:eastAsia="sr-Cyrl-CS"/>
        </w:rPr>
        <w:t xml:space="preserve">       </w:t>
      </w:r>
      <w:r w:rsidRPr="00C708B3">
        <w:rPr>
          <w:rFonts w:eastAsia="Wingdings"/>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01: Општи приходи и примања                                                     </w:t>
      </w:r>
      <w:r w:rsidR="00E90F90">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200.000,00</w:t>
      </w:r>
      <w:r w:rsidRPr="00C708B3">
        <w:rPr>
          <w:rFonts w:eastAsia="Wingdings"/>
          <w:b/>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17: Пренета неутрошена средства за посебне намене                </w:t>
      </w:r>
      <w:r w:rsidR="00E90F90">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00E90F90">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3.000,00</w:t>
      </w:r>
      <w:r w:rsidRPr="00C708B3">
        <w:rPr>
          <w:rFonts w:eastAsia="Wingdings"/>
          <w:b/>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p>
    <w:p w:rsidR="00C708B3" w:rsidRPr="00C708B3" w:rsidRDefault="00C708B3" w:rsidP="00C708B3">
      <w:pPr>
        <w:jc w:val="both"/>
        <w:rPr>
          <w:rFonts w:eastAsia="Wingdings"/>
          <w:b/>
          <w:sz w:val="24"/>
          <w:szCs w:val="24"/>
          <w:lang w:val="sr-Cyrl-RS" w:eastAsia="sr-Cyrl-CS"/>
        </w:rPr>
      </w:pPr>
    </w:p>
    <w:p w:rsidR="00C708B3" w:rsidRPr="00C708B3" w:rsidRDefault="00C708B3" w:rsidP="00C708B3">
      <w:pPr>
        <w:jc w:val="both"/>
        <w:rPr>
          <w:rFonts w:eastAsia="Wingdings"/>
          <w:b/>
          <w:sz w:val="24"/>
          <w:szCs w:val="24"/>
          <w:lang w:eastAsia="sr-Cyrl-CS"/>
        </w:rPr>
      </w:pPr>
    </w:p>
    <w:p w:rsidR="00C708B3" w:rsidRPr="00C708B3" w:rsidRDefault="00C708B3" w:rsidP="00C708B3">
      <w:pPr>
        <w:jc w:val="both"/>
        <w:rPr>
          <w:rFonts w:eastAsia="Wingdings"/>
          <w:b/>
          <w:sz w:val="24"/>
          <w:szCs w:val="24"/>
          <w:lang w:val="sr-Cyrl-RS" w:eastAsia="sr-Cyrl-CS"/>
        </w:rPr>
      </w:pPr>
      <w:r w:rsidRPr="00C708B3">
        <w:rPr>
          <w:rFonts w:eastAsia="Wingdings"/>
          <w:b/>
          <w:sz w:val="24"/>
          <w:szCs w:val="24"/>
          <w:lang w:eastAsia="sr-Cyrl-CS"/>
        </w:rPr>
        <w:t xml:space="preserve">      </w:t>
      </w:r>
      <w:r w:rsidRPr="00C708B3">
        <w:rPr>
          <w:rFonts w:eastAsia="Wingdings"/>
          <w:b/>
          <w:sz w:val="24"/>
          <w:szCs w:val="24"/>
          <w:u w:val="single"/>
          <w:lang w:val="sr-Cyrl-RS" w:eastAsia="sr-Cyrl-CS"/>
        </w:rPr>
        <w:t xml:space="preserve">У К У П Н О  1- П О В Е Ћ А Њ Е  =                                                                    </w:t>
      </w:r>
      <w:r w:rsidR="00E90F90">
        <w:rPr>
          <w:rFonts w:eastAsia="Wingdings"/>
          <w:b/>
          <w:sz w:val="24"/>
          <w:szCs w:val="24"/>
          <w:u w:val="single"/>
          <w:lang w:val="sr-Cyrl-RS" w:eastAsia="sr-Cyrl-CS"/>
        </w:rPr>
        <w:t xml:space="preserve">           </w:t>
      </w:r>
      <w:r w:rsidRPr="00C708B3">
        <w:rPr>
          <w:rFonts w:eastAsia="Wingdings"/>
          <w:b/>
          <w:sz w:val="24"/>
          <w:szCs w:val="24"/>
          <w:u w:val="single"/>
          <w:lang w:val="sr-Cyrl-RS" w:eastAsia="sr-Cyrl-CS"/>
        </w:rPr>
        <w:t xml:space="preserve">     77.421.376,00                                                   </w:t>
      </w:r>
    </w:p>
    <w:p w:rsidR="00C708B3" w:rsidRPr="00C708B3" w:rsidRDefault="00C708B3" w:rsidP="00C708B3">
      <w:pPr>
        <w:rPr>
          <w:rFonts w:eastAsia="Wingdings"/>
          <w:b/>
          <w:sz w:val="24"/>
          <w:szCs w:val="24"/>
          <w:lang w:val="sr-Cyrl-RS" w:eastAsia="sr-Cyrl-CS"/>
        </w:rPr>
      </w:pPr>
    </w:p>
    <w:p w:rsidR="00C708B3" w:rsidRPr="00C708B3" w:rsidRDefault="00C708B3" w:rsidP="00C708B3">
      <w:pPr>
        <w:rPr>
          <w:rFonts w:eastAsia="Wingdings"/>
          <w:b/>
          <w:sz w:val="24"/>
          <w:szCs w:val="24"/>
          <w:lang w:val="sr-Cyrl-RS" w:eastAsia="sr-Cyrl-CS"/>
        </w:rPr>
      </w:pPr>
    </w:p>
    <w:p w:rsidR="00C708B3" w:rsidRPr="00C708B3" w:rsidRDefault="00C708B3" w:rsidP="00C708B3">
      <w:pPr>
        <w:rPr>
          <w:rFonts w:eastAsia="Wingdings"/>
          <w:b/>
          <w:sz w:val="24"/>
          <w:szCs w:val="24"/>
          <w:lang w:val="sr-Cyrl-RS" w:eastAsia="sr-Cyrl-CS"/>
        </w:rPr>
      </w:pPr>
    </w:p>
    <w:p w:rsidR="00C708B3" w:rsidRPr="00C708B3" w:rsidRDefault="00C708B3" w:rsidP="00C708B3">
      <w:pPr>
        <w:rPr>
          <w:rFonts w:eastAsia="Wingdings"/>
          <w:b/>
          <w:sz w:val="24"/>
          <w:szCs w:val="24"/>
          <w:lang w:val="sr-Cyrl-RS" w:eastAsia="sr-Cyrl-CS"/>
        </w:rPr>
      </w:pPr>
    </w:p>
    <w:p w:rsidR="00C708B3" w:rsidRPr="00C708B3" w:rsidRDefault="00C708B3" w:rsidP="00C708B3">
      <w:pPr>
        <w:ind w:left="360"/>
        <w:jc w:val="center"/>
        <w:rPr>
          <w:rFonts w:eastAsia="Wingdings"/>
          <w:b/>
          <w:sz w:val="24"/>
          <w:szCs w:val="24"/>
          <w:lang w:val="sr-Cyrl-RS" w:eastAsia="sr-Cyrl-CS"/>
        </w:rPr>
      </w:pPr>
      <w:r w:rsidRPr="00C708B3">
        <w:rPr>
          <w:rFonts w:eastAsia="Wingdings"/>
          <w:b/>
          <w:sz w:val="24"/>
          <w:szCs w:val="24"/>
          <w:u w:val="single"/>
          <w:lang w:val="sr-Cyrl-RS" w:eastAsia="sr-Cyrl-CS"/>
        </w:rPr>
        <w:t>2.СМАЊИТИ ПОЗИЦИЈЕ</w:t>
      </w:r>
      <w:r w:rsidRPr="00C708B3">
        <w:rPr>
          <w:rFonts w:eastAsia="Wingdings"/>
          <w:b/>
          <w:sz w:val="24"/>
          <w:szCs w:val="24"/>
          <w:lang w:val="sr-Cyrl-CS" w:eastAsia="sr-Cyrl-CS"/>
        </w:rPr>
        <w:t>:</w:t>
      </w:r>
      <w:r w:rsidRPr="00C708B3">
        <w:rPr>
          <w:rFonts w:eastAsia="Wingdings"/>
          <w:b/>
          <w:sz w:val="24"/>
          <w:szCs w:val="24"/>
          <w:lang w:val="sr-Cyrl-RS" w:eastAsia="sr-Cyrl-CS"/>
        </w:rPr>
        <w:t xml:space="preserve">  </w:t>
      </w:r>
    </w:p>
    <w:p w:rsidR="00C708B3" w:rsidRPr="00C708B3" w:rsidRDefault="00C708B3" w:rsidP="00C708B3">
      <w:pPr>
        <w:ind w:left="360"/>
        <w:jc w:val="center"/>
        <w:rPr>
          <w:rFonts w:eastAsia="Wingdings"/>
          <w:b/>
          <w:sz w:val="24"/>
          <w:szCs w:val="24"/>
          <w:lang w:val="sr-Cyrl-RS" w:eastAsia="sr-Cyrl-CS"/>
        </w:rPr>
      </w:pPr>
    </w:p>
    <w:p w:rsidR="00C708B3" w:rsidRPr="00C708B3" w:rsidRDefault="00C708B3" w:rsidP="00C708B3">
      <w:pPr>
        <w:ind w:right="101" w:firstLine="360"/>
        <w:jc w:val="both"/>
        <w:rPr>
          <w:rFonts w:eastAsia="Wingdings"/>
          <w:sz w:val="24"/>
          <w:szCs w:val="24"/>
          <w:lang w:val="sr-Cyrl-RS" w:eastAsia="sr-Cyrl-CS"/>
        </w:rPr>
      </w:pPr>
      <w:r w:rsidRPr="00C708B3">
        <w:rPr>
          <w:rFonts w:eastAsia="Wingdings"/>
          <w:sz w:val="24"/>
          <w:szCs w:val="24"/>
          <w:lang w:val="sr-Cyrl-RS" w:eastAsia="sr-Cyrl-CS"/>
        </w:rPr>
        <w:t xml:space="preserve">-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63. </w:t>
      </w:r>
      <w:r w:rsidRPr="00C708B3">
        <w:rPr>
          <w:rFonts w:eastAsia="Wingdings"/>
          <w:sz w:val="24"/>
          <w:szCs w:val="24"/>
          <w:lang w:val="sr-Cyrl-RS" w:eastAsia="sr-Cyrl-CS"/>
        </w:rPr>
        <w:t xml:space="preserve"> економска класификација 426-Материјлај (екон. класификација 4261-Административни материјал) код </w:t>
      </w:r>
      <w:r w:rsidRPr="00C708B3">
        <w:rPr>
          <w:rFonts w:eastAsia="Wingdings"/>
          <w:b/>
          <w:sz w:val="24"/>
          <w:szCs w:val="24"/>
          <w:lang w:val="sr-Cyrl-RS" w:eastAsia="sr-Cyrl-CS"/>
        </w:rPr>
        <w:t>РАЗДЕЛА 05. ОПШТИНСКА УПРАВА</w:t>
      </w:r>
      <w:r w:rsidRPr="00C708B3">
        <w:rPr>
          <w:rFonts w:eastAsia="Wingdings"/>
          <w:sz w:val="24"/>
          <w:szCs w:val="24"/>
          <w:lang w:val="sr-Cyrl-RS" w:eastAsia="sr-Cyrl-CS"/>
        </w:rPr>
        <w:t xml:space="preserve">, функција 130 Опште јавне услуге, </w:t>
      </w:r>
      <w:r w:rsidRPr="00C708B3">
        <w:rPr>
          <w:rFonts w:eastAsia="Wingdings"/>
          <w:b/>
          <w:sz w:val="24"/>
          <w:szCs w:val="24"/>
          <w:lang w:val="sr-Cyrl-RS" w:eastAsia="sr-Cyrl-CS"/>
        </w:rPr>
        <w:t>ПРОГРАМ 15. Опште услуге локлане самоуправе</w:t>
      </w:r>
      <w:r w:rsidRPr="00C708B3">
        <w:rPr>
          <w:rFonts w:eastAsia="Wingdings"/>
          <w:sz w:val="24"/>
          <w:szCs w:val="24"/>
          <w:lang w:val="sr-Cyrl-RS" w:eastAsia="sr-Cyrl-CS"/>
        </w:rPr>
        <w:t xml:space="preserve">, шифра 0602, програмска активност 0001 Функционисање локалне самоуправе и градских општина  </w:t>
      </w:r>
    </w:p>
    <w:p w:rsidR="00C708B3" w:rsidRPr="00C708B3" w:rsidRDefault="00C708B3" w:rsidP="00C708B3">
      <w:pPr>
        <w:ind w:right="101" w:firstLine="360"/>
        <w:jc w:val="both"/>
        <w:rPr>
          <w:rFonts w:eastAsia="Wingdings"/>
          <w:b/>
          <w:sz w:val="24"/>
          <w:szCs w:val="24"/>
          <w:lang w:val="sr-Cyrl-RS" w:eastAsia="sr-Cyrl-CS"/>
        </w:rPr>
      </w:pPr>
    </w:p>
    <w:p w:rsidR="00C708B3" w:rsidRPr="00C708B3" w:rsidRDefault="00C708B3" w:rsidP="00C708B3">
      <w:pPr>
        <w:ind w:left="360"/>
        <w:jc w:val="center"/>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01: Општи приходи и примања                      </w:t>
      </w:r>
      <w:r w:rsidR="00E90F90">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1.000.000.000</w:t>
      </w:r>
      <w:r w:rsidRPr="00C708B3">
        <w:rPr>
          <w:rFonts w:eastAsia="Wingdings"/>
          <w:b/>
          <w:sz w:val="24"/>
          <w:szCs w:val="24"/>
          <w:lang w:val="sr-Cyrl-RS" w:eastAsia="sr-Cyrl-CS"/>
        </w:rPr>
        <w:t xml:space="preserve"> </w:t>
      </w:r>
    </w:p>
    <w:p w:rsidR="00C708B3" w:rsidRPr="00C708B3" w:rsidRDefault="00C708B3" w:rsidP="00C708B3">
      <w:pPr>
        <w:ind w:left="360"/>
        <w:jc w:val="center"/>
        <w:rPr>
          <w:rFonts w:eastAsia="Wingdings"/>
          <w:b/>
          <w:sz w:val="24"/>
          <w:szCs w:val="24"/>
          <w:lang w:val="sr-Cyrl-RS" w:eastAsia="sr-Cyrl-CS"/>
        </w:rPr>
      </w:pPr>
    </w:p>
    <w:p w:rsidR="00C708B3" w:rsidRPr="00C708B3" w:rsidRDefault="00C708B3" w:rsidP="00C708B3">
      <w:pPr>
        <w:ind w:firstLine="708"/>
        <w:jc w:val="both"/>
        <w:rPr>
          <w:rFonts w:eastAsia="Wingdings"/>
          <w:sz w:val="24"/>
          <w:szCs w:val="24"/>
          <w:lang w:val="sr-Cyrl-RS" w:eastAsia="sr-Cyrl-CS"/>
        </w:rPr>
      </w:pPr>
      <w:r w:rsidRPr="00C708B3">
        <w:rPr>
          <w:rFonts w:eastAsia="Wingdings"/>
          <w:sz w:val="24"/>
          <w:szCs w:val="24"/>
          <w:lang w:val="sr-Cyrl-RS" w:eastAsia="sr-Cyrl-CS"/>
        </w:rPr>
        <w:t xml:space="preserve">- </w:t>
      </w:r>
      <w:r w:rsidRPr="00C708B3">
        <w:rPr>
          <w:rFonts w:eastAsia="Wingdings"/>
          <w:sz w:val="24"/>
          <w:szCs w:val="24"/>
          <w:lang w:val="sr-Latn-RS" w:eastAsia="sr-Cyrl-CS"/>
        </w:rPr>
        <w:t xml:space="preserve">Позиција </w:t>
      </w: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180. </w:t>
      </w:r>
      <w:r w:rsidRPr="00C708B3">
        <w:rPr>
          <w:rFonts w:eastAsia="Wingdings"/>
          <w:sz w:val="24"/>
          <w:szCs w:val="24"/>
          <w:lang w:val="sr-Cyrl-RS" w:eastAsia="sr-Cyrl-CS"/>
        </w:rPr>
        <w:t xml:space="preserve">, економска класификација </w:t>
      </w:r>
      <w:r w:rsidRPr="00C708B3">
        <w:rPr>
          <w:rFonts w:eastAsia="Wingdings"/>
          <w:b/>
          <w:sz w:val="24"/>
          <w:szCs w:val="24"/>
          <w:lang w:val="sr-Cyrl-RS" w:eastAsia="sr-Cyrl-CS"/>
        </w:rPr>
        <w:t xml:space="preserve">416– Награде запоселнима и остали посебни расходи </w:t>
      </w:r>
      <w:r w:rsidRPr="00C708B3">
        <w:rPr>
          <w:rFonts w:eastAsia="Wingdings"/>
          <w:sz w:val="24"/>
          <w:szCs w:val="24"/>
          <w:lang w:val="sr-Cyrl-RS" w:eastAsia="sr-Cyrl-CS"/>
        </w:rPr>
        <w:t>(4161-</w:t>
      </w:r>
      <w:r w:rsidRPr="00C708B3">
        <w:rPr>
          <w:rFonts w:eastAsia="Wingdings"/>
          <w:b/>
          <w:sz w:val="24"/>
          <w:szCs w:val="24"/>
          <w:lang w:val="sr-Cyrl-RS" w:eastAsia="sr-Cyrl-CS"/>
        </w:rPr>
        <w:t xml:space="preserve"> </w:t>
      </w:r>
      <w:r w:rsidRPr="00C708B3">
        <w:rPr>
          <w:rFonts w:eastAsia="Wingdings"/>
          <w:sz w:val="24"/>
          <w:szCs w:val="24"/>
          <w:lang w:val="sr-Cyrl-RS" w:eastAsia="sr-Cyrl-CS"/>
        </w:rPr>
        <w:t xml:space="preserve">Награде запоселнима и остали посебни расходи)  код </w:t>
      </w:r>
      <w:r w:rsidRPr="00C708B3">
        <w:rPr>
          <w:rFonts w:eastAsia="Wingdings"/>
          <w:b/>
          <w:sz w:val="24"/>
          <w:szCs w:val="24"/>
          <w:lang w:val="sr-Cyrl-RS" w:eastAsia="sr-Cyrl-CS"/>
        </w:rPr>
        <w:t xml:space="preserve">РАЗДЕЛА 05. ОПШТИНСКА УПРАВА, Глава </w:t>
      </w:r>
      <w:r w:rsidRPr="00C708B3">
        <w:rPr>
          <w:rFonts w:eastAsia="Wingdings"/>
          <w:b/>
          <w:sz w:val="24"/>
          <w:szCs w:val="24"/>
          <w:lang w:eastAsia="sr-Cyrl-CS"/>
        </w:rPr>
        <w:t>3</w:t>
      </w:r>
      <w:r w:rsidRPr="00C708B3">
        <w:rPr>
          <w:rFonts w:eastAsia="Wingdings"/>
          <w:b/>
          <w:sz w:val="24"/>
          <w:szCs w:val="24"/>
          <w:lang w:val="sr-Cyrl-RS" w:eastAsia="sr-Cyrl-CS"/>
        </w:rPr>
        <w:t>. Предшколска установа „Моравски цвет“</w:t>
      </w:r>
      <w:r w:rsidRPr="00C708B3">
        <w:rPr>
          <w:rFonts w:eastAsia="Wingdings"/>
          <w:sz w:val="24"/>
          <w:szCs w:val="24"/>
          <w:lang w:val="sr-Cyrl-RS" w:eastAsia="sr-Cyrl-CS"/>
        </w:rPr>
        <w:t xml:space="preserve">, функција 911 предшколско образовање, </w:t>
      </w:r>
      <w:r w:rsidRPr="00C708B3">
        <w:rPr>
          <w:rFonts w:eastAsia="Wingdings"/>
          <w:b/>
          <w:sz w:val="24"/>
          <w:szCs w:val="24"/>
          <w:lang w:val="sr-Cyrl-RS" w:eastAsia="sr-Cyrl-CS"/>
        </w:rPr>
        <w:t>ПРОГРАМ 8. Предшколско васпитање</w:t>
      </w:r>
      <w:r w:rsidRPr="00C708B3">
        <w:rPr>
          <w:rFonts w:eastAsia="Wingdings"/>
          <w:sz w:val="24"/>
          <w:szCs w:val="24"/>
          <w:lang w:val="sr-Cyrl-RS" w:eastAsia="sr-Cyrl-CS"/>
        </w:rPr>
        <w:t>, шифра 2002, програмска активност 0001 Функционисање и остваривање предшколског васпитања и образовања</w:t>
      </w:r>
    </w:p>
    <w:p w:rsidR="00C708B3" w:rsidRPr="00C708B3" w:rsidRDefault="00C708B3" w:rsidP="00C708B3">
      <w:pPr>
        <w:jc w:val="both"/>
        <w:rPr>
          <w:rFonts w:eastAsia="Wingdings"/>
          <w:sz w:val="24"/>
          <w:szCs w:val="24"/>
          <w:lang w:val="sr-Cyrl-RS" w:eastAsia="sr-Cyrl-CS"/>
        </w:rPr>
      </w:pPr>
      <w:r w:rsidRPr="00C708B3">
        <w:rPr>
          <w:rFonts w:eastAsia="Wingdings"/>
          <w:sz w:val="24"/>
          <w:szCs w:val="24"/>
          <w:lang w:val="sr-Cyrl-RS" w:eastAsia="sr-Cyrl-CS"/>
        </w:rPr>
        <w:t xml:space="preserve"> </w:t>
      </w:r>
      <w:r w:rsidRPr="00C708B3">
        <w:rPr>
          <w:rFonts w:eastAsia="Wingdings"/>
          <w:sz w:val="24"/>
          <w:szCs w:val="24"/>
          <w:lang w:eastAsia="sr-Cyrl-CS"/>
        </w:rPr>
        <w:t xml:space="preserve">          </w:t>
      </w:r>
      <w:r w:rsidRPr="00C708B3">
        <w:rPr>
          <w:rFonts w:eastAsia="Wingdings"/>
          <w:sz w:val="24"/>
          <w:szCs w:val="24"/>
          <w:lang w:val="sr-Cyrl-RS" w:eastAsia="sr-Cyrl-CS"/>
        </w:rPr>
        <w:t xml:space="preserve">                               </w:t>
      </w:r>
      <w:r w:rsidRPr="00C708B3">
        <w:rPr>
          <w:rFonts w:eastAsia="Wingdings"/>
          <w:sz w:val="24"/>
          <w:szCs w:val="24"/>
          <w:lang w:eastAsia="sr-Cyrl-CS"/>
        </w:rPr>
        <w:t xml:space="preserve">       </w:t>
      </w:r>
      <w:r w:rsidRPr="00C708B3">
        <w:rPr>
          <w:rFonts w:eastAsia="Wingdings"/>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r w:rsidRPr="00C708B3">
        <w:rPr>
          <w:rFonts w:eastAsia="Wingdings"/>
          <w:b/>
          <w:sz w:val="24"/>
          <w:szCs w:val="24"/>
          <w:lang w:val="sr-Cyrl-RS" w:eastAsia="sr-Cyrl-CS"/>
        </w:rPr>
        <w:t xml:space="preserve">Извор финансирања 01: Општи приходи и примања                                                 </w:t>
      </w:r>
      <w:r w:rsidR="00E90F90">
        <w:rPr>
          <w:rFonts w:eastAsia="Wingdings"/>
          <w:b/>
          <w:sz w:val="24"/>
          <w:szCs w:val="24"/>
          <w:lang w:val="sr-Cyrl-RS" w:eastAsia="sr-Cyrl-CS"/>
        </w:rPr>
        <w:t xml:space="preserve">         </w:t>
      </w: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300.000,00</w:t>
      </w:r>
      <w:r w:rsidRPr="00C708B3">
        <w:rPr>
          <w:rFonts w:eastAsia="Wingdings"/>
          <w:b/>
          <w:sz w:val="24"/>
          <w:szCs w:val="24"/>
          <w:lang w:val="sr-Cyrl-RS" w:eastAsia="sr-Cyrl-CS"/>
        </w:rPr>
        <w:t xml:space="preserve">  </w:t>
      </w:r>
    </w:p>
    <w:p w:rsidR="00C708B3" w:rsidRPr="00C708B3" w:rsidRDefault="00C708B3" w:rsidP="00C708B3">
      <w:pPr>
        <w:jc w:val="both"/>
        <w:rPr>
          <w:rFonts w:eastAsia="Wingdings"/>
          <w:b/>
          <w:sz w:val="24"/>
          <w:szCs w:val="24"/>
          <w:lang w:val="sr-Cyrl-RS" w:eastAsia="sr-Cyrl-CS"/>
        </w:rPr>
      </w:pPr>
    </w:p>
    <w:p w:rsidR="00C708B3" w:rsidRPr="00C708B3" w:rsidRDefault="00C708B3" w:rsidP="00C708B3">
      <w:pPr>
        <w:jc w:val="both"/>
        <w:rPr>
          <w:rFonts w:eastAsia="Wingdings"/>
          <w:b/>
          <w:sz w:val="24"/>
          <w:szCs w:val="24"/>
          <w:lang w:val="sr-Cyrl-RS" w:eastAsia="sr-Cyrl-CS"/>
        </w:rPr>
      </w:pPr>
    </w:p>
    <w:p w:rsidR="00C708B3" w:rsidRPr="00C708B3" w:rsidRDefault="00C708B3" w:rsidP="00C708B3">
      <w:pPr>
        <w:ind w:left="2844"/>
        <w:rPr>
          <w:rFonts w:eastAsia="Wingdings"/>
          <w:b/>
          <w:sz w:val="24"/>
          <w:szCs w:val="24"/>
          <w:u w:val="single"/>
          <w:lang w:val="sr-Cyrl-RS" w:eastAsia="sr-Cyrl-CS"/>
        </w:rPr>
      </w:pPr>
      <w:r w:rsidRPr="00C708B3">
        <w:rPr>
          <w:rFonts w:eastAsia="Wingdings"/>
          <w:b/>
          <w:sz w:val="24"/>
          <w:szCs w:val="24"/>
          <w:lang w:val="sr-Cyrl-RS" w:eastAsia="sr-Cyrl-CS"/>
        </w:rPr>
        <w:t xml:space="preserve">  </w:t>
      </w:r>
      <w:r w:rsidRPr="00C708B3">
        <w:rPr>
          <w:rFonts w:eastAsia="Wingdings"/>
          <w:b/>
          <w:sz w:val="24"/>
          <w:szCs w:val="24"/>
          <w:u w:val="single"/>
          <w:lang w:val="sr-Cyrl-RS" w:eastAsia="sr-Cyrl-CS"/>
        </w:rPr>
        <w:t xml:space="preserve">У К У П Н О  2- С М А Њ Е Њ Е  =  динара         </w:t>
      </w:r>
      <w:r w:rsidR="00E90F90">
        <w:rPr>
          <w:rFonts w:eastAsia="Wingdings"/>
          <w:b/>
          <w:sz w:val="24"/>
          <w:szCs w:val="24"/>
          <w:u w:val="single"/>
          <w:lang w:val="sr-Cyrl-RS" w:eastAsia="sr-Cyrl-CS"/>
        </w:rPr>
        <w:t xml:space="preserve">                 </w:t>
      </w:r>
      <w:r w:rsidRPr="00C708B3">
        <w:rPr>
          <w:rFonts w:eastAsia="Wingdings"/>
          <w:b/>
          <w:sz w:val="24"/>
          <w:szCs w:val="24"/>
          <w:u w:val="single"/>
          <w:lang w:val="sr-Cyrl-RS" w:eastAsia="sr-Cyrl-CS"/>
        </w:rPr>
        <w:t xml:space="preserve">    1.300.000,00      </w:t>
      </w:r>
    </w:p>
    <w:p w:rsidR="00C708B3" w:rsidRPr="00C708B3" w:rsidRDefault="00C708B3" w:rsidP="00C708B3">
      <w:pPr>
        <w:ind w:left="2844"/>
        <w:rPr>
          <w:rFonts w:eastAsia="Wingdings"/>
          <w:b/>
          <w:sz w:val="24"/>
          <w:szCs w:val="24"/>
          <w:u w:val="single"/>
          <w:lang w:val="sr-Cyrl-RS" w:eastAsia="sr-Cyrl-CS"/>
        </w:rPr>
      </w:pPr>
    </w:p>
    <w:p w:rsidR="00C708B3" w:rsidRPr="00C708B3" w:rsidRDefault="00C708B3" w:rsidP="00C708B3">
      <w:pPr>
        <w:ind w:left="2844"/>
        <w:rPr>
          <w:rFonts w:eastAsia="Wingdings"/>
          <w:b/>
          <w:sz w:val="24"/>
          <w:szCs w:val="24"/>
          <w:u w:val="single"/>
          <w:lang w:val="sr-Cyrl-RS" w:eastAsia="sr-Cyrl-CS"/>
        </w:rPr>
      </w:pPr>
    </w:p>
    <w:p w:rsidR="00C708B3" w:rsidRPr="00C708B3" w:rsidRDefault="00C708B3" w:rsidP="00C708B3">
      <w:pPr>
        <w:ind w:left="2844"/>
        <w:rPr>
          <w:rFonts w:eastAsia="Wingdings"/>
          <w:b/>
          <w:sz w:val="24"/>
          <w:szCs w:val="24"/>
          <w:u w:val="single"/>
          <w:lang w:val="sr-Cyrl-RS" w:eastAsia="sr-Cyrl-CS"/>
        </w:rPr>
      </w:pPr>
    </w:p>
    <w:p w:rsidR="00C708B3" w:rsidRPr="00C708B3" w:rsidRDefault="00C708B3" w:rsidP="00C708B3">
      <w:pPr>
        <w:ind w:left="360"/>
        <w:jc w:val="center"/>
        <w:rPr>
          <w:rFonts w:eastAsia="Wingdings"/>
          <w:b/>
          <w:sz w:val="24"/>
          <w:szCs w:val="24"/>
          <w:u w:val="single"/>
          <w:lang w:val="sr-Cyrl-RS" w:eastAsia="sr-Cyrl-CS"/>
        </w:rPr>
      </w:pPr>
      <w:r w:rsidRPr="00C708B3">
        <w:rPr>
          <w:rFonts w:eastAsia="Wingdings"/>
          <w:b/>
          <w:sz w:val="24"/>
          <w:szCs w:val="24"/>
          <w:lang w:val="sr-Cyrl-RS" w:eastAsia="sr-Cyrl-CS"/>
        </w:rPr>
        <w:t>УКУПАН РЕБАЛАНС I (</w:t>
      </w:r>
      <w:r w:rsidRPr="00C708B3">
        <w:rPr>
          <w:rFonts w:eastAsia="Wingdings"/>
          <w:b/>
          <w:sz w:val="24"/>
          <w:szCs w:val="24"/>
          <w:u w:val="single"/>
          <w:lang w:val="sr-Cyrl-RS" w:eastAsia="sr-Cyrl-CS"/>
        </w:rPr>
        <w:t>1-2)</w:t>
      </w:r>
      <w:r w:rsidRPr="00C708B3">
        <w:rPr>
          <w:rFonts w:eastAsia="Wingdings"/>
          <w:b/>
          <w:sz w:val="24"/>
          <w:szCs w:val="24"/>
          <w:u w:val="single"/>
          <w:lang w:val="sr-Cyrl-RS" w:eastAsia="sr-Cyrl-CS"/>
        </w:rPr>
        <w:tab/>
      </w:r>
      <w:r w:rsidRPr="00C708B3">
        <w:rPr>
          <w:rFonts w:eastAsia="Wingdings"/>
          <w:b/>
          <w:sz w:val="24"/>
          <w:szCs w:val="24"/>
          <w:u w:val="single"/>
          <w:lang w:val="sr-Cyrl-RS" w:eastAsia="sr-Cyrl-CS"/>
        </w:rPr>
        <w:tab/>
      </w:r>
      <w:r w:rsidRPr="00C708B3">
        <w:rPr>
          <w:rFonts w:eastAsia="Wingdings"/>
          <w:b/>
          <w:sz w:val="24"/>
          <w:szCs w:val="24"/>
          <w:u w:val="single"/>
          <w:lang w:val="sr-Cyrl-RS" w:eastAsia="sr-Cyrl-CS"/>
        </w:rPr>
        <w:tab/>
      </w:r>
      <w:r w:rsidRPr="00C708B3">
        <w:rPr>
          <w:rFonts w:eastAsia="Wingdings"/>
          <w:b/>
          <w:sz w:val="24"/>
          <w:szCs w:val="24"/>
          <w:u w:val="single"/>
          <w:lang w:val="sr-Cyrl-RS" w:eastAsia="sr-Cyrl-CS"/>
        </w:rPr>
        <w:tab/>
      </w:r>
      <w:r w:rsidRPr="00C708B3">
        <w:rPr>
          <w:rFonts w:eastAsia="Wingdings"/>
          <w:b/>
          <w:sz w:val="24"/>
          <w:szCs w:val="24"/>
          <w:u w:val="single"/>
          <w:lang w:val="sr-Cyrl-RS" w:eastAsia="sr-Cyrl-CS"/>
        </w:rPr>
        <w:tab/>
        <w:t xml:space="preserve">         = 76.121.376,00</w:t>
      </w:r>
    </w:p>
    <w:p w:rsidR="00C708B3" w:rsidRPr="00C708B3" w:rsidRDefault="00C708B3" w:rsidP="00C708B3">
      <w:pPr>
        <w:ind w:right="-262"/>
        <w:rPr>
          <w:rFonts w:eastAsia="Wingdings"/>
          <w:b/>
          <w:sz w:val="28"/>
          <w:szCs w:val="28"/>
          <w:u w:val="single"/>
          <w:lang w:val="sr-Latn-RS" w:eastAsia="sr-Cyrl-CS"/>
        </w:rPr>
      </w:pPr>
    </w:p>
    <w:p w:rsidR="00C708B3" w:rsidRPr="00C708B3" w:rsidRDefault="00C708B3" w:rsidP="00C708B3">
      <w:pPr>
        <w:ind w:right="-262"/>
        <w:rPr>
          <w:rFonts w:eastAsia="Wingdings"/>
          <w:b/>
          <w:sz w:val="28"/>
          <w:szCs w:val="28"/>
          <w:u w:val="single"/>
          <w:lang w:val="sr-Cyrl-RS" w:eastAsia="sr-Cyrl-CS"/>
        </w:rPr>
      </w:pPr>
    </w:p>
    <w:p w:rsidR="00C708B3" w:rsidRPr="00C708B3" w:rsidRDefault="00C708B3" w:rsidP="00C708B3">
      <w:pPr>
        <w:autoSpaceDE w:val="0"/>
        <w:autoSpaceDN w:val="0"/>
        <w:adjustRightInd w:val="0"/>
        <w:spacing w:after="200" w:line="276" w:lineRule="auto"/>
        <w:jc w:val="both"/>
        <w:rPr>
          <w:rFonts w:eastAsia="Wingdings"/>
          <w:sz w:val="24"/>
          <w:szCs w:val="24"/>
          <w:lang w:val="sr-Cyrl-RS" w:eastAsia="sr-Cyrl-CS"/>
        </w:rPr>
      </w:pPr>
      <w:r>
        <w:rPr>
          <w:rFonts w:eastAsia="Wingdings"/>
          <w:sz w:val="24"/>
          <w:szCs w:val="24"/>
          <w:lang w:val="sr-Cyrl-RS" w:eastAsia="sr-Cyrl-CS"/>
        </w:rPr>
        <w:t>У оквиру програмске структуре овим ребалансом имамо следеће промене и увећања:</w:t>
      </w:r>
    </w:p>
    <w:p w:rsidR="00C708B3" w:rsidRPr="00C708B3" w:rsidRDefault="00C708B3" w:rsidP="00C708B3">
      <w:pPr>
        <w:autoSpaceDE w:val="0"/>
        <w:autoSpaceDN w:val="0"/>
        <w:adjustRightInd w:val="0"/>
        <w:spacing w:after="200" w:line="276" w:lineRule="auto"/>
        <w:jc w:val="both"/>
        <w:rPr>
          <w:rFonts w:eastAsia="Wingdings"/>
          <w:sz w:val="24"/>
          <w:szCs w:val="24"/>
          <w:lang w:val="sr-Cyrl-RS" w:eastAsia="sr-Cyrl-CS"/>
        </w:rPr>
      </w:pPr>
      <w:r w:rsidRPr="00C708B3">
        <w:rPr>
          <w:rFonts w:eastAsia="Wingdings"/>
          <w:b/>
          <w:sz w:val="24"/>
          <w:szCs w:val="24"/>
          <w:lang w:val="sr-Cyrl-RS" w:eastAsia="sr-Cyrl-CS"/>
        </w:rPr>
        <w:t>Програм 5. Пољопривреда и рурални развој</w:t>
      </w:r>
      <w:r w:rsidRPr="00C708B3">
        <w:rPr>
          <w:rFonts w:eastAsia="Wingdings"/>
          <w:sz w:val="24"/>
          <w:szCs w:val="24"/>
          <w:lang w:val="sr-Cyrl-RS" w:eastAsia="sr-Cyrl-CS"/>
        </w:rPr>
        <w:t xml:space="preserve"> овај програм увећавамо за 3.000.000,00 динара, средства си намењена за субвенције у пољопривреди, очекујемо учешће на конкуру већег броја пољипривредних газдинства и остваривање субвенција.</w:t>
      </w:r>
    </w:p>
    <w:p w:rsidR="00C708B3" w:rsidRPr="00C708B3" w:rsidRDefault="00C708B3" w:rsidP="00C708B3">
      <w:pPr>
        <w:autoSpaceDE w:val="0"/>
        <w:autoSpaceDN w:val="0"/>
        <w:adjustRightInd w:val="0"/>
        <w:spacing w:after="200" w:line="276" w:lineRule="auto"/>
        <w:jc w:val="both"/>
        <w:rPr>
          <w:rFonts w:eastAsia="Wingdings"/>
          <w:sz w:val="24"/>
          <w:szCs w:val="24"/>
          <w:lang w:val="sr-Cyrl-RS" w:eastAsia="sr-Cyrl-CS"/>
        </w:rPr>
      </w:pPr>
      <w:r w:rsidRPr="00C708B3">
        <w:rPr>
          <w:rFonts w:eastAsia="Wingdings"/>
          <w:b/>
          <w:sz w:val="24"/>
          <w:szCs w:val="24"/>
          <w:lang w:val="sr-Cyrl-RS" w:eastAsia="sr-Cyrl-CS"/>
        </w:rPr>
        <w:t>Програм 6.</w:t>
      </w:r>
      <w:r w:rsidRPr="00C708B3">
        <w:rPr>
          <w:rFonts w:eastAsia="Wingdings"/>
          <w:sz w:val="24"/>
          <w:szCs w:val="24"/>
          <w:lang w:val="sr-Cyrl-RS" w:eastAsia="sr-Cyrl-CS"/>
        </w:rPr>
        <w:t xml:space="preserve"> - </w:t>
      </w:r>
      <w:r w:rsidRPr="00C708B3">
        <w:rPr>
          <w:rFonts w:eastAsia="Wingdings"/>
          <w:b/>
          <w:sz w:val="24"/>
          <w:szCs w:val="24"/>
          <w:lang w:val="sr-Cyrl-RS" w:eastAsia="sr-Cyrl-CS"/>
        </w:rPr>
        <w:t>Заштита животне средине</w:t>
      </w:r>
      <w:r w:rsidRPr="00C708B3">
        <w:rPr>
          <w:rFonts w:eastAsia="Wingdings"/>
          <w:sz w:val="24"/>
          <w:szCs w:val="24"/>
          <w:lang w:val="sr-Cyrl-RS" w:eastAsia="sr-Cyrl-CS"/>
        </w:rPr>
        <w:t xml:space="preserve"> (програмске активности: управљање комуналним отпадом (на основу извршења у току 2024. године износ средстава за одвоз отпада потребно је увећати за 4.220.000,00 динара), санација бујичних потока</w:t>
      </w:r>
      <w:r w:rsidRPr="00C708B3">
        <w:rPr>
          <w:rFonts w:eastAsia="Wingdings"/>
          <w:sz w:val="24"/>
          <w:szCs w:val="24"/>
          <w:lang w:val="sr-Latn-RS" w:eastAsia="sr-Cyrl-CS"/>
        </w:rPr>
        <w:t>,</w:t>
      </w:r>
      <w:r w:rsidRPr="00C708B3">
        <w:rPr>
          <w:rFonts w:eastAsia="Wingdings"/>
          <w:sz w:val="24"/>
          <w:szCs w:val="24"/>
          <w:lang w:val="sr-Cyrl-RS" w:eastAsia="sr-Cyrl-CS"/>
        </w:rPr>
        <w:t xml:space="preserve"> такође се овим ребалансом планира повећање за ову врсту трошка. Програм 6. овим ребалансом увећавамо за 9.220.000,00 динара.</w:t>
      </w:r>
    </w:p>
    <w:p w:rsidR="00C708B3" w:rsidRPr="00C708B3" w:rsidRDefault="00C708B3" w:rsidP="00C708B3">
      <w:pPr>
        <w:autoSpaceDE w:val="0"/>
        <w:autoSpaceDN w:val="0"/>
        <w:adjustRightInd w:val="0"/>
        <w:spacing w:after="200" w:line="276" w:lineRule="auto"/>
        <w:jc w:val="both"/>
        <w:rPr>
          <w:rFonts w:eastAsia="Wingdings"/>
          <w:sz w:val="24"/>
          <w:szCs w:val="24"/>
          <w:lang w:val="sr-Cyrl-RS" w:eastAsia="sr-Cyrl-CS"/>
        </w:rPr>
      </w:pPr>
      <w:r w:rsidRPr="00C708B3">
        <w:rPr>
          <w:rFonts w:eastAsia="Wingdings"/>
          <w:sz w:val="24"/>
          <w:szCs w:val="24"/>
          <w:lang w:val="sr-Cyrl-RS" w:eastAsia="sr-Cyrl-CS"/>
        </w:rPr>
        <w:t xml:space="preserve"> </w:t>
      </w:r>
      <w:r w:rsidRPr="00C708B3">
        <w:rPr>
          <w:rFonts w:eastAsia="Wingdings"/>
          <w:b/>
          <w:sz w:val="24"/>
          <w:szCs w:val="24"/>
          <w:lang w:val="sr-Cyrl-RS" w:eastAsia="sr-Cyrl-CS"/>
        </w:rPr>
        <w:t xml:space="preserve">Програм 7. </w:t>
      </w:r>
      <w:r w:rsidRPr="00C708B3">
        <w:rPr>
          <w:rFonts w:eastAsia="Wingdings"/>
          <w:sz w:val="24"/>
          <w:szCs w:val="24"/>
          <w:lang w:val="sr-Cyrl-RS" w:eastAsia="sr-Cyrl-CS"/>
        </w:rPr>
        <w:t xml:space="preserve">- </w:t>
      </w:r>
      <w:r w:rsidRPr="00C708B3">
        <w:rPr>
          <w:rFonts w:eastAsia="Wingdings"/>
          <w:b/>
          <w:sz w:val="24"/>
          <w:szCs w:val="24"/>
          <w:lang w:val="sr-Cyrl-RS" w:eastAsia="sr-Cyrl-CS"/>
        </w:rPr>
        <w:t>Саобраћај и саобраћајна инфраструктура</w:t>
      </w:r>
      <w:r w:rsidRPr="00C708B3">
        <w:rPr>
          <w:rFonts w:eastAsia="Wingdings"/>
          <w:sz w:val="24"/>
          <w:szCs w:val="24"/>
          <w:lang w:eastAsia="sr-Cyrl-CS"/>
        </w:rPr>
        <w:t xml:space="preserve"> (</w:t>
      </w:r>
      <w:r w:rsidRPr="00C708B3">
        <w:rPr>
          <w:rFonts w:eastAsia="Wingdings"/>
          <w:sz w:val="24"/>
          <w:szCs w:val="24"/>
          <w:lang w:val="sr-Cyrl-RS" w:eastAsia="sr-Cyrl-CS"/>
        </w:rPr>
        <w:t xml:space="preserve">асфалтирање, летње одржавање путева, стручни надзор за ревитализацију прољких путева, пројектна документација, уређење саобраћаја и саобраћајне сигнализације у зони школа на територији општине Жабари). Програм 7. увећавамо за 41.598.376,00 динара. </w:t>
      </w:r>
    </w:p>
    <w:p w:rsidR="00C708B3" w:rsidRPr="00C708B3" w:rsidRDefault="00C708B3" w:rsidP="00C708B3">
      <w:pPr>
        <w:autoSpaceDE w:val="0"/>
        <w:autoSpaceDN w:val="0"/>
        <w:adjustRightInd w:val="0"/>
        <w:spacing w:after="200" w:line="276" w:lineRule="auto"/>
        <w:jc w:val="both"/>
        <w:rPr>
          <w:rFonts w:eastAsia="Wingdings"/>
          <w:sz w:val="24"/>
          <w:szCs w:val="24"/>
          <w:lang w:val="sr-Cyrl-RS" w:eastAsia="sr-Cyrl-CS"/>
        </w:rPr>
      </w:pPr>
      <w:r w:rsidRPr="00C708B3">
        <w:rPr>
          <w:rFonts w:eastAsia="Wingdings"/>
          <w:b/>
          <w:sz w:val="24"/>
          <w:szCs w:val="24"/>
          <w:lang w:val="sr-Cyrl-RS" w:eastAsia="sr-Cyrl-CS"/>
        </w:rPr>
        <w:t>Програм 8.</w:t>
      </w:r>
      <w:r w:rsidRPr="00C708B3">
        <w:rPr>
          <w:rFonts w:eastAsia="Wingdings"/>
          <w:sz w:val="24"/>
          <w:szCs w:val="24"/>
          <w:lang w:val="sr-Cyrl-RS" w:eastAsia="sr-Cyrl-CS"/>
        </w:rPr>
        <w:t xml:space="preserve"> - </w:t>
      </w:r>
      <w:r w:rsidRPr="00C708B3">
        <w:rPr>
          <w:rFonts w:eastAsia="Wingdings"/>
          <w:b/>
          <w:sz w:val="24"/>
          <w:szCs w:val="24"/>
          <w:lang w:val="sr-Cyrl-RS" w:eastAsia="sr-Cyrl-CS"/>
        </w:rPr>
        <w:t>Предшколско  васпитање</w:t>
      </w:r>
      <w:r w:rsidRPr="00C708B3">
        <w:rPr>
          <w:rFonts w:eastAsia="Wingdings"/>
          <w:sz w:val="24"/>
          <w:szCs w:val="24"/>
          <w:lang w:val="sr-Cyrl-RS" w:eastAsia="sr-Cyrl-CS"/>
        </w:rPr>
        <w:t xml:space="preserve"> Претшколска установа обратила се служби буџета захтевом за измене у оквиру дозвољених средстава</w:t>
      </w:r>
      <w:r w:rsidRPr="00C708B3">
        <w:rPr>
          <w:rFonts w:eastAsia="Wingdings"/>
          <w:sz w:val="24"/>
          <w:szCs w:val="24"/>
          <w:lang w:eastAsia="sr-Cyrl-CS"/>
        </w:rPr>
        <w:t>.</w:t>
      </w:r>
      <w:r w:rsidRPr="00C708B3">
        <w:rPr>
          <w:rFonts w:eastAsia="Wingdings"/>
          <w:sz w:val="24"/>
          <w:szCs w:val="24"/>
          <w:lang w:val="sr-Cyrl-RS" w:eastAsia="sr-Cyrl-CS"/>
        </w:rPr>
        <w:t xml:space="preserve"> Смаљују се средства опредељена за јубиларне награде, а увећавају средства опредељена за помоћ у медицинском лечењу запосленог, који је дуже од три месеца на боловању, као и увећање средстава потребних за материјал за образовање. Пренета неутрошена средства из претходе године планирају се утрошити за материјал за образовање, културу и спорт и увећање овог програма из намеских средстава је за 3.000,00 динара.</w:t>
      </w:r>
    </w:p>
    <w:p w:rsidR="00C708B3" w:rsidRPr="00C708B3" w:rsidRDefault="00C708B3" w:rsidP="00C708B3">
      <w:pPr>
        <w:autoSpaceDE w:val="0"/>
        <w:autoSpaceDN w:val="0"/>
        <w:adjustRightInd w:val="0"/>
        <w:spacing w:after="200" w:line="276" w:lineRule="auto"/>
        <w:jc w:val="both"/>
        <w:rPr>
          <w:rFonts w:eastAsia="Wingdings"/>
          <w:sz w:val="24"/>
          <w:szCs w:val="24"/>
          <w:lang w:val="sr-Cyrl-RS" w:eastAsia="sr-Cyrl-CS"/>
        </w:rPr>
      </w:pPr>
      <w:r w:rsidRPr="00C708B3">
        <w:rPr>
          <w:rFonts w:eastAsia="Wingdings"/>
          <w:b/>
          <w:sz w:val="24"/>
          <w:szCs w:val="24"/>
          <w:lang w:val="sr-Cyrl-RS" w:eastAsia="sr-Cyrl-CS"/>
        </w:rPr>
        <w:t xml:space="preserve">Програм 11. </w:t>
      </w:r>
      <w:r w:rsidRPr="00C708B3">
        <w:rPr>
          <w:rFonts w:eastAsia="Wingdings"/>
          <w:sz w:val="24"/>
          <w:szCs w:val="24"/>
          <w:lang w:val="sr-Cyrl-RS" w:eastAsia="sr-Cyrl-CS"/>
        </w:rPr>
        <w:t xml:space="preserve">- </w:t>
      </w:r>
      <w:r w:rsidRPr="00C708B3">
        <w:rPr>
          <w:rFonts w:eastAsia="Wingdings"/>
          <w:b/>
          <w:sz w:val="24"/>
          <w:szCs w:val="24"/>
          <w:lang w:val="sr-Cyrl-RS" w:eastAsia="sr-Cyrl-CS"/>
        </w:rPr>
        <w:t>Социјална и дечија заштита</w:t>
      </w:r>
      <w:r w:rsidRPr="00C708B3">
        <w:rPr>
          <w:rFonts w:eastAsia="Wingdings"/>
          <w:sz w:val="24"/>
          <w:szCs w:val="24"/>
          <w:lang w:val="sr-Cyrl-RS" w:eastAsia="sr-Cyrl-CS"/>
        </w:rPr>
        <w:t>, програмска активност - Дневне услуге у заједници, прецизније за пружање услуге Помоћ у кући за стара лица увећамао за 4.200.000,00 динара.</w:t>
      </w:r>
    </w:p>
    <w:p w:rsidR="00C708B3" w:rsidRPr="00C708B3" w:rsidRDefault="00C708B3" w:rsidP="00C708B3">
      <w:pPr>
        <w:autoSpaceDE w:val="0"/>
        <w:autoSpaceDN w:val="0"/>
        <w:adjustRightInd w:val="0"/>
        <w:spacing w:after="200" w:line="276" w:lineRule="auto"/>
        <w:jc w:val="both"/>
        <w:rPr>
          <w:rFonts w:eastAsia="Symbol"/>
          <w:sz w:val="24"/>
          <w:szCs w:val="24"/>
          <w:lang w:val="sr-Cyrl-RS" w:eastAsia="sr-Latn-RS"/>
        </w:rPr>
      </w:pPr>
      <w:r w:rsidRPr="00C708B3">
        <w:rPr>
          <w:rFonts w:eastAsia="Symbol"/>
          <w:b/>
          <w:sz w:val="24"/>
          <w:szCs w:val="24"/>
          <w:lang w:val="sr-Cyrl-RS" w:eastAsia="sr-Latn-RS"/>
        </w:rPr>
        <w:t>Програм 13. Развој културе и информисања</w:t>
      </w:r>
      <w:r w:rsidRPr="00C708B3">
        <w:rPr>
          <w:rFonts w:eastAsia="Symbol"/>
          <w:sz w:val="24"/>
          <w:szCs w:val="24"/>
          <w:lang w:val="sr-Cyrl-RS" w:eastAsia="sr-Latn-RS"/>
        </w:rPr>
        <w:t xml:space="preserve"> –средства се односе на остваривање и унапређење јавног интереса у област</w:t>
      </w:r>
      <w:r w:rsidRPr="00C708B3">
        <w:rPr>
          <w:rFonts w:eastAsia="Symbol"/>
          <w:sz w:val="24"/>
          <w:szCs w:val="24"/>
          <w:lang w:val="sr-Latn-RS" w:eastAsia="sr-Latn-RS"/>
        </w:rPr>
        <w:t>i</w:t>
      </w:r>
      <w:r w:rsidRPr="00C708B3">
        <w:rPr>
          <w:rFonts w:eastAsia="Symbol"/>
          <w:sz w:val="24"/>
          <w:szCs w:val="24"/>
          <w:lang w:val="sr-Cyrl-RS" w:eastAsia="sr-Latn-RS"/>
        </w:rPr>
        <w:t xml:space="preserve"> јавног информисања и спровођење конкурса за медијске куће, а све у складу са Законом о јавном иформисању и медијима.  Програм 13. увећавамо за 100.000,00 динара.</w:t>
      </w:r>
    </w:p>
    <w:p w:rsidR="00C708B3" w:rsidRDefault="00C708B3" w:rsidP="00C708B3">
      <w:pPr>
        <w:autoSpaceDE w:val="0"/>
        <w:autoSpaceDN w:val="0"/>
        <w:adjustRightInd w:val="0"/>
        <w:spacing w:after="200" w:line="276" w:lineRule="auto"/>
        <w:jc w:val="both"/>
        <w:rPr>
          <w:rFonts w:eastAsia="Wingdings"/>
          <w:sz w:val="24"/>
          <w:szCs w:val="24"/>
          <w:lang w:val="sr-Cyrl-RS" w:eastAsia="sr-Cyrl-CS"/>
        </w:rPr>
      </w:pPr>
      <w:r w:rsidRPr="00C708B3">
        <w:rPr>
          <w:rFonts w:eastAsia="Wingdings"/>
          <w:sz w:val="24"/>
          <w:szCs w:val="24"/>
          <w:lang w:val="sr-Cyrl-RS" w:eastAsia="sr-Cyrl-CS"/>
        </w:rPr>
        <w:t xml:space="preserve">Затим на </w:t>
      </w:r>
      <w:r w:rsidRPr="00C708B3">
        <w:rPr>
          <w:rFonts w:eastAsia="Wingdings"/>
          <w:b/>
          <w:sz w:val="24"/>
          <w:szCs w:val="24"/>
          <w:lang w:val="sr-Cyrl-RS" w:eastAsia="sr-Cyrl-CS"/>
        </w:rPr>
        <w:t>Програм 15. -</w:t>
      </w:r>
      <w:r w:rsidRPr="00C708B3">
        <w:rPr>
          <w:rFonts w:eastAsia="Wingdings"/>
          <w:sz w:val="24"/>
          <w:szCs w:val="24"/>
          <w:lang w:val="sr-Cyrl-RS" w:eastAsia="sr-Cyrl-CS"/>
        </w:rPr>
        <w:t xml:space="preserve"> Опште услуге локалне самоуправе. Следећи трошкови односе се на функицонисање директог корисника буџетских средстава на општинску управу (трошкови електричне енергије, трошкове комуникација, остале опште услуге односно за накнаде по основу уговора о привременим и повременим пословима, текуће поправке и одржавање опреме, текуће попревке и одржавање зграде и објеката у плану је реконстукција степеништа испред заграде општине, као и реализација пројекта:“Санација крова и зграде </w:t>
      </w:r>
      <w:r w:rsidRPr="00C708B3">
        <w:rPr>
          <w:rFonts w:eastAsia="Wingdings"/>
          <w:sz w:val="24"/>
          <w:szCs w:val="24"/>
          <w:lang w:val="sr-Cyrl-RS" w:eastAsia="sr-Cyrl-CS"/>
        </w:rPr>
        <w:lastRenderedPageBreak/>
        <w:t xml:space="preserve">општине“ овим ребаланском издравајмо средства за текуће поправке и одржавање саме зграде општине). Програм 15. увећавамо за 18.000.000,00 динара. </w:t>
      </w:r>
    </w:p>
    <w:tbl>
      <w:tblPr>
        <w:tblW w:w="9780" w:type="dxa"/>
        <w:jc w:val="center"/>
        <w:tblLook w:val="04A0" w:firstRow="1" w:lastRow="0" w:firstColumn="1" w:lastColumn="0" w:noHBand="0" w:noVBand="1"/>
      </w:tblPr>
      <w:tblGrid>
        <w:gridCol w:w="456"/>
        <w:gridCol w:w="6560"/>
        <w:gridCol w:w="2900"/>
      </w:tblGrid>
      <w:tr w:rsidR="00C708B3" w:rsidRPr="00C708B3" w:rsidTr="00C708B3">
        <w:trPr>
          <w:trHeight w:val="300"/>
          <w:jc w:val="center"/>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 </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rsidR="00C708B3" w:rsidRPr="00C708B3" w:rsidRDefault="00C708B3" w:rsidP="00C708B3">
            <w:pPr>
              <w:rPr>
                <w:b/>
                <w:bCs/>
                <w:color w:val="000000"/>
                <w:sz w:val="24"/>
                <w:szCs w:val="24"/>
                <w:lang w:val="sr-Cyrl-RS" w:eastAsia="sr-Cyrl-RS"/>
              </w:rPr>
            </w:pPr>
            <w:r w:rsidRPr="00C708B3">
              <w:rPr>
                <w:b/>
                <w:bCs/>
                <w:color w:val="000000"/>
                <w:sz w:val="24"/>
                <w:szCs w:val="24"/>
                <w:lang w:val="sr-Cyrl-RS" w:eastAsia="sr-Cyrl-RS"/>
              </w:rPr>
              <w:t>НАЗИВ ПРОГРАМА</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 xml:space="preserve">ИЗНОС </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СТАНОВАЊЕ, УРБАНИЗАМ И ПРОСТОРНО ПЛАНИРАЊЕ</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700,000.00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2</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 xml:space="preserve"> КОМУНАЛНЕ ДЕЛАТНОСТИ </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54,050,000.00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3</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 xml:space="preserve">ЛОКАЛНИ ЕКОНОМСКИ РАЗВОЈ </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100,000.00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4</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РАЗВОЈ ТУРИЗМА</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3,704,980.00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5</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ПОЉОПРИВРЕДА И РУРАЛНИ РАЗВОЈ</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7,800,000.00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6</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 xml:space="preserve"> ЗАШТИТА ЖИВОТНЕ СРЕДИНЕ</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21,923,000.00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7</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ОРГАНИЗАЦИЈА САОБРАЋАЈА И САОБРАЋАЈНА ИНФРАСТРУКТУРА</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103,306,288.00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8</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Предшколско васпитање и образовање</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40,821,800.00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9</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Основно образовање И ВАСПИТАЊЕ</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54,203,000.00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10</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Средње образовање И ВАСПИТАЊЕ</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11</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 xml:space="preserve">СОЦИЈАЛНА И ДЕЧИЈА ЗАШТИТА </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40,495,000.00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12</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ЗДРАВСТВЕНА ЗАШТИТА</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2,520,000.00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13</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Развој културе и информисања</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26,085,650.00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14</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Развој спорта и омладине</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28,310,000.00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15</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ОПШТЕ УСЛУГЕ ЛОКАЛНЕ САМОУПРАВЕ</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158,236,333.00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16</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ПОЛИТИЧКИ СИСТЕМ ЛОКАЛНЕ САМОУПРАВЕ</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57,437,412.00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17</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ЕНЕРГЕТСКА ЕФИКАСНОСТ И ОБНОВЉИВИ ИЗВОРИ ЕНЕРГИЈЕ</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color w:val="000000"/>
                <w:sz w:val="24"/>
                <w:szCs w:val="24"/>
                <w:lang w:val="sr-Cyrl-RS" w:eastAsia="sr-Cyrl-RS"/>
              </w:rPr>
            </w:pPr>
            <w:r w:rsidRPr="00C708B3">
              <w:rPr>
                <w:color w:val="000000"/>
                <w:sz w:val="24"/>
                <w:szCs w:val="24"/>
                <w:lang w:val="sr-Cyrl-RS" w:eastAsia="sr-Cyrl-RS"/>
              </w:rPr>
              <w:t>0.00</w:t>
            </w:r>
          </w:p>
        </w:tc>
      </w:tr>
      <w:tr w:rsidR="00C708B3" w:rsidRPr="00C708B3" w:rsidTr="00C708B3">
        <w:trPr>
          <w:trHeight w:val="300"/>
          <w:jc w:val="center"/>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C708B3" w:rsidRPr="00C708B3" w:rsidRDefault="00C708B3" w:rsidP="00C708B3">
            <w:pPr>
              <w:rPr>
                <w:color w:val="000000"/>
                <w:sz w:val="24"/>
                <w:szCs w:val="24"/>
                <w:lang w:val="sr-Cyrl-RS" w:eastAsia="sr-Cyrl-RS"/>
              </w:rPr>
            </w:pPr>
            <w:r w:rsidRPr="00C708B3">
              <w:rPr>
                <w:color w:val="000000"/>
                <w:sz w:val="24"/>
                <w:szCs w:val="24"/>
                <w:lang w:val="sr-Cyrl-RS" w:eastAsia="sr-Cyrl-RS"/>
              </w:rPr>
              <w:t> </w:t>
            </w:r>
          </w:p>
        </w:tc>
        <w:tc>
          <w:tcPr>
            <w:tcW w:w="656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rPr>
                <w:b/>
                <w:bCs/>
                <w:color w:val="000000"/>
                <w:sz w:val="24"/>
                <w:szCs w:val="24"/>
                <w:lang w:val="sr-Cyrl-RS" w:eastAsia="sr-Cyrl-RS"/>
              </w:rPr>
            </w:pPr>
            <w:r w:rsidRPr="00C708B3">
              <w:rPr>
                <w:b/>
                <w:bCs/>
                <w:color w:val="000000"/>
                <w:sz w:val="24"/>
                <w:szCs w:val="24"/>
                <w:lang w:val="sr-Cyrl-RS" w:eastAsia="sr-Cyrl-RS"/>
              </w:rPr>
              <w:t>УКУПНО</w:t>
            </w:r>
          </w:p>
        </w:tc>
        <w:tc>
          <w:tcPr>
            <w:tcW w:w="2900" w:type="dxa"/>
            <w:tcBorders>
              <w:top w:val="nil"/>
              <w:left w:val="nil"/>
              <w:bottom w:val="single" w:sz="4" w:space="0" w:color="auto"/>
              <w:right w:val="single" w:sz="4" w:space="0" w:color="auto"/>
            </w:tcBorders>
            <w:shd w:val="clear" w:color="auto" w:fill="auto"/>
            <w:noWrap/>
            <w:vAlign w:val="bottom"/>
            <w:hideMark/>
          </w:tcPr>
          <w:p w:rsidR="00C708B3" w:rsidRPr="00C708B3" w:rsidRDefault="00C708B3" w:rsidP="00C708B3">
            <w:pPr>
              <w:jc w:val="right"/>
              <w:rPr>
                <w:b/>
                <w:bCs/>
                <w:color w:val="000000"/>
                <w:sz w:val="24"/>
                <w:szCs w:val="24"/>
                <w:lang w:val="sr-Cyrl-RS" w:eastAsia="sr-Cyrl-RS"/>
              </w:rPr>
            </w:pPr>
            <w:r w:rsidRPr="00C708B3">
              <w:rPr>
                <w:b/>
                <w:bCs/>
                <w:color w:val="000000"/>
                <w:sz w:val="24"/>
                <w:szCs w:val="24"/>
                <w:lang w:val="sr-Cyrl-RS" w:eastAsia="sr-Cyrl-RS"/>
              </w:rPr>
              <w:t>599,693,463.00</w:t>
            </w:r>
          </w:p>
        </w:tc>
      </w:tr>
    </w:tbl>
    <w:p w:rsidR="00C708B3" w:rsidRPr="00C708B3" w:rsidRDefault="00C708B3" w:rsidP="00C708B3">
      <w:pPr>
        <w:autoSpaceDE w:val="0"/>
        <w:autoSpaceDN w:val="0"/>
        <w:adjustRightInd w:val="0"/>
        <w:spacing w:after="200" w:line="276" w:lineRule="auto"/>
        <w:jc w:val="both"/>
        <w:rPr>
          <w:rFonts w:eastAsia="Wingdings"/>
          <w:sz w:val="24"/>
          <w:szCs w:val="24"/>
          <w:lang w:val="sr-Cyrl-RS" w:eastAsia="sr-Cyrl-CS"/>
        </w:rPr>
      </w:pPr>
    </w:p>
    <w:p w:rsidR="00C708B3" w:rsidRDefault="00C708B3" w:rsidP="00C708B3">
      <w:pPr>
        <w:autoSpaceDE w:val="0"/>
        <w:autoSpaceDN w:val="0"/>
        <w:adjustRightInd w:val="0"/>
        <w:spacing w:after="200" w:line="276" w:lineRule="auto"/>
        <w:jc w:val="both"/>
        <w:rPr>
          <w:rFonts w:eastAsia="Wingdings"/>
          <w:sz w:val="24"/>
          <w:szCs w:val="24"/>
          <w:lang w:val="sr-Cyrl-RS" w:eastAsia="sr-Cyrl-CS"/>
        </w:rPr>
      </w:pPr>
      <w:r w:rsidRPr="00C708B3">
        <w:rPr>
          <w:rFonts w:eastAsia="Wingdings"/>
          <w:sz w:val="24"/>
          <w:szCs w:val="24"/>
          <w:lang w:val="sr-Cyrl-RS" w:eastAsia="sr-Cyrl-CS"/>
        </w:rPr>
        <w:t xml:space="preserve"> </w:t>
      </w:r>
      <w:r>
        <w:rPr>
          <w:noProof/>
          <w:lang w:val="sr-Cyrl-RS" w:eastAsia="sr-Cyrl-RS"/>
        </w:rPr>
        <w:drawing>
          <wp:inline distT="0" distB="0" distL="0" distR="0" wp14:anchorId="4A6298B9" wp14:editId="08780744">
            <wp:extent cx="6467475" cy="4552950"/>
            <wp:effectExtent l="0" t="0" r="0" b="0"/>
            <wp:docPr id="2" name="Grafikon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67EA4FA-4D59-480A-942F-8112EB027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708B3" w:rsidRPr="00C708B3" w:rsidRDefault="00C708B3" w:rsidP="00C708B3">
      <w:pPr>
        <w:autoSpaceDE w:val="0"/>
        <w:autoSpaceDN w:val="0"/>
        <w:adjustRightInd w:val="0"/>
        <w:spacing w:after="200" w:line="276" w:lineRule="auto"/>
        <w:jc w:val="both"/>
        <w:rPr>
          <w:rFonts w:eastAsia="Symbol"/>
          <w:b/>
          <w:sz w:val="22"/>
          <w:szCs w:val="22"/>
          <w:lang w:val="sr-Cyrl-RS" w:eastAsia="sr-Latn-RS"/>
        </w:rPr>
      </w:pPr>
    </w:p>
    <w:p w:rsidR="00C708B3" w:rsidRPr="00C708B3" w:rsidRDefault="00C708B3" w:rsidP="00C708B3">
      <w:pPr>
        <w:jc w:val="both"/>
        <w:rPr>
          <w:rFonts w:eastAsia="Wingdings"/>
          <w:sz w:val="24"/>
          <w:szCs w:val="24"/>
          <w:lang w:val="sr-Cyrl-RS" w:eastAsia="sr-Cyrl-CS"/>
        </w:rPr>
      </w:pPr>
      <w:r w:rsidRPr="00C708B3">
        <w:rPr>
          <w:rFonts w:eastAsia="Wingdings"/>
          <w:sz w:val="24"/>
          <w:szCs w:val="24"/>
          <w:lang w:val="sr-Cyrl-RS" w:eastAsia="sr-Cyrl-CS"/>
        </w:rPr>
        <w:t xml:space="preserve">У оквиру </w:t>
      </w:r>
      <w:r w:rsidRPr="00C708B3">
        <w:rPr>
          <w:rFonts w:eastAsia="Wingdings"/>
          <w:b/>
          <w:sz w:val="24"/>
          <w:szCs w:val="24"/>
          <w:u w:val="single"/>
          <w:lang w:val="sr-Cyrl-RS" w:eastAsia="sr-Cyrl-CS"/>
        </w:rPr>
        <w:t>расхода</w:t>
      </w:r>
      <w:r w:rsidRPr="00C708B3">
        <w:rPr>
          <w:rFonts w:eastAsia="Wingdings"/>
          <w:sz w:val="24"/>
          <w:szCs w:val="24"/>
          <w:lang w:val="sr-Cyrl-RS" w:eastAsia="sr-Cyrl-CS"/>
        </w:rPr>
        <w:t xml:space="preserve"> извршили смо</w:t>
      </w:r>
      <w:r w:rsidRPr="00C708B3">
        <w:rPr>
          <w:rFonts w:eastAsia="Wingdings"/>
          <w:sz w:val="24"/>
          <w:szCs w:val="24"/>
          <w:lang w:val="sr-Cyrl-CS" w:eastAsia="sr-Cyrl-CS"/>
        </w:rPr>
        <w:t xml:space="preserve"> измену позиција  т.ј. оне за које већ постоји Одлука</w:t>
      </w:r>
      <w:r w:rsidRPr="00C708B3">
        <w:rPr>
          <w:rFonts w:eastAsia="Wingdings"/>
          <w:sz w:val="24"/>
          <w:szCs w:val="24"/>
          <w:lang w:val="sr-Cyrl-RS" w:eastAsia="sr-Cyrl-CS"/>
        </w:rPr>
        <w:t>, али су средства недовољна као и за отварање нових позиција.</w:t>
      </w:r>
      <w:r w:rsidRPr="00C708B3">
        <w:rPr>
          <w:rFonts w:eastAsia="Wingdings"/>
          <w:sz w:val="24"/>
          <w:szCs w:val="24"/>
          <w:lang w:val="sr-Cyrl-RS" w:eastAsia="sr-Cyrl-CS"/>
        </w:rPr>
        <w:tab/>
      </w:r>
    </w:p>
    <w:p w:rsidR="00C708B3" w:rsidRPr="00C708B3" w:rsidRDefault="00C708B3" w:rsidP="00C708B3">
      <w:pPr>
        <w:ind w:firstLine="708"/>
        <w:jc w:val="both"/>
        <w:rPr>
          <w:rFonts w:eastAsia="Wingdings"/>
          <w:b/>
          <w:sz w:val="24"/>
          <w:szCs w:val="24"/>
          <w:u w:val="single"/>
          <w:lang w:val="sr-Cyrl-RS" w:eastAsia="sr-Cyrl-CS"/>
        </w:rPr>
      </w:pPr>
      <w:r w:rsidRPr="00C708B3">
        <w:rPr>
          <w:rFonts w:eastAsia="Wingdings"/>
          <w:sz w:val="24"/>
          <w:szCs w:val="24"/>
          <w:lang w:val="sr-Cyrl-RS" w:eastAsia="sr-Cyrl-CS"/>
        </w:rPr>
        <w:t>Неке измене апропријација имамо само у оквиру већ донетог буџета код појединих корисника буџета без додатних средстава, као што је то случај код Предшколске установе.</w:t>
      </w:r>
    </w:p>
    <w:p w:rsidR="00C708B3" w:rsidRPr="00C708B3" w:rsidRDefault="00C708B3" w:rsidP="00C708B3">
      <w:pPr>
        <w:jc w:val="both"/>
        <w:rPr>
          <w:rFonts w:eastAsia="Wingdings"/>
          <w:sz w:val="24"/>
          <w:szCs w:val="24"/>
          <w:lang w:val="sr-Cyrl-RS" w:eastAsia="sr-Cyrl-CS"/>
        </w:rPr>
      </w:pPr>
      <w:r w:rsidRPr="00C708B3">
        <w:rPr>
          <w:rFonts w:eastAsia="Wingdings"/>
          <w:b/>
          <w:sz w:val="24"/>
          <w:szCs w:val="24"/>
          <w:lang w:val="sr-Cyrl-RS" w:eastAsia="sr-Cyrl-CS"/>
        </w:rPr>
        <w:tab/>
      </w:r>
      <w:r w:rsidRPr="00C708B3">
        <w:rPr>
          <w:rFonts w:eastAsia="Wingdings"/>
          <w:sz w:val="24"/>
          <w:szCs w:val="24"/>
          <w:lang w:eastAsia="sr-Cyrl-CS"/>
        </w:rPr>
        <w:t>O</w:t>
      </w:r>
      <w:r w:rsidRPr="00C708B3">
        <w:rPr>
          <w:rFonts w:eastAsia="Wingdings"/>
          <w:sz w:val="24"/>
          <w:szCs w:val="24"/>
          <w:lang w:val="sr-Cyrl-RS" w:eastAsia="sr-Cyrl-CS"/>
        </w:rPr>
        <w:t>длуку о измени и допуни Одлуке о буџету</w:t>
      </w:r>
      <w:r w:rsidRPr="00C708B3">
        <w:rPr>
          <w:rFonts w:eastAsia="Wingdings"/>
          <w:sz w:val="24"/>
          <w:szCs w:val="24"/>
          <w:lang w:val="sr-Cyrl-CS" w:eastAsia="sr-Cyrl-CS"/>
        </w:rPr>
        <w:t xml:space="preserve"> за 20</w:t>
      </w:r>
      <w:r w:rsidRPr="00C708B3">
        <w:rPr>
          <w:rFonts w:eastAsia="Wingdings"/>
          <w:sz w:val="24"/>
          <w:szCs w:val="24"/>
          <w:lang w:val="sr-Cyrl-RS" w:eastAsia="sr-Cyrl-CS"/>
        </w:rPr>
        <w:t>25</w:t>
      </w:r>
      <w:r w:rsidRPr="00C708B3">
        <w:rPr>
          <w:rFonts w:eastAsia="Wingdings"/>
          <w:sz w:val="24"/>
          <w:szCs w:val="24"/>
          <w:lang w:val="sr-Cyrl-CS" w:eastAsia="sr-Cyrl-CS"/>
        </w:rPr>
        <w:t xml:space="preserve">. годину радимо </w:t>
      </w:r>
      <w:r w:rsidRPr="00C708B3">
        <w:rPr>
          <w:rFonts w:eastAsia="Wingdings"/>
          <w:sz w:val="24"/>
          <w:szCs w:val="24"/>
          <w:lang w:val="sr-Cyrl-RS" w:eastAsia="sr-Cyrl-CS"/>
        </w:rPr>
        <w:t xml:space="preserve">у складу са </w:t>
      </w:r>
      <w:r w:rsidRPr="00C708B3">
        <w:rPr>
          <w:rFonts w:eastAsia="Wingdings"/>
          <w:sz w:val="24"/>
          <w:szCs w:val="24"/>
          <w:lang w:val="sr-Cyrl-CS" w:eastAsia="sr-Cyrl-CS"/>
        </w:rPr>
        <w:t xml:space="preserve">чланом </w:t>
      </w:r>
      <w:r w:rsidRPr="00C708B3">
        <w:rPr>
          <w:rFonts w:eastAsia="Wingdings"/>
          <w:sz w:val="24"/>
          <w:szCs w:val="24"/>
          <w:lang w:val="sr-Cyrl-RS" w:eastAsia="sr-Cyrl-CS"/>
        </w:rPr>
        <w:t>63.</w:t>
      </w:r>
      <w:r w:rsidRPr="00C708B3">
        <w:rPr>
          <w:rFonts w:eastAsia="Wingdings"/>
          <w:sz w:val="24"/>
          <w:szCs w:val="24"/>
          <w:lang w:val="sr-Cyrl-CS" w:eastAsia="sr-Cyrl-CS"/>
        </w:rPr>
        <w:t xml:space="preserve"> </w:t>
      </w:r>
      <w:r w:rsidRPr="00C708B3">
        <w:rPr>
          <w:rFonts w:eastAsia="Wingdings"/>
          <w:sz w:val="24"/>
          <w:szCs w:val="24"/>
          <w:lang w:val="sr-Cyrl-RS" w:eastAsia="sr-Cyrl-CS"/>
        </w:rPr>
        <w:t>Закона о буџетском систему.</w:t>
      </w:r>
    </w:p>
    <w:p w:rsidR="00C708B3" w:rsidRPr="00C708B3" w:rsidRDefault="00C708B3" w:rsidP="00C708B3">
      <w:pPr>
        <w:jc w:val="both"/>
        <w:rPr>
          <w:rFonts w:eastAsia="Wingdings"/>
          <w:sz w:val="24"/>
          <w:szCs w:val="24"/>
          <w:lang w:val="sr-Cyrl-RS" w:eastAsia="sr-Cyrl-CS"/>
        </w:rPr>
      </w:pPr>
    </w:p>
    <w:p w:rsidR="00C708B3" w:rsidRPr="00C708B3" w:rsidRDefault="00C708B3" w:rsidP="00C708B3">
      <w:pPr>
        <w:jc w:val="both"/>
        <w:rPr>
          <w:rFonts w:eastAsia="Wingdings"/>
          <w:sz w:val="24"/>
          <w:szCs w:val="24"/>
          <w:lang w:val="sr-Cyrl-RS" w:eastAsia="sr-Cyrl-CS"/>
        </w:rPr>
      </w:pPr>
    </w:p>
    <w:p w:rsidR="00C708B3" w:rsidRPr="00C708B3" w:rsidRDefault="00C708B3" w:rsidP="00C708B3">
      <w:pPr>
        <w:jc w:val="both"/>
        <w:rPr>
          <w:rFonts w:eastAsia="Wingdings"/>
          <w:sz w:val="24"/>
          <w:szCs w:val="24"/>
          <w:lang w:val="sr-Cyrl-RS" w:eastAsia="sr-Cyrl-CS"/>
        </w:rPr>
      </w:pPr>
    </w:p>
    <w:p w:rsidR="00C708B3" w:rsidRPr="00C708B3" w:rsidRDefault="00C708B3" w:rsidP="00C708B3">
      <w:pPr>
        <w:jc w:val="both"/>
        <w:rPr>
          <w:rFonts w:eastAsia="Wingdings"/>
          <w:sz w:val="24"/>
          <w:szCs w:val="24"/>
          <w:lang w:val="sr-Cyrl-RS" w:eastAsia="sr-Cyrl-CS"/>
        </w:rPr>
      </w:pPr>
    </w:p>
    <w:tbl>
      <w:tblPr>
        <w:tblW w:w="10111" w:type="dxa"/>
        <w:jc w:val="center"/>
        <w:tblLook w:val="04A0" w:firstRow="1" w:lastRow="0" w:firstColumn="1" w:lastColumn="0" w:noHBand="0" w:noVBand="1"/>
      </w:tblPr>
      <w:tblGrid>
        <w:gridCol w:w="949"/>
        <w:gridCol w:w="4293"/>
        <w:gridCol w:w="2788"/>
        <w:gridCol w:w="2081"/>
      </w:tblGrid>
      <w:tr w:rsidR="00C708B3" w:rsidRPr="00C708B3" w:rsidTr="00C708B3">
        <w:trPr>
          <w:trHeight w:val="191"/>
          <w:jc w:val="center"/>
        </w:trPr>
        <w:tc>
          <w:tcPr>
            <w:tcW w:w="949"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rsidR="00C708B3" w:rsidRPr="00C708B3" w:rsidRDefault="00C708B3" w:rsidP="00C708B3">
            <w:pPr>
              <w:jc w:val="center"/>
              <w:rPr>
                <w:rFonts w:eastAsia="Wingdings"/>
                <w:b/>
                <w:bCs/>
                <w:sz w:val="24"/>
                <w:szCs w:val="24"/>
                <w:lang w:val="sr-Cyrl-CS" w:eastAsia="sr-Cyrl-CS"/>
              </w:rPr>
            </w:pPr>
            <w:r w:rsidRPr="00C708B3">
              <w:rPr>
                <w:rFonts w:eastAsia="Wingdings"/>
                <w:b/>
                <w:bCs/>
                <w:sz w:val="24"/>
                <w:szCs w:val="24"/>
                <w:lang w:val="sr-Cyrl-CS" w:eastAsia="sr-Cyrl-CS"/>
              </w:rPr>
              <w:t>А.</w:t>
            </w:r>
          </w:p>
        </w:tc>
        <w:tc>
          <w:tcPr>
            <w:tcW w:w="4293" w:type="dxa"/>
            <w:tcBorders>
              <w:top w:val="single" w:sz="4" w:space="0" w:color="000000"/>
              <w:left w:val="nil"/>
              <w:bottom w:val="single" w:sz="4" w:space="0" w:color="000000"/>
              <w:right w:val="single" w:sz="4" w:space="0" w:color="000000"/>
            </w:tcBorders>
            <w:shd w:val="clear" w:color="000000" w:fill="C0C0C0"/>
            <w:vAlign w:val="center"/>
            <w:hideMark/>
          </w:tcPr>
          <w:p w:rsidR="00C708B3" w:rsidRPr="00C708B3" w:rsidRDefault="00C708B3" w:rsidP="00C708B3">
            <w:pPr>
              <w:rPr>
                <w:rFonts w:eastAsia="Wingdings"/>
                <w:b/>
                <w:bCs/>
                <w:sz w:val="24"/>
                <w:szCs w:val="24"/>
                <w:lang w:val="sr-Cyrl-CS" w:eastAsia="sr-Cyrl-CS"/>
              </w:rPr>
            </w:pPr>
            <w:r w:rsidRPr="00C708B3">
              <w:rPr>
                <w:rFonts w:eastAsia="Wingdings"/>
                <w:b/>
                <w:bCs/>
                <w:sz w:val="24"/>
                <w:szCs w:val="24"/>
                <w:lang w:val="sr-Cyrl-CS" w:eastAsia="sr-Cyrl-CS"/>
              </w:rPr>
              <w:t>РАЧУН ПРИХОДА И ПРИМАЊА</w:t>
            </w:r>
          </w:p>
        </w:tc>
        <w:tc>
          <w:tcPr>
            <w:tcW w:w="2788" w:type="dxa"/>
            <w:tcBorders>
              <w:top w:val="single" w:sz="4" w:space="0" w:color="000000"/>
              <w:left w:val="nil"/>
              <w:bottom w:val="single" w:sz="4" w:space="0" w:color="000000"/>
              <w:right w:val="single" w:sz="4" w:space="0" w:color="000000"/>
            </w:tcBorders>
            <w:shd w:val="clear" w:color="000000" w:fill="C0C0C0"/>
            <w:vAlign w:val="center"/>
            <w:hideMark/>
          </w:tcPr>
          <w:p w:rsidR="00C708B3" w:rsidRPr="00C708B3" w:rsidRDefault="00C708B3" w:rsidP="00C708B3">
            <w:pPr>
              <w:jc w:val="center"/>
              <w:rPr>
                <w:rFonts w:eastAsia="Wingdings"/>
                <w:b/>
                <w:bCs/>
                <w:sz w:val="24"/>
                <w:szCs w:val="24"/>
                <w:lang w:val="sr-Cyrl-CS" w:eastAsia="sr-Cyrl-CS"/>
              </w:rPr>
            </w:pPr>
            <w:r w:rsidRPr="00C708B3">
              <w:rPr>
                <w:rFonts w:eastAsia="Wingdings"/>
                <w:b/>
                <w:bCs/>
                <w:sz w:val="24"/>
                <w:szCs w:val="24"/>
                <w:lang w:val="sr-Cyrl-CS" w:eastAsia="sr-Cyrl-CS"/>
              </w:rPr>
              <w:t>Економска класификација</w:t>
            </w:r>
          </w:p>
        </w:tc>
        <w:tc>
          <w:tcPr>
            <w:tcW w:w="2081" w:type="dxa"/>
            <w:tcBorders>
              <w:top w:val="single" w:sz="4" w:space="0" w:color="000000"/>
              <w:left w:val="nil"/>
              <w:bottom w:val="single" w:sz="4" w:space="0" w:color="000000"/>
              <w:right w:val="single" w:sz="4" w:space="0" w:color="000000"/>
            </w:tcBorders>
            <w:shd w:val="clear" w:color="000000" w:fill="C0C0C0"/>
            <w:vAlign w:val="center"/>
            <w:hideMark/>
          </w:tcPr>
          <w:p w:rsidR="00C708B3" w:rsidRPr="00C708B3" w:rsidRDefault="00C708B3" w:rsidP="00C708B3">
            <w:pPr>
              <w:jc w:val="center"/>
              <w:rPr>
                <w:rFonts w:eastAsia="Wingdings"/>
                <w:b/>
                <w:bCs/>
                <w:sz w:val="24"/>
                <w:szCs w:val="24"/>
                <w:lang w:val="sr-Cyrl-CS" w:eastAsia="sr-Cyrl-CS"/>
              </w:rPr>
            </w:pPr>
            <w:r w:rsidRPr="00C708B3">
              <w:rPr>
                <w:rFonts w:eastAsia="Wingdings"/>
                <w:b/>
                <w:bCs/>
                <w:sz w:val="24"/>
                <w:szCs w:val="24"/>
                <w:lang w:val="sr-Cyrl-CS" w:eastAsia="sr-Cyrl-CS"/>
              </w:rPr>
              <w:t>у динарима</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1.</w:t>
            </w:r>
          </w:p>
        </w:tc>
        <w:tc>
          <w:tcPr>
            <w:tcW w:w="4293" w:type="dxa"/>
            <w:tcBorders>
              <w:top w:val="single" w:sz="4" w:space="0" w:color="000000"/>
              <w:left w:val="nil"/>
              <w:bottom w:val="single" w:sz="4" w:space="0" w:color="000000"/>
              <w:right w:val="single" w:sz="4" w:space="0" w:color="000000"/>
            </w:tcBorders>
            <w:shd w:val="clear" w:color="auto" w:fill="auto"/>
            <w:vAlign w:val="center"/>
            <w:hideMark/>
          </w:tcPr>
          <w:p w:rsidR="00C708B3" w:rsidRPr="00C708B3" w:rsidRDefault="00C708B3" w:rsidP="00C708B3">
            <w:pPr>
              <w:rPr>
                <w:rFonts w:eastAsia="Wingdings"/>
                <w:sz w:val="24"/>
                <w:szCs w:val="24"/>
                <w:lang w:val="sr-Cyrl-CS" w:eastAsia="sr-Cyrl-CS"/>
              </w:rPr>
            </w:pPr>
            <w:r w:rsidRPr="00C708B3">
              <w:rPr>
                <w:rFonts w:eastAsia="Wingdings"/>
                <w:sz w:val="24"/>
                <w:szCs w:val="24"/>
                <w:lang w:val="sr-Cyrl-CS" w:eastAsia="sr-Cyrl-CS"/>
              </w:rPr>
              <w:t>Укупни приходи и примања остварени по основу продаје нефинансијске имовине</w:t>
            </w:r>
          </w:p>
        </w:tc>
        <w:tc>
          <w:tcPr>
            <w:tcW w:w="2788"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7 + 8</w:t>
            </w:r>
          </w:p>
        </w:tc>
        <w:tc>
          <w:tcPr>
            <w:tcW w:w="2081"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right"/>
              <w:rPr>
                <w:rFonts w:eastAsia="Wingdings"/>
                <w:sz w:val="24"/>
                <w:szCs w:val="24"/>
                <w:lang w:val="sr-Cyrl-RS" w:eastAsia="sr-Cyrl-CS"/>
              </w:rPr>
            </w:pPr>
            <w:r w:rsidRPr="00C708B3">
              <w:rPr>
                <w:rFonts w:eastAsia="Wingdings"/>
                <w:sz w:val="24"/>
                <w:szCs w:val="24"/>
                <w:lang w:val="sr-Cyrl-RS" w:eastAsia="sr-Cyrl-CS"/>
              </w:rPr>
              <w:t>476.572.087,00</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2.</w:t>
            </w:r>
          </w:p>
        </w:tc>
        <w:tc>
          <w:tcPr>
            <w:tcW w:w="4293" w:type="dxa"/>
            <w:tcBorders>
              <w:top w:val="single" w:sz="4" w:space="0" w:color="000000"/>
              <w:left w:val="nil"/>
              <w:bottom w:val="single" w:sz="4" w:space="0" w:color="000000"/>
              <w:right w:val="single" w:sz="4" w:space="0" w:color="000000"/>
            </w:tcBorders>
            <w:shd w:val="clear" w:color="auto" w:fill="auto"/>
            <w:vAlign w:val="center"/>
            <w:hideMark/>
          </w:tcPr>
          <w:p w:rsidR="00C708B3" w:rsidRPr="00C708B3" w:rsidRDefault="00C708B3" w:rsidP="00C708B3">
            <w:pPr>
              <w:rPr>
                <w:rFonts w:eastAsia="Wingdings"/>
                <w:sz w:val="24"/>
                <w:szCs w:val="24"/>
                <w:lang w:val="sr-Cyrl-CS" w:eastAsia="sr-Cyrl-CS"/>
              </w:rPr>
            </w:pPr>
            <w:r w:rsidRPr="00C708B3">
              <w:rPr>
                <w:rFonts w:eastAsia="Wingdings"/>
                <w:sz w:val="24"/>
                <w:szCs w:val="24"/>
                <w:lang w:val="sr-Cyrl-CS" w:eastAsia="sr-Cyrl-CS"/>
              </w:rPr>
              <w:t>Укупни расходи и издаци за набавку нефинансијске имовине</w:t>
            </w:r>
          </w:p>
        </w:tc>
        <w:tc>
          <w:tcPr>
            <w:tcW w:w="2788"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4 + 5</w:t>
            </w:r>
          </w:p>
        </w:tc>
        <w:tc>
          <w:tcPr>
            <w:tcW w:w="2081"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right"/>
              <w:rPr>
                <w:rFonts w:eastAsia="Wingdings"/>
                <w:sz w:val="24"/>
                <w:szCs w:val="24"/>
                <w:lang w:val="sr-Cyrl-RS" w:eastAsia="sr-Cyrl-CS"/>
              </w:rPr>
            </w:pPr>
            <w:r w:rsidRPr="00C708B3">
              <w:rPr>
                <w:rFonts w:eastAsia="Wingdings"/>
                <w:sz w:val="24"/>
                <w:szCs w:val="24"/>
                <w:lang w:val="sr-Cyrl-RS" w:eastAsia="sr-Cyrl-CS"/>
              </w:rPr>
              <w:t>599.693.463,00</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b/>
                <w:bCs/>
                <w:sz w:val="24"/>
                <w:szCs w:val="24"/>
                <w:lang w:val="sr-Cyrl-CS" w:eastAsia="sr-Cyrl-CS"/>
              </w:rPr>
            </w:pPr>
            <w:r w:rsidRPr="00C708B3">
              <w:rPr>
                <w:rFonts w:eastAsia="Wingdings"/>
                <w:b/>
                <w:bCs/>
                <w:sz w:val="24"/>
                <w:szCs w:val="24"/>
                <w:lang w:val="sr-Cyrl-CS" w:eastAsia="sr-Cyrl-CS"/>
              </w:rPr>
              <w:t>3.</w:t>
            </w:r>
          </w:p>
        </w:tc>
        <w:tc>
          <w:tcPr>
            <w:tcW w:w="4293" w:type="dxa"/>
            <w:tcBorders>
              <w:top w:val="single" w:sz="4" w:space="0" w:color="000000"/>
              <w:left w:val="nil"/>
              <w:bottom w:val="single" w:sz="4" w:space="0" w:color="000000"/>
              <w:right w:val="single" w:sz="4" w:space="0" w:color="000000"/>
            </w:tcBorders>
            <w:shd w:val="clear" w:color="auto" w:fill="auto"/>
            <w:vAlign w:val="center"/>
            <w:hideMark/>
          </w:tcPr>
          <w:p w:rsidR="00C708B3" w:rsidRPr="00C708B3" w:rsidRDefault="00C708B3" w:rsidP="00C708B3">
            <w:pPr>
              <w:rPr>
                <w:rFonts w:eastAsia="Wingdings"/>
                <w:b/>
                <w:bCs/>
                <w:sz w:val="24"/>
                <w:szCs w:val="24"/>
                <w:lang w:val="sr-Cyrl-CS" w:eastAsia="sr-Cyrl-CS"/>
              </w:rPr>
            </w:pPr>
            <w:r w:rsidRPr="00C708B3">
              <w:rPr>
                <w:rFonts w:eastAsia="Wingdings"/>
                <w:b/>
                <w:bCs/>
                <w:sz w:val="24"/>
                <w:szCs w:val="24"/>
                <w:lang w:val="sr-Cyrl-CS" w:eastAsia="sr-Cyrl-CS"/>
              </w:rPr>
              <w:t>Буџетски суфицит/дефицит</w:t>
            </w:r>
          </w:p>
        </w:tc>
        <w:tc>
          <w:tcPr>
            <w:tcW w:w="2788"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b/>
                <w:bCs/>
                <w:sz w:val="24"/>
                <w:szCs w:val="24"/>
                <w:lang w:val="sr-Cyrl-CS" w:eastAsia="sr-Cyrl-CS"/>
              </w:rPr>
            </w:pPr>
            <w:r w:rsidRPr="00C708B3">
              <w:rPr>
                <w:rFonts w:eastAsia="Wingdings"/>
                <w:b/>
                <w:bCs/>
                <w:sz w:val="24"/>
                <w:szCs w:val="24"/>
                <w:lang w:val="sr-Cyrl-CS" w:eastAsia="sr-Cyrl-CS"/>
              </w:rPr>
              <w:t>(7+8) - (4+5)</w:t>
            </w:r>
          </w:p>
        </w:tc>
        <w:tc>
          <w:tcPr>
            <w:tcW w:w="208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C708B3" w:rsidRPr="00C708B3" w:rsidRDefault="00C708B3" w:rsidP="00C708B3">
            <w:pPr>
              <w:jc w:val="right"/>
              <w:rPr>
                <w:rFonts w:eastAsia="Wingdings"/>
                <w:b/>
                <w:bCs/>
                <w:color w:val="9C0006"/>
                <w:sz w:val="24"/>
                <w:szCs w:val="24"/>
                <w:lang w:val="sr-Cyrl-RS" w:eastAsia="sr-Cyrl-CS"/>
              </w:rPr>
            </w:pPr>
            <w:r w:rsidRPr="00C708B3">
              <w:rPr>
                <w:rFonts w:eastAsia="Wingdings"/>
                <w:b/>
                <w:bCs/>
                <w:color w:val="9C0006"/>
                <w:sz w:val="24"/>
                <w:szCs w:val="24"/>
                <w:lang w:val="sr-Cyrl-RS" w:eastAsia="sr-Cyrl-CS"/>
              </w:rPr>
              <w:t>123.121.376,00</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4.</w:t>
            </w:r>
          </w:p>
        </w:tc>
        <w:tc>
          <w:tcPr>
            <w:tcW w:w="4293" w:type="dxa"/>
            <w:tcBorders>
              <w:top w:val="single" w:sz="4" w:space="0" w:color="000000"/>
              <w:left w:val="nil"/>
              <w:bottom w:val="single" w:sz="4" w:space="0" w:color="000000"/>
              <w:right w:val="single" w:sz="4" w:space="0" w:color="000000"/>
            </w:tcBorders>
            <w:shd w:val="clear" w:color="auto" w:fill="auto"/>
            <w:vAlign w:val="center"/>
            <w:hideMark/>
          </w:tcPr>
          <w:p w:rsidR="00C708B3" w:rsidRPr="00C708B3" w:rsidRDefault="00C708B3" w:rsidP="00C708B3">
            <w:pPr>
              <w:rPr>
                <w:rFonts w:eastAsia="Wingdings"/>
                <w:sz w:val="24"/>
                <w:szCs w:val="24"/>
                <w:lang w:val="sr-Cyrl-CS" w:eastAsia="sr-Cyrl-CS"/>
              </w:rPr>
            </w:pPr>
            <w:r w:rsidRPr="00C708B3">
              <w:rPr>
                <w:rFonts w:eastAsia="Wingdings"/>
                <w:sz w:val="24"/>
                <w:szCs w:val="24"/>
                <w:lang w:val="sr-Cyrl-CS" w:eastAsia="sr-Cyrl-CS"/>
              </w:rPr>
              <w:t>Издаци за набавку финансијске имовине (осим за набавку домаћих хартија од вредности 6211)</w:t>
            </w:r>
          </w:p>
        </w:tc>
        <w:tc>
          <w:tcPr>
            <w:tcW w:w="2788" w:type="dxa"/>
            <w:tcBorders>
              <w:top w:val="nil"/>
              <w:left w:val="nil"/>
              <w:bottom w:val="single" w:sz="4" w:space="0" w:color="000000"/>
              <w:right w:val="single" w:sz="4" w:space="0" w:color="000000"/>
            </w:tcBorders>
            <w:shd w:val="clear" w:color="auto" w:fill="auto"/>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62</w:t>
            </w:r>
          </w:p>
        </w:tc>
        <w:tc>
          <w:tcPr>
            <w:tcW w:w="2081" w:type="dxa"/>
            <w:tcBorders>
              <w:top w:val="nil"/>
              <w:left w:val="nil"/>
              <w:bottom w:val="single" w:sz="4" w:space="0" w:color="000000"/>
              <w:right w:val="single" w:sz="4" w:space="0" w:color="000000"/>
            </w:tcBorders>
            <w:shd w:val="clear" w:color="auto" w:fill="auto"/>
            <w:vAlign w:val="center"/>
            <w:hideMark/>
          </w:tcPr>
          <w:p w:rsidR="00C708B3" w:rsidRPr="00C708B3" w:rsidRDefault="00C708B3" w:rsidP="00C708B3">
            <w:pPr>
              <w:jc w:val="right"/>
              <w:rPr>
                <w:rFonts w:eastAsia="Wingdings"/>
                <w:sz w:val="24"/>
                <w:szCs w:val="24"/>
                <w:lang w:val="sr-Cyrl-CS" w:eastAsia="sr-Cyrl-CS"/>
              </w:rPr>
            </w:pPr>
            <w:r w:rsidRPr="00C708B3">
              <w:rPr>
                <w:rFonts w:eastAsia="Wingdings"/>
                <w:sz w:val="24"/>
                <w:szCs w:val="24"/>
                <w:lang w:val="sr-Cyrl-CS" w:eastAsia="sr-Cyrl-CS"/>
              </w:rPr>
              <w:t>0</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b/>
                <w:bCs/>
                <w:sz w:val="24"/>
                <w:szCs w:val="24"/>
                <w:lang w:val="sr-Cyrl-CS" w:eastAsia="sr-Cyrl-CS"/>
              </w:rPr>
            </w:pPr>
            <w:r w:rsidRPr="00C708B3">
              <w:rPr>
                <w:rFonts w:eastAsia="Wingdings"/>
                <w:b/>
                <w:bCs/>
                <w:sz w:val="24"/>
                <w:szCs w:val="24"/>
                <w:lang w:val="sr-Cyrl-CS" w:eastAsia="sr-Cyrl-CS"/>
              </w:rPr>
              <w:t>6.</w:t>
            </w:r>
          </w:p>
        </w:tc>
        <w:tc>
          <w:tcPr>
            <w:tcW w:w="4293" w:type="dxa"/>
            <w:tcBorders>
              <w:top w:val="single" w:sz="4" w:space="0" w:color="000000"/>
              <w:left w:val="nil"/>
              <w:bottom w:val="single" w:sz="4" w:space="0" w:color="000000"/>
              <w:right w:val="single" w:sz="4" w:space="0" w:color="000000"/>
            </w:tcBorders>
            <w:shd w:val="clear" w:color="auto" w:fill="auto"/>
            <w:vAlign w:val="center"/>
            <w:hideMark/>
          </w:tcPr>
          <w:p w:rsidR="00C708B3" w:rsidRPr="00C708B3" w:rsidRDefault="00C708B3" w:rsidP="00C708B3">
            <w:pPr>
              <w:rPr>
                <w:rFonts w:eastAsia="Wingdings"/>
                <w:b/>
                <w:bCs/>
                <w:sz w:val="24"/>
                <w:szCs w:val="24"/>
                <w:lang w:val="sr-Cyrl-CS" w:eastAsia="sr-Cyrl-CS"/>
              </w:rPr>
            </w:pPr>
            <w:r w:rsidRPr="00C708B3">
              <w:rPr>
                <w:rFonts w:eastAsia="Wingdings"/>
                <w:b/>
                <w:bCs/>
                <w:sz w:val="24"/>
                <w:szCs w:val="24"/>
                <w:lang w:val="sr-Cyrl-CS" w:eastAsia="sr-Cyrl-CS"/>
              </w:rPr>
              <w:t xml:space="preserve">Укупан фискални суфицит/дефицит </w:t>
            </w:r>
          </w:p>
        </w:tc>
        <w:tc>
          <w:tcPr>
            <w:tcW w:w="2788"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b/>
                <w:bCs/>
                <w:sz w:val="24"/>
                <w:szCs w:val="24"/>
                <w:lang w:val="sr-Cyrl-CS" w:eastAsia="sr-Cyrl-CS"/>
              </w:rPr>
            </w:pPr>
            <w:r w:rsidRPr="00C708B3">
              <w:rPr>
                <w:rFonts w:eastAsia="Wingdings"/>
                <w:b/>
                <w:bCs/>
                <w:sz w:val="24"/>
                <w:szCs w:val="24"/>
                <w:lang w:val="sr-Cyrl-CS" w:eastAsia="sr-Cyrl-CS"/>
              </w:rPr>
              <w:t>(7+8) - (4+5) - 62</w:t>
            </w:r>
          </w:p>
        </w:tc>
        <w:tc>
          <w:tcPr>
            <w:tcW w:w="2081"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C708B3" w:rsidRPr="00C708B3" w:rsidRDefault="00C708B3" w:rsidP="00C708B3">
            <w:pPr>
              <w:jc w:val="right"/>
              <w:rPr>
                <w:rFonts w:eastAsia="Wingdings"/>
                <w:b/>
                <w:bCs/>
                <w:color w:val="9C0006"/>
                <w:sz w:val="24"/>
                <w:szCs w:val="24"/>
                <w:lang w:val="sr-Cyrl-RS" w:eastAsia="sr-Cyrl-CS"/>
              </w:rPr>
            </w:pPr>
            <w:r w:rsidRPr="00C708B3">
              <w:rPr>
                <w:rFonts w:eastAsia="Wingdings"/>
                <w:b/>
                <w:bCs/>
                <w:color w:val="9C0006"/>
                <w:sz w:val="24"/>
                <w:szCs w:val="24"/>
                <w:lang w:val="sr-Cyrl-RS" w:eastAsia="sr-Cyrl-CS"/>
              </w:rPr>
              <w:t>123.121.376,00</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000000" w:fill="C0C0C0"/>
            <w:noWrap/>
            <w:vAlign w:val="center"/>
            <w:hideMark/>
          </w:tcPr>
          <w:p w:rsidR="00C708B3" w:rsidRPr="00C708B3" w:rsidRDefault="00C708B3" w:rsidP="00C708B3">
            <w:pPr>
              <w:jc w:val="center"/>
              <w:rPr>
                <w:rFonts w:eastAsia="Wingdings"/>
                <w:b/>
                <w:bCs/>
                <w:sz w:val="24"/>
                <w:szCs w:val="24"/>
                <w:lang w:val="sr-Cyrl-CS" w:eastAsia="sr-Cyrl-CS"/>
              </w:rPr>
            </w:pPr>
            <w:r w:rsidRPr="00C708B3">
              <w:rPr>
                <w:rFonts w:eastAsia="Wingdings"/>
                <w:b/>
                <w:bCs/>
                <w:sz w:val="24"/>
                <w:szCs w:val="24"/>
                <w:lang w:val="sr-Cyrl-CS" w:eastAsia="sr-Cyrl-CS"/>
              </w:rPr>
              <w:t>Б.</w:t>
            </w:r>
          </w:p>
        </w:tc>
        <w:tc>
          <w:tcPr>
            <w:tcW w:w="9162" w:type="dxa"/>
            <w:gridSpan w:val="3"/>
            <w:tcBorders>
              <w:top w:val="single" w:sz="4" w:space="0" w:color="000000"/>
              <w:left w:val="nil"/>
              <w:bottom w:val="single" w:sz="4" w:space="0" w:color="000000"/>
              <w:right w:val="single" w:sz="4" w:space="0" w:color="000000"/>
            </w:tcBorders>
            <w:shd w:val="clear" w:color="000000" w:fill="C0C0C0"/>
            <w:vAlign w:val="center"/>
            <w:hideMark/>
          </w:tcPr>
          <w:p w:rsidR="00C708B3" w:rsidRPr="00C708B3" w:rsidRDefault="00C708B3" w:rsidP="00C708B3">
            <w:pPr>
              <w:rPr>
                <w:rFonts w:eastAsia="Wingdings"/>
                <w:b/>
                <w:bCs/>
                <w:sz w:val="24"/>
                <w:szCs w:val="24"/>
                <w:lang w:val="sr-Cyrl-CS" w:eastAsia="sr-Cyrl-CS"/>
              </w:rPr>
            </w:pPr>
            <w:r w:rsidRPr="00C708B3">
              <w:rPr>
                <w:rFonts w:eastAsia="Wingdings"/>
                <w:b/>
                <w:bCs/>
                <w:sz w:val="24"/>
                <w:szCs w:val="24"/>
                <w:lang w:val="sr-Cyrl-CS" w:eastAsia="sr-Cyrl-CS"/>
              </w:rPr>
              <w:t xml:space="preserve"> РАЧУН ФИНАНСИРАЊА</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1.</w:t>
            </w:r>
          </w:p>
        </w:tc>
        <w:tc>
          <w:tcPr>
            <w:tcW w:w="4293" w:type="dxa"/>
            <w:tcBorders>
              <w:top w:val="single" w:sz="4" w:space="0" w:color="000000"/>
              <w:left w:val="nil"/>
              <w:bottom w:val="single" w:sz="4" w:space="0" w:color="000000"/>
              <w:right w:val="single" w:sz="4" w:space="0" w:color="000000"/>
            </w:tcBorders>
            <w:shd w:val="clear" w:color="auto" w:fill="auto"/>
            <w:vAlign w:val="center"/>
            <w:hideMark/>
          </w:tcPr>
          <w:p w:rsidR="00C708B3" w:rsidRPr="00C708B3" w:rsidRDefault="00C708B3" w:rsidP="00C708B3">
            <w:pPr>
              <w:rPr>
                <w:rFonts w:eastAsia="Wingdings"/>
                <w:sz w:val="24"/>
                <w:szCs w:val="24"/>
                <w:lang w:val="sr-Cyrl-CS" w:eastAsia="sr-Cyrl-CS"/>
              </w:rPr>
            </w:pPr>
            <w:r w:rsidRPr="00C708B3">
              <w:rPr>
                <w:rFonts w:eastAsia="Wingdings"/>
                <w:sz w:val="24"/>
                <w:szCs w:val="24"/>
                <w:lang w:val="sr-Cyrl-CS" w:eastAsia="sr-Cyrl-CS"/>
              </w:rPr>
              <w:t>Примања од задуживања</w:t>
            </w:r>
          </w:p>
        </w:tc>
        <w:tc>
          <w:tcPr>
            <w:tcW w:w="2788"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91</w:t>
            </w:r>
          </w:p>
        </w:tc>
        <w:tc>
          <w:tcPr>
            <w:tcW w:w="2081"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right"/>
              <w:rPr>
                <w:rFonts w:eastAsia="Wingdings"/>
                <w:sz w:val="24"/>
                <w:szCs w:val="24"/>
                <w:lang w:val="sr-Cyrl-CS" w:eastAsia="sr-Cyrl-CS"/>
              </w:rPr>
            </w:pPr>
            <w:r w:rsidRPr="00C708B3">
              <w:rPr>
                <w:rFonts w:eastAsia="Wingdings"/>
                <w:sz w:val="24"/>
                <w:szCs w:val="24"/>
                <w:lang w:val="sr-Cyrl-CS" w:eastAsia="sr-Cyrl-CS"/>
              </w:rPr>
              <w:t>0</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2.</w:t>
            </w:r>
          </w:p>
        </w:tc>
        <w:tc>
          <w:tcPr>
            <w:tcW w:w="4293" w:type="dxa"/>
            <w:tcBorders>
              <w:top w:val="single" w:sz="4" w:space="0" w:color="000000"/>
              <w:left w:val="nil"/>
              <w:bottom w:val="single" w:sz="4" w:space="0" w:color="000000"/>
              <w:right w:val="single" w:sz="4" w:space="0" w:color="000000"/>
            </w:tcBorders>
            <w:shd w:val="clear" w:color="auto" w:fill="auto"/>
            <w:vAlign w:val="center"/>
            <w:hideMark/>
          </w:tcPr>
          <w:p w:rsidR="00C708B3" w:rsidRPr="00C708B3" w:rsidRDefault="00C708B3" w:rsidP="00C708B3">
            <w:pPr>
              <w:rPr>
                <w:rFonts w:eastAsia="Wingdings"/>
                <w:sz w:val="24"/>
                <w:szCs w:val="24"/>
                <w:lang w:val="sr-Cyrl-CS" w:eastAsia="sr-Cyrl-CS"/>
              </w:rPr>
            </w:pPr>
            <w:r w:rsidRPr="00C708B3">
              <w:rPr>
                <w:rFonts w:eastAsia="Wingdings"/>
                <w:sz w:val="24"/>
                <w:szCs w:val="24"/>
                <w:lang w:val="sr-Cyrl-CS" w:eastAsia="sr-Cyrl-CS"/>
              </w:rPr>
              <w:t>Примања од продаје финансијске имовине (конта 9211, 9221, 9219, 9227, 9228)</w:t>
            </w:r>
          </w:p>
        </w:tc>
        <w:tc>
          <w:tcPr>
            <w:tcW w:w="2788"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92</w:t>
            </w:r>
          </w:p>
        </w:tc>
        <w:tc>
          <w:tcPr>
            <w:tcW w:w="2081"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right"/>
              <w:rPr>
                <w:rFonts w:eastAsia="Wingdings"/>
                <w:sz w:val="24"/>
                <w:szCs w:val="24"/>
                <w:lang w:val="sr-Cyrl-CS" w:eastAsia="sr-Cyrl-CS"/>
              </w:rPr>
            </w:pPr>
            <w:r w:rsidRPr="00C708B3">
              <w:rPr>
                <w:rFonts w:eastAsia="Wingdings"/>
                <w:sz w:val="24"/>
                <w:szCs w:val="24"/>
                <w:lang w:val="sr-Cyrl-CS" w:eastAsia="sr-Cyrl-CS"/>
              </w:rPr>
              <w:t>0</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3.</w:t>
            </w:r>
          </w:p>
        </w:tc>
        <w:tc>
          <w:tcPr>
            <w:tcW w:w="4293" w:type="dxa"/>
            <w:tcBorders>
              <w:top w:val="single" w:sz="4" w:space="0" w:color="000000"/>
              <w:left w:val="nil"/>
              <w:bottom w:val="single" w:sz="4" w:space="0" w:color="000000"/>
              <w:right w:val="single" w:sz="4" w:space="0" w:color="000000"/>
            </w:tcBorders>
            <w:shd w:val="clear" w:color="auto" w:fill="auto"/>
            <w:vAlign w:val="center"/>
            <w:hideMark/>
          </w:tcPr>
          <w:p w:rsidR="00C708B3" w:rsidRPr="00C708B3" w:rsidRDefault="00C708B3" w:rsidP="00C708B3">
            <w:pPr>
              <w:rPr>
                <w:rFonts w:eastAsia="Wingdings"/>
                <w:sz w:val="24"/>
                <w:szCs w:val="24"/>
                <w:lang w:val="sr-Cyrl-CS" w:eastAsia="sr-Cyrl-CS"/>
              </w:rPr>
            </w:pPr>
            <w:r w:rsidRPr="00C708B3">
              <w:rPr>
                <w:rFonts w:eastAsia="Wingdings"/>
                <w:sz w:val="24"/>
                <w:szCs w:val="24"/>
                <w:lang w:val="sr-Cyrl-CS" w:eastAsia="sr-Cyrl-CS"/>
              </w:rPr>
              <w:t>Неутрошена средства из претходних година</w:t>
            </w:r>
          </w:p>
        </w:tc>
        <w:tc>
          <w:tcPr>
            <w:tcW w:w="2788"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3</w:t>
            </w:r>
          </w:p>
        </w:tc>
        <w:tc>
          <w:tcPr>
            <w:tcW w:w="2081"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right"/>
              <w:rPr>
                <w:rFonts w:eastAsia="Wingdings"/>
                <w:sz w:val="24"/>
                <w:szCs w:val="24"/>
                <w:lang w:val="sr-Cyrl-RS" w:eastAsia="sr-Cyrl-CS"/>
              </w:rPr>
            </w:pPr>
            <w:r w:rsidRPr="00C708B3">
              <w:rPr>
                <w:rFonts w:eastAsia="Wingdings"/>
                <w:sz w:val="24"/>
                <w:szCs w:val="24"/>
                <w:lang w:val="sr-Cyrl-RS" w:eastAsia="sr-Cyrl-CS"/>
              </w:rPr>
              <w:t>123.121.376,00</w:t>
            </w:r>
          </w:p>
        </w:tc>
      </w:tr>
      <w:tr w:rsidR="00C708B3" w:rsidRPr="00C708B3" w:rsidTr="00C708B3">
        <w:trPr>
          <w:trHeight w:val="210"/>
          <w:jc w:val="center"/>
        </w:trPr>
        <w:tc>
          <w:tcPr>
            <w:tcW w:w="949" w:type="dxa"/>
            <w:tcBorders>
              <w:top w:val="nil"/>
              <w:left w:val="single" w:sz="4" w:space="0" w:color="000000"/>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4.</w:t>
            </w:r>
          </w:p>
        </w:tc>
        <w:tc>
          <w:tcPr>
            <w:tcW w:w="4293" w:type="dxa"/>
            <w:tcBorders>
              <w:top w:val="single" w:sz="4" w:space="0" w:color="000000"/>
              <w:left w:val="nil"/>
              <w:bottom w:val="single" w:sz="4" w:space="0" w:color="000000"/>
              <w:right w:val="single" w:sz="4" w:space="0" w:color="000000"/>
            </w:tcBorders>
            <w:shd w:val="clear" w:color="auto" w:fill="auto"/>
            <w:vAlign w:val="center"/>
            <w:hideMark/>
          </w:tcPr>
          <w:p w:rsidR="00C708B3" w:rsidRPr="00C708B3" w:rsidRDefault="00C708B3" w:rsidP="00C708B3">
            <w:pPr>
              <w:rPr>
                <w:rFonts w:eastAsia="Wingdings"/>
                <w:sz w:val="24"/>
                <w:szCs w:val="24"/>
                <w:lang w:val="sr-Cyrl-CS" w:eastAsia="sr-Cyrl-CS"/>
              </w:rPr>
            </w:pPr>
            <w:r w:rsidRPr="00C708B3">
              <w:rPr>
                <w:rFonts w:eastAsia="Wingdings"/>
                <w:sz w:val="24"/>
                <w:szCs w:val="24"/>
                <w:lang w:val="sr-Cyrl-CS" w:eastAsia="sr-Cyrl-CS"/>
              </w:rPr>
              <w:t>Издаци за набавку финансијске имовине (за набавку домаћих хартија од вредности 6211)</w:t>
            </w:r>
          </w:p>
        </w:tc>
        <w:tc>
          <w:tcPr>
            <w:tcW w:w="2788"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6211</w:t>
            </w:r>
          </w:p>
        </w:tc>
        <w:tc>
          <w:tcPr>
            <w:tcW w:w="2081"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right"/>
              <w:rPr>
                <w:rFonts w:eastAsia="Wingdings"/>
                <w:sz w:val="24"/>
                <w:szCs w:val="24"/>
                <w:lang w:val="sr-Cyrl-CS" w:eastAsia="sr-Cyrl-CS"/>
              </w:rPr>
            </w:pPr>
            <w:r w:rsidRPr="00C708B3">
              <w:rPr>
                <w:rFonts w:eastAsia="Wingdings"/>
                <w:sz w:val="24"/>
                <w:szCs w:val="24"/>
                <w:lang w:val="sr-Cyrl-CS" w:eastAsia="sr-Cyrl-CS"/>
              </w:rPr>
              <w:t>0</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5.</w:t>
            </w:r>
          </w:p>
        </w:tc>
        <w:tc>
          <w:tcPr>
            <w:tcW w:w="4293" w:type="dxa"/>
            <w:tcBorders>
              <w:top w:val="single" w:sz="4" w:space="0" w:color="000000"/>
              <w:left w:val="nil"/>
              <w:bottom w:val="single" w:sz="4" w:space="0" w:color="000000"/>
              <w:right w:val="single" w:sz="4" w:space="0" w:color="000000"/>
            </w:tcBorders>
            <w:shd w:val="clear" w:color="auto" w:fill="auto"/>
            <w:vAlign w:val="center"/>
            <w:hideMark/>
          </w:tcPr>
          <w:p w:rsidR="00C708B3" w:rsidRPr="00C708B3" w:rsidRDefault="00C708B3" w:rsidP="00C708B3">
            <w:pPr>
              <w:rPr>
                <w:rFonts w:eastAsia="Wingdings"/>
                <w:sz w:val="24"/>
                <w:szCs w:val="24"/>
                <w:lang w:val="sr-Cyrl-CS" w:eastAsia="sr-Cyrl-CS"/>
              </w:rPr>
            </w:pPr>
            <w:r w:rsidRPr="00C708B3">
              <w:rPr>
                <w:rFonts w:eastAsia="Wingdings"/>
                <w:sz w:val="24"/>
                <w:szCs w:val="24"/>
                <w:lang w:val="sr-Cyrl-CS" w:eastAsia="sr-Cyrl-CS"/>
              </w:rPr>
              <w:t>Издаци за отплату главнице дуга</w:t>
            </w:r>
          </w:p>
        </w:tc>
        <w:tc>
          <w:tcPr>
            <w:tcW w:w="2788"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center"/>
              <w:rPr>
                <w:rFonts w:eastAsia="Wingdings"/>
                <w:sz w:val="24"/>
                <w:szCs w:val="24"/>
                <w:lang w:val="sr-Cyrl-CS" w:eastAsia="sr-Cyrl-CS"/>
              </w:rPr>
            </w:pPr>
            <w:r w:rsidRPr="00C708B3">
              <w:rPr>
                <w:rFonts w:eastAsia="Wingdings"/>
                <w:sz w:val="24"/>
                <w:szCs w:val="24"/>
                <w:lang w:val="sr-Cyrl-CS" w:eastAsia="sr-Cyrl-CS"/>
              </w:rPr>
              <w:t>61</w:t>
            </w:r>
          </w:p>
        </w:tc>
        <w:tc>
          <w:tcPr>
            <w:tcW w:w="2081" w:type="dxa"/>
            <w:tcBorders>
              <w:top w:val="nil"/>
              <w:left w:val="nil"/>
              <w:bottom w:val="single" w:sz="4" w:space="0" w:color="000000"/>
              <w:right w:val="single" w:sz="4" w:space="0" w:color="000000"/>
            </w:tcBorders>
            <w:shd w:val="clear" w:color="auto" w:fill="auto"/>
            <w:noWrap/>
            <w:vAlign w:val="center"/>
            <w:hideMark/>
          </w:tcPr>
          <w:p w:rsidR="00C708B3" w:rsidRPr="00C708B3" w:rsidRDefault="00C708B3" w:rsidP="00C708B3">
            <w:pPr>
              <w:jc w:val="right"/>
              <w:rPr>
                <w:rFonts w:eastAsia="Wingdings"/>
                <w:sz w:val="24"/>
                <w:szCs w:val="24"/>
                <w:lang w:val="sr-Cyrl-CS" w:eastAsia="sr-Cyrl-CS"/>
              </w:rPr>
            </w:pPr>
            <w:r w:rsidRPr="00C708B3">
              <w:rPr>
                <w:rFonts w:eastAsia="Wingdings"/>
                <w:sz w:val="24"/>
                <w:szCs w:val="24"/>
                <w:lang w:val="sr-Cyrl-CS" w:eastAsia="sr-Cyrl-CS"/>
              </w:rPr>
              <w:t>0</w:t>
            </w:r>
          </w:p>
        </w:tc>
      </w:tr>
      <w:tr w:rsidR="00C708B3" w:rsidRPr="00C708B3" w:rsidTr="00C708B3">
        <w:trPr>
          <w:trHeight w:val="182"/>
          <w:jc w:val="center"/>
        </w:trPr>
        <w:tc>
          <w:tcPr>
            <w:tcW w:w="949" w:type="dxa"/>
            <w:tcBorders>
              <w:top w:val="nil"/>
              <w:left w:val="single" w:sz="4" w:space="0" w:color="000000"/>
              <w:bottom w:val="single" w:sz="4" w:space="0" w:color="000000"/>
              <w:right w:val="single" w:sz="4" w:space="0" w:color="000000"/>
            </w:tcBorders>
            <w:shd w:val="clear" w:color="000000" w:fill="C0C0C0"/>
            <w:noWrap/>
            <w:vAlign w:val="center"/>
            <w:hideMark/>
          </w:tcPr>
          <w:p w:rsidR="00C708B3" w:rsidRPr="00C708B3" w:rsidRDefault="00C708B3" w:rsidP="00C708B3">
            <w:pPr>
              <w:jc w:val="center"/>
              <w:rPr>
                <w:rFonts w:eastAsia="Wingdings"/>
                <w:b/>
                <w:bCs/>
                <w:sz w:val="24"/>
                <w:szCs w:val="24"/>
                <w:lang w:val="sr-Cyrl-CS" w:eastAsia="sr-Cyrl-CS"/>
              </w:rPr>
            </w:pPr>
            <w:r w:rsidRPr="00C708B3">
              <w:rPr>
                <w:rFonts w:eastAsia="Wingdings"/>
                <w:b/>
                <w:bCs/>
                <w:sz w:val="24"/>
                <w:szCs w:val="24"/>
                <w:lang w:val="sr-Cyrl-CS" w:eastAsia="sr-Cyrl-CS"/>
              </w:rPr>
              <w:t>B.</w:t>
            </w:r>
          </w:p>
        </w:tc>
        <w:tc>
          <w:tcPr>
            <w:tcW w:w="4293" w:type="dxa"/>
            <w:tcBorders>
              <w:top w:val="single" w:sz="4" w:space="0" w:color="000000"/>
              <w:left w:val="nil"/>
              <w:bottom w:val="single" w:sz="4" w:space="0" w:color="000000"/>
              <w:right w:val="single" w:sz="4" w:space="0" w:color="000000"/>
            </w:tcBorders>
            <w:shd w:val="clear" w:color="000000" w:fill="C0C0C0"/>
            <w:vAlign w:val="center"/>
            <w:hideMark/>
          </w:tcPr>
          <w:p w:rsidR="00C708B3" w:rsidRPr="00C708B3" w:rsidRDefault="00C708B3" w:rsidP="00C708B3">
            <w:pPr>
              <w:rPr>
                <w:rFonts w:eastAsia="Wingdings"/>
                <w:b/>
                <w:bCs/>
                <w:sz w:val="24"/>
                <w:szCs w:val="24"/>
                <w:lang w:val="sr-Cyrl-CS" w:eastAsia="sr-Cyrl-CS"/>
              </w:rPr>
            </w:pPr>
            <w:r w:rsidRPr="00C708B3">
              <w:rPr>
                <w:rFonts w:eastAsia="Wingdings"/>
                <w:b/>
                <w:bCs/>
                <w:sz w:val="24"/>
                <w:szCs w:val="24"/>
                <w:lang w:val="sr-Cyrl-CS" w:eastAsia="sr-Cyrl-CS"/>
              </w:rPr>
              <w:t>Нето финансирање</w:t>
            </w:r>
          </w:p>
        </w:tc>
        <w:tc>
          <w:tcPr>
            <w:tcW w:w="2788" w:type="dxa"/>
            <w:tcBorders>
              <w:top w:val="nil"/>
              <w:left w:val="nil"/>
              <w:bottom w:val="single" w:sz="4" w:space="0" w:color="000000"/>
              <w:right w:val="single" w:sz="4" w:space="0" w:color="000000"/>
            </w:tcBorders>
            <w:shd w:val="clear" w:color="000000" w:fill="C0C0C0"/>
            <w:noWrap/>
            <w:vAlign w:val="center"/>
            <w:hideMark/>
          </w:tcPr>
          <w:p w:rsidR="00C708B3" w:rsidRPr="00C708B3" w:rsidRDefault="00C708B3" w:rsidP="00C708B3">
            <w:pPr>
              <w:jc w:val="center"/>
              <w:rPr>
                <w:rFonts w:eastAsia="Wingdings"/>
                <w:b/>
                <w:bCs/>
                <w:sz w:val="24"/>
                <w:szCs w:val="24"/>
                <w:lang w:val="sr-Cyrl-CS" w:eastAsia="sr-Cyrl-CS"/>
              </w:rPr>
            </w:pPr>
            <w:r w:rsidRPr="00C708B3">
              <w:rPr>
                <w:rFonts w:eastAsia="Wingdings"/>
                <w:b/>
                <w:bCs/>
                <w:sz w:val="24"/>
                <w:szCs w:val="24"/>
                <w:lang w:val="sr-Cyrl-CS" w:eastAsia="sr-Cyrl-CS"/>
              </w:rPr>
              <w:t>(91+92+3) - (61+6211)</w:t>
            </w:r>
          </w:p>
        </w:tc>
        <w:tc>
          <w:tcPr>
            <w:tcW w:w="2081" w:type="dxa"/>
            <w:tcBorders>
              <w:top w:val="nil"/>
              <w:left w:val="nil"/>
              <w:bottom w:val="single" w:sz="4" w:space="0" w:color="000000"/>
              <w:right w:val="single" w:sz="4" w:space="0" w:color="000000"/>
            </w:tcBorders>
            <w:shd w:val="clear" w:color="000000" w:fill="C0C0C0"/>
            <w:noWrap/>
            <w:vAlign w:val="center"/>
            <w:hideMark/>
          </w:tcPr>
          <w:p w:rsidR="00C708B3" w:rsidRPr="00C708B3" w:rsidRDefault="00C708B3" w:rsidP="00C708B3">
            <w:pPr>
              <w:jc w:val="right"/>
              <w:rPr>
                <w:rFonts w:eastAsia="Wingdings"/>
                <w:b/>
                <w:bCs/>
                <w:sz w:val="24"/>
                <w:szCs w:val="24"/>
                <w:lang w:val="sr-Cyrl-RS" w:eastAsia="sr-Cyrl-CS"/>
              </w:rPr>
            </w:pPr>
            <w:r w:rsidRPr="00C708B3">
              <w:rPr>
                <w:rFonts w:eastAsia="Wingdings"/>
                <w:b/>
                <w:bCs/>
                <w:sz w:val="24"/>
                <w:szCs w:val="24"/>
                <w:lang w:val="sr-Cyrl-RS" w:eastAsia="sr-Cyrl-CS"/>
              </w:rPr>
              <w:t>123.121.376,00</w:t>
            </w:r>
          </w:p>
        </w:tc>
      </w:tr>
    </w:tbl>
    <w:p w:rsidR="00C708B3" w:rsidRDefault="00C708B3">
      <w:pPr>
        <w:sectPr w:rsidR="00C708B3">
          <w:headerReference w:type="default" r:id="rId30"/>
          <w:footerReference w:type="default" r:id="rId31"/>
          <w:pgSz w:w="11905" w:h="16837"/>
          <w:pgMar w:top="360" w:right="360" w:bottom="360" w:left="360" w:header="360" w:footer="360" w:gutter="0"/>
          <w:cols w:space="720"/>
        </w:sectPr>
      </w:pPr>
    </w:p>
    <w:p w:rsidR="002A71E6" w:rsidRDefault="00785437">
      <w:pPr>
        <w:jc w:val="center"/>
        <w:rPr>
          <w:b/>
          <w:bCs/>
          <w:color w:val="000000"/>
          <w:sz w:val="24"/>
          <w:szCs w:val="24"/>
        </w:rPr>
      </w:pPr>
      <w:r>
        <w:rPr>
          <w:b/>
          <w:bCs/>
          <w:color w:val="000000"/>
          <w:sz w:val="24"/>
          <w:szCs w:val="24"/>
        </w:rPr>
        <w:lastRenderedPageBreak/>
        <w:t>III РЕКАПИТУЛАЦИЈА</w:t>
      </w:r>
    </w:p>
    <w:p w:rsidR="002A71E6" w:rsidRDefault="002A71E6" w:rsidP="009A7D83">
      <w:pPr>
        <w:rPr>
          <w:color w:val="000000"/>
        </w:rPr>
      </w:pPr>
    </w:p>
    <w:p w:rsidR="002A71E6" w:rsidRDefault="002A71E6">
      <w:pPr>
        <w:rPr>
          <w:color w:val="000000"/>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Pr="009A7D83" w:rsidRDefault="00785437">
            <w:pPr>
              <w:jc w:val="center"/>
              <w:divId w:val="260912622"/>
              <w:rPr>
                <w:color w:val="000000"/>
                <w:sz w:val="24"/>
                <w:szCs w:val="24"/>
              </w:rPr>
            </w:pPr>
            <w:bookmarkStart w:id="98" w:name="__bookmark_52"/>
            <w:bookmarkEnd w:id="98"/>
            <w:r w:rsidRPr="009A7D83">
              <w:rPr>
                <w:color w:val="000000"/>
                <w:sz w:val="24"/>
                <w:szCs w:val="24"/>
              </w:rPr>
              <w:t>Средства буџета у износу од 471.672.087,00 динара, средства из сопствених извора и износу од 0,00 динара и средства из осталих извора у износу од 128.021.376,00 динара, утврђена су и распоређена по програмској класификацији, и то:</w:t>
            </w:r>
          </w:p>
          <w:p w:rsidR="002A71E6" w:rsidRDefault="002A71E6">
            <w:pPr>
              <w:spacing w:line="1" w:lineRule="auto"/>
            </w:pPr>
          </w:p>
        </w:tc>
      </w:tr>
    </w:tbl>
    <w:p w:rsidR="002A71E6" w:rsidRDefault="002A71E6">
      <w:pPr>
        <w:rPr>
          <w:color w:val="000000"/>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2A71E6">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bookmarkStart w:id="99" w:name="__bookmark_53"/>
            <w:bookmarkEnd w:id="99"/>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2A71E6">
              <w:trPr>
                <w:jc w:val="center"/>
              </w:trPr>
              <w:tc>
                <w:tcPr>
                  <w:tcW w:w="825" w:type="dxa"/>
                  <w:tcMar>
                    <w:top w:w="0" w:type="dxa"/>
                    <w:left w:w="0" w:type="dxa"/>
                    <w:bottom w:w="0" w:type="dxa"/>
                    <w:right w:w="0" w:type="dxa"/>
                  </w:tcMar>
                </w:tcPr>
                <w:p w:rsidR="00785437" w:rsidRDefault="00785437">
                  <w:pPr>
                    <w:jc w:val="center"/>
                    <w:divId w:val="1952740165"/>
                    <w:rPr>
                      <w:b/>
                      <w:bCs/>
                      <w:color w:val="000000"/>
                      <w:sz w:val="12"/>
                      <w:szCs w:val="12"/>
                    </w:rPr>
                  </w:pPr>
                  <w:r>
                    <w:rPr>
                      <w:b/>
                      <w:bCs/>
                      <w:color w:val="000000"/>
                      <w:sz w:val="12"/>
                      <w:szCs w:val="12"/>
                    </w:rPr>
                    <w:t>Вредност у 2024.</w:t>
                  </w:r>
                </w:p>
                <w:p w:rsidR="002A71E6" w:rsidRDefault="002A71E6">
                  <w:pPr>
                    <w:spacing w:line="1" w:lineRule="auto"/>
                  </w:pPr>
                </w:p>
              </w:tc>
            </w:tr>
          </w:tbl>
          <w:p w:rsidR="002A71E6" w:rsidRDefault="002A71E6">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2A71E6">
              <w:trPr>
                <w:jc w:val="center"/>
              </w:trPr>
              <w:tc>
                <w:tcPr>
                  <w:tcW w:w="825" w:type="dxa"/>
                  <w:tcMar>
                    <w:top w:w="0" w:type="dxa"/>
                    <w:left w:w="0" w:type="dxa"/>
                    <w:bottom w:w="0" w:type="dxa"/>
                    <w:right w:w="0" w:type="dxa"/>
                  </w:tcMar>
                </w:tcPr>
                <w:p w:rsidR="00785437" w:rsidRDefault="00785437">
                  <w:pPr>
                    <w:jc w:val="center"/>
                    <w:divId w:val="1113086315"/>
                    <w:rPr>
                      <w:b/>
                      <w:bCs/>
                      <w:color w:val="000000"/>
                      <w:sz w:val="12"/>
                      <w:szCs w:val="12"/>
                    </w:rPr>
                  </w:pPr>
                  <w:r>
                    <w:rPr>
                      <w:b/>
                      <w:bCs/>
                      <w:color w:val="000000"/>
                      <w:sz w:val="12"/>
                      <w:szCs w:val="12"/>
                    </w:rPr>
                    <w:t>Очекивана вредност у 2025.</w:t>
                  </w:r>
                </w:p>
                <w:p w:rsidR="002A71E6" w:rsidRDefault="002A71E6">
                  <w:pPr>
                    <w:spacing w:line="1" w:lineRule="auto"/>
                  </w:pPr>
                </w:p>
              </w:tc>
            </w:tr>
          </w:tbl>
          <w:p w:rsidR="002A71E6" w:rsidRDefault="002A71E6">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2A71E6">
              <w:trPr>
                <w:jc w:val="center"/>
              </w:trPr>
              <w:tc>
                <w:tcPr>
                  <w:tcW w:w="825" w:type="dxa"/>
                  <w:tcMar>
                    <w:top w:w="0" w:type="dxa"/>
                    <w:left w:w="0" w:type="dxa"/>
                    <w:bottom w:w="0" w:type="dxa"/>
                    <w:right w:w="0" w:type="dxa"/>
                  </w:tcMar>
                </w:tcPr>
                <w:p w:rsidR="00785437" w:rsidRDefault="00785437">
                  <w:pPr>
                    <w:jc w:val="center"/>
                    <w:divId w:val="1960793620"/>
                    <w:rPr>
                      <w:b/>
                      <w:bCs/>
                      <w:color w:val="000000"/>
                      <w:sz w:val="12"/>
                      <w:szCs w:val="12"/>
                    </w:rPr>
                  </w:pPr>
                  <w:r>
                    <w:rPr>
                      <w:b/>
                      <w:bCs/>
                      <w:color w:val="000000"/>
                      <w:sz w:val="12"/>
                      <w:szCs w:val="12"/>
                    </w:rPr>
                    <w:t>Циљна вредност у 2026.</w:t>
                  </w:r>
                </w:p>
                <w:p w:rsidR="002A71E6" w:rsidRDefault="002A71E6">
                  <w:pPr>
                    <w:spacing w:line="1" w:lineRule="auto"/>
                  </w:pPr>
                </w:p>
              </w:tc>
            </w:tr>
          </w:tbl>
          <w:p w:rsidR="002A71E6" w:rsidRDefault="002A71E6">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2A71E6">
              <w:trPr>
                <w:jc w:val="center"/>
              </w:trPr>
              <w:tc>
                <w:tcPr>
                  <w:tcW w:w="825" w:type="dxa"/>
                  <w:tcMar>
                    <w:top w:w="0" w:type="dxa"/>
                    <w:left w:w="0" w:type="dxa"/>
                    <w:bottom w:w="0" w:type="dxa"/>
                    <w:right w:w="0" w:type="dxa"/>
                  </w:tcMar>
                </w:tcPr>
                <w:p w:rsidR="00785437" w:rsidRDefault="00785437">
                  <w:pPr>
                    <w:jc w:val="center"/>
                    <w:divId w:val="1877232194"/>
                    <w:rPr>
                      <w:b/>
                      <w:bCs/>
                      <w:color w:val="000000"/>
                      <w:sz w:val="12"/>
                      <w:szCs w:val="12"/>
                    </w:rPr>
                  </w:pPr>
                  <w:r>
                    <w:rPr>
                      <w:b/>
                      <w:bCs/>
                      <w:color w:val="000000"/>
                      <w:sz w:val="12"/>
                      <w:szCs w:val="12"/>
                    </w:rPr>
                    <w:t>Циљна вредност у 2027.</w:t>
                  </w:r>
                </w:p>
                <w:p w:rsidR="002A71E6" w:rsidRDefault="002A71E6">
                  <w:pPr>
                    <w:spacing w:line="1" w:lineRule="auto"/>
                  </w:pPr>
                </w:p>
              </w:tc>
            </w:tr>
          </w:tbl>
          <w:p w:rsidR="002A71E6" w:rsidRDefault="002A71E6">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2A71E6">
              <w:trPr>
                <w:jc w:val="center"/>
              </w:trPr>
              <w:tc>
                <w:tcPr>
                  <w:tcW w:w="825" w:type="dxa"/>
                  <w:tcMar>
                    <w:top w:w="0" w:type="dxa"/>
                    <w:left w:w="0" w:type="dxa"/>
                    <w:bottom w:w="0" w:type="dxa"/>
                    <w:right w:w="0" w:type="dxa"/>
                  </w:tcMar>
                </w:tcPr>
                <w:p w:rsidR="00785437" w:rsidRDefault="00785437">
                  <w:pPr>
                    <w:jc w:val="center"/>
                    <w:divId w:val="1473058962"/>
                    <w:rPr>
                      <w:b/>
                      <w:bCs/>
                      <w:color w:val="000000"/>
                      <w:sz w:val="12"/>
                      <w:szCs w:val="12"/>
                    </w:rPr>
                  </w:pPr>
                  <w:r>
                    <w:rPr>
                      <w:b/>
                      <w:bCs/>
                      <w:color w:val="000000"/>
                      <w:sz w:val="12"/>
                      <w:szCs w:val="12"/>
                    </w:rPr>
                    <w:t>Циљна вредност у 2028.</w:t>
                  </w:r>
                </w:p>
                <w:p w:rsidR="002A71E6" w:rsidRDefault="002A71E6">
                  <w:pPr>
                    <w:spacing w:line="1" w:lineRule="auto"/>
                  </w:pPr>
                </w:p>
              </w:tc>
            </w:tr>
          </w:tbl>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Средства из буџета</w:t>
            </w:r>
          </w:p>
          <w:p w:rsidR="002A71E6" w:rsidRDefault="00785437">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Одговорно лице</w:t>
            </w:r>
          </w:p>
        </w:tc>
      </w:tr>
      <w:tr w:rsidR="002A71E6">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17</w:t>
            </w:r>
          </w:p>
        </w:tc>
      </w:tr>
      <w:bookmarkStart w:id="100" w:name="_Toc1_-_СТАНОВАЊЕ,_УРБАНИЗАМ_И_ПРОСТОРНО"/>
      <w:bookmarkEnd w:id="100"/>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"1 - СТАНОВАЊЕ, УРБАНИЗАМ И ПРОСТОРНО ПЛАНИРАЊЕ" \f C \l "1"</w:instrText>
            </w:r>
            <w:r>
              <w:fldChar w:fldCharType="end"/>
            </w:r>
          </w:p>
          <w:p w:rsidR="002A71E6" w:rsidRDefault="00785437">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планирању и изградњи (Службени гласник РС, бр. 72/2009, 81/2009-испр., 24/2011, 121/2012, 132/2014, 145/2014, 83/2018, 31/2019 И 37/2019)</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Планираном програмском активношћу обезбеђују се средства за израду планова, стамбену подршку, постављање таблица са називима улица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700.000,00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ИЗВЕШТАЈ КОМИСИЈЕ ЗА ПЛАНОВЕ</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планирању и изградњи (Сл гл РС број:72/09,... и 9/2020),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ПЛАН ГЕНЕРАЛНЕ РЕГУЛАЦИЈЕ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Стамбена подршка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Одлука о пружању стамбене подршке на територији општине Жабари (СЛ. галсник општине Жабари 10/2018)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Стамбена подршка се остварује кроз пет мера, које ће посебним актом бити прецизиране.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Планско управљање стамбеном подршком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корисника стамбене подршке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ЗАПИСНИЦИ КОМИСИЈА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Небојша Миловановић, Начелник општинске управе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01" w:name="_Toc2_-_КОМУНАЛНЕ_ДЕЛАТНОСТИ"/>
      <w:bookmarkEnd w:id="101"/>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"2 - КОМУНАЛНЕ ДЕЛАТНОСТИ" \f C \l "1"</w:instrText>
            </w:r>
            <w:r>
              <w:fldChar w:fldCharType="end"/>
            </w:r>
          </w:p>
          <w:p w:rsidR="002A71E6" w:rsidRDefault="00785437">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комуналним делатностима (Сл. гласник РС, бр. 88/2011, 104/2016 и 95/2018)</w:t>
            </w:r>
            <w:r>
              <w:rPr>
                <w:b/>
                <w:bCs/>
                <w:color w:val="000000"/>
                <w:sz w:val="12"/>
                <w:szCs w:val="12"/>
              </w:rPr>
              <w:br/>
              <w:t>Закон о управљању отпадом (Службени гласник РС, бр. 36/09, 88/10, 14/16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Спровођење радњи из области комуналне делатности у циљу унапређења квалитета живота становника на територији Општине кроз рационално обављање комуналних делатности и повећање обухвата пружања комуналних услуга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18.050.000,00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36.000.000,00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54.050.000,00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lastRenderedPageBreak/>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комуналним делатностима (Сл. гласник РС, бр. 88/2011, 104/2016 и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Одржавање јавног осветљења на територији општине Жабари које обухвата интервенције на постојећој мрежи на целој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Адекватно управљање јавним осветљењем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36.200.000,00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комуналним делатностима (Сл. гласник РС, бр. 88/2011, 104/2016 и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Повећање нивоа хигијене на јавним површинама у Општини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ЕВИДЕНЦИЈА ПРИВАТНОГ ПАРТНЕРА ФЦЦ ЕКО</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комуналним делатностима, </w:t>
            </w:r>
            <w:r>
              <w:rPr>
                <w:color w:val="000000"/>
                <w:sz w:val="12"/>
                <w:szCs w:val="12"/>
              </w:rPr>
              <w:b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Хумано збрињавање паса луталица  преко овлашћене зоохигијенске службе путем којих животиње добијају третмане вакцинације, чиповања, лечења и стерилизације и уништавање ларви комараца третирањем препаратима са земље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заштите од заразних и других болести које преносе инсекти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извршених запрашивања за сузбијање комараца и крпеља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КОМУНАЛНОГ ИНСПЕКТОРА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Одржавање гробаља и погребне услуге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комуналним делатностима (Сл. гласник РС, бр. 88/2011, 104/2016 и 95/2018)</w:t>
            </w:r>
            <w:r>
              <w:rPr>
                <w:color w:val="000000"/>
                <w:sz w:val="12"/>
                <w:szCs w:val="12"/>
              </w:rPr>
              <w:br/>
              <w:t>Закон о сахрањивању и гробљима (Службени гласник СРС, бр. 20/77, 24/85 и 6/89 и Службени гласник РС, бр. 53/93, 67/93 и 48/94);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Подизање техничког нивоа опремљености ради пружања квалитетнијег прихватања и третмана преминулих лица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Адекватан квалитет пружених услуга одржавања гробаља и погребних услуга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интервенција у односу на укупан број  поднетих иницијатива грађана за чишћење и одржавање гробаља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ЕВИДЕНЦИЈА ЈКП КОМУНАЛАЦ ЖАБАРИ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Управљање и 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комуналним делатностима (Сл. гласник РС, бр. 88/2011, 104/2016 и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Обезбеђивање услова за квалитетно пружање услуга водоснабдевања у општини Жабари.</w:t>
            </w:r>
            <w:r>
              <w:rPr>
                <w:color w:val="000000"/>
                <w:sz w:val="12"/>
                <w:szCs w:val="12"/>
              </w:rPr>
              <w:br/>
              <w:t>У оквиру коришћења воде у јавне сврхе, подразумева се и коришћење воде са јавних чесми на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Адекватан квалитет 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7.950.000,00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7.950.000,00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ЕВИДЕНЦИЈА ЈКП КОМУНАЛАЦ ЖАБАРИ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насеља у којима се врши реконсрукција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стручног надзора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Уградња савремене ЛЕД технологије у систему јавног осветљења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1102-7001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Решење Министарства пољопривреде, шумарства и водопривреде број 002186022 2024 14846 005 001 327 002 од 20.08.2024.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Министарство пољопривреде, шумарства и водопривреде је усвојило захтев за остваривање права на подстицаје за унапређење и развој руралне инфраструктуре за 2024. годину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Смањење трошкова електричне енергије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Проценат грађана, корисника услуге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Записник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02" w:name="_Toc3_-_ЛОКАЛНИ_ЕКОНОМСКИ_РАЗВОЈ"/>
      <w:bookmarkEnd w:id="102"/>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"3 - ЛОКАЛНИ ЕКОНОМСКИ РАЗВОЈ" \f C \l "1"</w:instrText>
            </w:r>
            <w:r>
              <w:fldChar w:fldCharType="end"/>
            </w:r>
          </w:p>
          <w:p w:rsidR="002A71E6" w:rsidRDefault="00785437">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 xml:space="preserve">Статут општине Жабари (Службени гласник општине Жабари бр. 1/19) </w:t>
            </w:r>
            <w:r>
              <w:rPr>
                <w:b/>
                <w:bCs/>
                <w:color w:val="000000"/>
                <w:sz w:val="12"/>
                <w:szCs w:val="12"/>
              </w:rPr>
              <w:br/>
              <w:t>Стратегија одрживог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Подршка економском развоју и повећању запошљавања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Повећање  запослености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Број становника града/општине који су запослени на новим радним местима, а налазили су се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ЕВИДЕНЦИЈА НАЦИОНАЛНЕ СЛУЖБЕ ЗА ЗАПОШЉАВАЊЕ</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Мере активне политике запошљавања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Статут општине Жабари (Службени гласник општине Жабари бр. 1/19) </w:t>
            </w:r>
            <w:r>
              <w:rPr>
                <w:color w:val="000000"/>
                <w:sz w:val="12"/>
                <w:szCs w:val="12"/>
              </w:rPr>
              <w:br/>
              <w:t>Стратегија одрживог развоја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Смањење незапослености на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Повећање броја запослених кроз мере активне политике запошљавања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новозапослених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ЕВИДЕНЦИЈА НАЦИОНАЛНЕ СЛУЖБЕ ЗА ЗАПОШЉАВАЊЕ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03" w:name="_Toc4_-_РАЗВОЈ_ТУРИЗМА"/>
      <w:bookmarkEnd w:id="103"/>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"4 - РАЗВОЈ ТУРИЗМА" \f C \l "1"</w:instrText>
            </w:r>
            <w:r>
              <w:fldChar w:fldCharType="end"/>
            </w:r>
          </w:p>
          <w:p w:rsidR="002A71E6" w:rsidRDefault="00785437">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туризму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 xml:space="preserve">Функционисање установе и подршка ка </w:t>
            </w:r>
            <w:r>
              <w:rPr>
                <w:b/>
                <w:bCs/>
                <w:color w:val="000000"/>
                <w:sz w:val="12"/>
                <w:szCs w:val="12"/>
              </w:rPr>
              <w:lastRenderedPageBreak/>
              <w:t>унапређењу туристичке понуде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lastRenderedPageBreak/>
              <w:t>Повећање прихода од туризма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 xml:space="preserve">Пораст прихода од боравишне </w:t>
            </w:r>
            <w:r>
              <w:rPr>
                <w:b/>
                <w:bCs/>
                <w:color w:val="000000"/>
                <w:sz w:val="12"/>
                <w:szCs w:val="12"/>
              </w:rPr>
              <w:lastRenderedPageBreak/>
              <w:t>таксе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250000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3.704.980,00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3.704.980,00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Директор</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туризму (Сл.гласник РС, бр. 17/19)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Промоција и унапређење туристичке понуде општине Жабари, довођење све већег броја туриста, основно функционисање туристичке организације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Повећање квалитета туристичке понуде и услуге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3.044.980,00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3.044.980,00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туристичке организације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Дружење са Деда Мразом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1502-4008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Број деце школског и предшколског узраста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Дружење деце са Деда Мразом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Дружење деце са Деда Мразом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школске и предшколске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Туристичке организације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04" w:name="_Toc5_-_ПОЉОПРИВРЕДА_И_РУРАЛНИ_РАЗВОЈ"/>
      <w:bookmarkEnd w:id="104"/>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"5 - ПОЉОПРИВРЕДА И РУРАЛНИ РАЗВОЈ" \f C \l "1"</w:instrText>
            </w:r>
            <w:r>
              <w:fldChar w:fldCharType="end"/>
            </w:r>
          </w:p>
          <w:p w:rsidR="002A71E6" w:rsidRDefault="00785437">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Програм пољопривреде и руралног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Мере подршке обухваћене Програмом пољопривреде и руралног развоја које обухватају директна плаћања и мере руралног развоја-регрес за репроматеријал, матичну службу, стручне скупове-сајам у земљи, као и радионице из области пољопривреде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Унапређење конкурентности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Просечна величина поседа (коришћеног пољопривредног земљишта) по пољопривредном газдинству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4.800.000,00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7.800.000,00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ИЗВЕШТАЈ КОМИСИЈЕ ЗА ПОЉОПРИВРЕДУ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пољопривредном земљишту( Сл.гласник РСбр.62/06,65/08 и др.закон , 41/09, 112/2015, 80/17 и 95/18- др.закон); </w:t>
            </w:r>
            <w:r>
              <w:rPr>
                <w:color w:val="000000"/>
                <w:sz w:val="12"/>
                <w:szCs w:val="12"/>
              </w:rPr>
              <w:br/>
              <w:t xml:space="preserve">Закон о подстицајима у пољопривреди и руралном развоју (Сл.гласник РС бр.10/13, </w:t>
            </w:r>
            <w:r>
              <w:rPr>
                <w:color w:val="000000"/>
                <w:sz w:val="12"/>
                <w:szCs w:val="12"/>
              </w:rPr>
              <w:lastRenderedPageBreak/>
              <w:t>142/14, 103/15 и 101/16);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lastRenderedPageBreak/>
              <w:t>Унапређење и развој пољопривредне производње;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Стварање услова за развој и унапређење пољопривредне производње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едукација намењених пољопривредним произвођачима на територији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КОМИСИЈЕ О СПРОВОЂЕЊУ МЕРА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Мере подршке руралном развоју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Јавни позив за учешће на конкурсу за остваривање права на помоћ у области пољопривреде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Општинска управа расписује конкурс за доделу бесповратних средстава активним пољопривредним газдинствима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руралног развоја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грађана, корисника субвенција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КОМИСИЈЕ ЗА ПОЉОПРИВРЕДУ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Предсеник комисије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05" w:name="_Toc6_-_ЗАШТИТА_ЖИВОТНЕ_СРЕДИНЕ"/>
      <w:bookmarkEnd w:id="105"/>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"6 - ЗАШТИТА ЖИВОТНЕ СРЕДИНЕ" \f C \l "1"</w:instrText>
            </w:r>
            <w:r>
              <w:fldChar w:fldCharType="end"/>
            </w:r>
          </w:p>
          <w:p w:rsidR="002A71E6" w:rsidRDefault="00785437">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У оквитру овог програма планирана су средства за заштиту и унапређења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Унапређење управљања комуналним и осталим отпадом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Проценат становништва покривеног услугом прикупљања комуналног отпада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12.335.000,00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9.588.000,00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21.923.000,00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ЕВИДЕНЦИЈА ПРИВАТНОГ ПАРТНЕРА ФЦЦ ЕКО</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Праћење квалитета елемената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Праћење квалитета животне средине и учешће у унапређењу истог кроз НВО</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Праћење у складу са прописаним законским обавезама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урађених мониторинга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Комисија</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Управљање отпадним водама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заштити животне средине (Службени гласник РС, бр. 135/04, 36/09 - др. закон, 72/09 - др. закон, 43/11 - Одлука УС РС, 14/16, 76/18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Спровођење политике заштите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Максимална могућа покривеност корисника и територије услугама уклањања отпадних вода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Проценат покривености територије услугама прикупљања и одвођења отпадних вода (мерено кроз број насеља у односу на укупан број насеља)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Управљање комуналним отпадом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управљању отпадом (Службени гласник РС, бр. 36/09, 88/10, 14/16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управљања отпадом и уређење депоније у циљу заштите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Спровођење редовних мерења на територији града/општине и испуњење обавеза у складу са законима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 xml:space="preserve">Број извршених контрола или надзора мера поступања са отпадом у складу са </w:t>
            </w:r>
            <w:r>
              <w:rPr>
                <w:color w:val="000000"/>
                <w:sz w:val="12"/>
                <w:szCs w:val="12"/>
              </w:rPr>
              <w:lastRenderedPageBreak/>
              <w:t>законом о управљању отпадом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lastRenderedPageBreak/>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9.280.000,00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4.220.000,00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13.500.000,00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ИНСПЕКЦИЈСКОМ НАДЗОРУ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Управљање осталим врстама отпада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Уговор о уређењу дивљих депонија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Уређење дивљих депонија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Одрживо управљање осталим врстама отпада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очишћених дивљих депонија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Санација бујичних потока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0401-4001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заштити животне средине (СЛ.гласник РС број 135/04,...95/18)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Чишћење бујичних потока на територији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Спровоеђење превентивних мера од поплава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санираних потока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6.040.000,00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Уређење депонија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0401-4011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Уређење и заштита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Уређење депонија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Очување животне средине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депонија у 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Пројекат канализационе мреже у Александровцу и Жабарима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0401-5001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управљању отпадом (Сл. гласник РС број 36/09,88/10,14/16,95/18)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Израда пројектне документације за канализациону мрежу у налсељима Жабари и Александровац</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Побољшање услуга пружања комуналне делатности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Урађена пројектна докумјентација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368.000,00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ИЗВЕСТАЈ О РЕАЛИЗАЦИЈИ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Чиста Србија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0401-7001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управљању отпадом (СЛ. галсник РС бр.36/09,88/10,14/16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Изградити постројења за прераду отпадних вода и  потпуно нове канализационе мреже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Максимална могућа покривеност корисника ускугама уклањања отпадних вода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насеља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ИЗВЕСТАЈ О РЕАЛИЗАЦИЈИ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06" w:name="_Toc7_-_ОРГАНИЗАЦИЈА_САОБРАЋАЈА_И_САОБРА"/>
      <w:bookmarkEnd w:id="106"/>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"7 - ОРГАНИЗАЦИЈА САОБРАЋАЈА И САОБРАЋАЈНА ИНФРАСТРУКТУРА" \f C \l "1"</w:instrText>
            </w:r>
            <w:r>
              <w:fldChar w:fldCharType="end"/>
            </w:r>
          </w:p>
          <w:p w:rsidR="002A71E6" w:rsidRDefault="00785437">
            <w:pPr>
              <w:rPr>
                <w:b/>
                <w:bCs/>
                <w:color w:val="000000"/>
                <w:sz w:val="12"/>
                <w:szCs w:val="12"/>
              </w:rPr>
            </w:pPr>
            <w:r>
              <w:rPr>
                <w:b/>
                <w:bCs/>
                <w:color w:val="000000"/>
                <w:sz w:val="12"/>
                <w:szCs w:val="12"/>
              </w:rPr>
              <w:t>7 - ОРГАНИЗАЦИ</w:t>
            </w:r>
            <w:r>
              <w:rPr>
                <w:b/>
                <w:bCs/>
                <w:color w:val="000000"/>
                <w:sz w:val="12"/>
                <w:szCs w:val="12"/>
              </w:rPr>
              <w:lastRenderedPageBreak/>
              <w:t>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lastRenderedPageBreak/>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 xml:space="preserve">Закон о јавним путевима, Стратегија </w:t>
            </w:r>
            <w:r>
              <w:rPr>
                <w:b/>
                <w:bCs/>
                <w:color w:val="000000"/>
                <w:sz w:val="12"/>
                <w:szCs w:val="12"/>
              </w:rPr>
              <w:lastRenderedPageBreak/>
              <w:t>одрживог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lastRenderedPageBreak/>
              <w:t xml:space="preserve">Издвојана средства за асфалтирање, пројектну </w:t>
            </w:r>
            <w:r>
              <w:rPr>
                <w:b/>
                <w:bCs/>
                <w:color w:val="000000"/>
                <w:sz w:val="12"/>
                <w:szCs w:val="12"/>
              </w:rPr>
              <w:lastRenderedPageBreak/>
              <w:t>документацију, летње одржавање путева, ревитализацију пољских путева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lastRenderedPageBreak/>
              <w:t xml:space="preserve">Развијеност инфраструктуре у </w:t>
            </w:r>
            <w:r>
              <w:rPr>
                <w:b/>
                <w:bCs/>
                <w:color w:val="000000"/>
                <w:sz w:val="12"/>
                <w:szCs w:val="12"/>
              </w:rPr>
              <w:lastRenderedPageBreak/>
              <w:t>контексту доприноса социо економском развоју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lastRenderedPageBreak/>
              <w:t xml:space="preserve">Дужина изграђених </w:t>
            </w:r>
            <w:r>
              <w:rPr>
                <w:b/>
                <w:bCs/>
                <w:color w:val="000000"/>
                <w:sz w:val="12"/>
                <w:szCs w:val="12"/>
              </w:rPr>
              <w:lastRenderedPageBreak/>
              <w:t>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lastRenderedPageBreak/>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150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54.875.912,00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48.430.376,00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103.306.288,00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ИЗВЕСТАЈ О РЕАЛИЗАЦИЈИ</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безбедности саобраћаја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путевима (Сл гл РС бр. 41/18 и 95/2018 - др.закон)</w:t>
            </w:r>
            <w:r>
              <w:rPr>
                <w:color w:val="000000"/>
                <w:sz w:val="12"/>
                <w:szCs w:val="12"/>
              </w:rPr>
              <w:br/>
              <w:t>Закон о безбедности саобраћају на путевима (Сл. гласник РС, бр. 41/2009, ... 87/2018, 23/2019 и 128/2020 - др. закон)</w:t>
            </w:r>
            <w:r>
              <w:rPr>
                <w:color w:val="000000"/>
                <w:sz w:val="12"/>
                <w:szCs w:val="12"/>
              </w:rPr>
              <w:br/>
              <w:t>Стратегија одрживог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и безбедност саобраћаја кроз реализацију активности дефинисаних кроз програм безбедности саобраћаја.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безбедности у саобрацају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постављених саобрацајних знакова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ЗАПИСНИК КОМИСИЈЕ ЗА БЕЗБЕДНОСТ САОБРАЋАЈА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Ревитализација пољских путева и улица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0701-4001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путевима (СЛ.гласник РС  бр.41/18 и 95/2018), Закон о безбедности саобраћаја на путевима (СЛ. гласник РС бр. 41/2019,...128/2020)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организације саобраћаја и унапређење саобраћајне инфрастуктуре у ЛС, нарочито омогућавање становништву бољи прилазак њивама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ревитализованих км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36.360.000,00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36.720.000,00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Записник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Летње одржавање локалних путева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0701-4002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путевима  (Сл. Гласник РС број 41/2018,95/2018), Закон о безбедности саобраћаја на путевима (СЛ. Гласник РС број 41/2009,…128/2020)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услова за лакши транспорет робе и путника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Поправљање стања улица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тона утрошеног материјала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Асфалтирање путева на територији општине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0701-5002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путевима  (Сл. Гласник РС број 41/2018,95/2018), Закон о безбедности саобраћаја на путевима (СЛ. Гласник РС број 41/2009,…128/2020)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Асфалтирање улица на територији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Побољшање путне инфраструктуре и стварање бољег инвестиционог окружења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Дужина асфалтираног пута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14.268.000,00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25.730.376,00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39.998.376,00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Набавка камере за безбедност саобраћаја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0701-5003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безбедности саображаја на путевима (Сл.гласник РС 41/2009,...128/2020)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Стварање услова  за повећање безбедности саобраћаја и поштовање саобраћајних прописа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безбедности у саобрацају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Смањен број саобраћајних несреца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Израда пројектне документације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0701-5005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путевима (СЛ.гласник РС број 41/2018,95/2018)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саобраћајне инфрастуктуре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саобраћајне инфрастуктуре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урађених пројеката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Уређење паркинг простора у Влашком Долу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0701-5006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Пројектна документација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Уређење паркинг простора ради повећања безбедности саобраћаја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Повећање безбедности у саобраћају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Проценат грађана, корисника паркинг простора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1.397.912,00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1.397.912,00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ИЗВЕСТАЈ О РЕАЛИЗАЦИЈИ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Уређење саобраћаја и саобраћајне сигнализације  у зони школе на територији општине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0701-5007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E36740" w:rsidRDefault="00785437">
            <w:pPr>
              <w:rPr>
                <w:color w:val="000000"/>
                <w:sz w:val="12"/>
                <w:szCs w:val="12"/>
                <w:lang w:val="sr-Cyrl-RS"/>
              </w:rPr>
            </w:pPr>
            <w:r>
              <w:rPr>
                <w:color w:val="000000"/>
                <w:sz w:val="12"/>
                <w:szCs w:val="12"/>
              </w:rPr>
              <w:t>Закон о безбедности саобраћаја</w:t>
            </w:r>
            <w:r w:rsidR="00E36740">
              <w:rPr>
                <w:color w:val="000000"/>
                <w:sz w:val="12"/>
                <w:szCs w:val="12"/>
                <w:lang w:val="sr-Cyrl-RS"/>
              </w:rPr>
              <w:t xml:space="preserve"> на путевима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Заштита деце у зони школе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безбедности деце у близини школе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школа са одрађеном сигнализацијом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17.340.000,00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17.340.000,00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Pr="00E36740" w:rsidRDefault="00971634">
            <w:pPr>
              <w:rPr>
                <w:color w:val="000000"/>
                <w:sz w:val="10"/>
                <w:szCs w:val="10"/>
                <w:lang w:val="sr-Cyrl-RS"/>
              </w:rPr>
            </w:pPr>
            <w:r>
              <w:rPr>
                <w:color w:val="000000"/>
                <w:sz w:val="10"/>
                <w:szCs w:val="10"/>
                <w:lang w:val="sr-Cyrl-RS"/>
              </w:rPr>
              <w:t>ЗАПИСНИК</w:t>
            </w:r>
            <w:r w:rsidR="00E36740">
              <w:rPr>
                <w:color w:val="000000"/>
                <w:sz w:val="10"/>
                <w:szCs w:val="10"/>
                <w:lang w:val="sr-Cyrl-RS"/>
              </w:rPr>
              <w:t xml:space="preserve">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07" w:name="_Toc8_-_ПРЕДШКОЛСКО_ВАСПИТАЊЕ"/>
      <w:bookmarkEnd w:id="107"/>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"8 - ПРЕДШКОЛСКО ВАСПИТАЊЕ" \f C \l "1"</w:instrText>
            </w:r>
            <w:r>
              <w:fldChar w:fldCharType="end"/>
            </w:r>
          </w:p>
          <w:p w:rsidR="002A71E6" w:rsidRDefault="00785437">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предшколском образовању и васпитању (Сл. гласник РС. број 18/2010,...129/2021)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Организовано предшколско васпитање и образовање доприноси квалитетнијем школовању</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Проценат уписане деце у односу на број укупно пријављене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37.418.800,00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3.403.000,00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40.821.800,00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Весна Живковић, директорка предшколске установе</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предшколском образовању и васпитању (Сл .гласник РС бр.18/2010,...129/2021)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Делатнос ПУ је предшколсо образовање и васпитање, Установа остварује предшколско образовање и васпитање, превентивно-здравствену и социјалну заштиту, негу и исхрану деце до поласка у школу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квалитета предшколског образовања и васпитања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37.418.800,00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3.403.000,00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40.821.800,00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Весна Живковић, директорка предшколске установе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08" w:name="_Toc9_-_ОСНОВНО_ОБРАЗОВАЊЕ"/>
      <w:bookmarkEnd w:id="108"/>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"9 - ОСНОВНО ОБРАЗОВАЊЕ" \f C \l "1"</w:instrText>
            </w:r>
            <w:r>
              <w:fldChar w:fldCharType="end"/>
            </w:r>
          </w:p>
          <w:p w:rsidR="002A71E6" w:rsidRDefault="00785437">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основама ситстема образовања и васпитања (Сл.гласник РС 88/17,...6/20)</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Организовање васпитно образовног рада, реализација наставног плана и програма. Доношење и реализација годишњег плана рада школе, стручно образовање и усавршавање радника, припрема ученика за такмичења, побољшање услова за рад  у школи,...</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Обухват деце основним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124м/115ж</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124м/115ж</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125м/116ж</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121м/115ж</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122м/116ж</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54.203.000,00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54.203.000,00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ДНЕВНИК ОБРАЗОВНИ</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Славица Којић, директор школе</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основама система образовања и васпитања (СЛ.гласник бр.88/17, ...6/20)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Обезбеђење услова за квалитетно обазвљане наставе у ОШ, У оквиру ове програмске активности обзебеђују се средства за трошкове превоза запоселних, јубиларне награде, сталне трошкове, трош.материјала, специјализоване услуге,...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16м/14ж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15м/14ж</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Годишњи план рада школе и Извештај о раду школе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Славица Којић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основама система образовања и васпитања (Сл.глсаник РС бр.88/17,...6/20), Стратегија развоја образовања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Обезбеђење услова за квалитетно обаувљање и извођење наставе у ОШ. У оквиру ове програмске активности обезбеђују се средства за превоз запослених, јубиларне награде, сталне трошкове, услуге по уговору, трошкове путовања, специјалнизоване услге..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6м/6ж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6м/6ж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5м/6ж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5м/4ж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3м/6ж</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ДНЕВНИК ОБРАЗОВНИ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Дејан Ђуровић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квалитета образовања и васпитања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378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375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ДНЕВНИК ОБРАЗОВНИ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основама система обрзаовања и васпитања, Општинска одлука о материјалној помоћи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Накнада трошкова превоза ученика основних школа, од подручник школа ка матичној школи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15м/14ж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15м/14ж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13м/16ж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13м/16ж</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10.603.000,00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10.603.000,00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ДНЕВНИК ОБРАЗОВНИ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Обнова и унапређење објекта ОШ Дуде Јовићу улици Кнеза Милоша 117 и завршетка објекта анекса и фискултурне сале у Жабарима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2003-7001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основном образовању и васпитању (Сл. гласник РС број 55/13,...6/2020)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Стварање комплетних услова за школовање ђака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Завршетак фискултурне сале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09" w:name="_Toc11_-_СОЦИЈАЛНА_И_ДЕЧЈА_ЗАШТИТА"/>
      <w:bookmarkEnd w:id="109"/>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"11 - СОЦИЈАЛНА И ДЕЧЈА ЗАШТИТА" \f C \l "1"</w:instrText>
            </w:r>
            <w:r>
              <w:fldChar w:fldCharType="end"/>
            </w:r>
          </w:p>
          <w:p w:rsidR="002A71E6" w:rsidRDefault="00785437">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социјалној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Материјални трошкови Центра за социјални рад</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Проценат корисника финансијске подршке и подршке у натури у односу на укупан број корисника социјалне и дечје заштите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34.795.000,00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5.700.000,00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40.495.000,00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Евиденција Центра за социјални рад</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Марина Милошевић, директор центра за социјални рад</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Проценат корисника локалних социјалних услуга у односу на укупан број корисника социјалне и дечје заштите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7,5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8</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Евиденција Центра за социјални рад</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социјалној заштити, Одлука о додели средстава невладиним организацијама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1000/10000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комисије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Обнављање делатности установа социјалне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Одлука о правима у социјалној заштити ЈЛС, Закон о социјалној заштити Сл.гл. РС 24/2011, чл.209.став1.тачка 2-9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Програм рада Центра за социјални рад општине Жабаи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4,58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4.950.000,00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4.950.000,00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Марина Милошевић, директор Центра за социјални рад</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Дневне услуге у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социјалној заштити(Сл. гласник РС бр.24/11), Одлука о правима у социјалној заштити ЈЛС</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Програм рада Центра за социјални рад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доступности и ефикасности дневних услуга у заједници за стара лица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Јединични трошкови по сату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351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Марина Милошевић, директор Центра за социјални рад</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корисника услуге Помоћ у кући, разврста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39м/76ж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30м/70ж</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Решења о признавању права на коришћење услугеПомоћ у кући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црвеном крсту Србије ( Сл. гласник РС, бр. 107/2005)</w:t>
            </w:r>
            <w:r>
              <w:rPr>
                <w:color w:val="000000"/>
                <w:sz w:val="12"/>
                <w:szCs w:val="12"/>
              </w:rPr>
              <w:br/>
              <w:t>Закон о локалној самоуправи (Сл. гласник РС, бр. 129/2007, ... и 47/2018)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Црвени крст помаже свим људима у виду давања хуманитарне помоћи (пакета) и  организује акције добровољног давања крви.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дистрибуираних пакета за социјално угрожено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Подршка деци и 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Општинске одлуке о материјалној помоћи породици са децом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материјалне подршке за децу и породицу и побољшање услова за задовољење основних потреба деце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Обезбеђивање финансијске подршке за децу и породицу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деце која примају финансијску подршку у односу на укупан број деце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17.445.000,00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17.445.000,00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ИЗВЕСТАЈ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Одељење за привреду, урбанизам и друштвене делатности и Наченик ОУ</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Подршка рађању и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Одлука о финасијској подршци породици са децом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Подршка породицама за остварење жељеног броја деце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Подршка породицама да остваре жељени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деце корисника давања у укупном броју рођене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7/70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Одељење за привреду, урбанизам и друштвене делатности</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10" w:name="_Toc12_-_ЗДРАВСТВЕНА_ЗАШТИТА"/>
      <w:bookmarkEnd w:id="110"/>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"12 - ЗДРАВСТВЕНА ЗАШТИТА" \f C \l "1"</w:instrText>
            </w:r>
            <w:r>
              <w:fldChar w:fldCharType="end"/>
            </w:r>
          </w:p>
          <w:p w:rsidR="002A71E6" w:rsidRDefault="00785437">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здравственој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Здравствена заштита је делатност друштва са основним циљем заштите и очувања зрдавља становништва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Покривеност становништва примарном здравственом заштитом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2.520.000,00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2.520.000,00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Директор Дома здравља</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установа примарне здравствене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здравственој заштити (Службени гласник РС, број 25/19)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Финансирањем примарне здравствене заштите побољшавају се услови рада запослених и квалитет пружених здравствених услуга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здравствених радника/лекара финансираних из буџета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Дома здравља, Ненад Дмитров</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Мртвозорство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здравственој заштити (Службени гласник РС, број 25/19)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Овом програмском активношћу се обезбеђују средства за стручно утврђивање времена и узрока смрти умрлих лица изван здравствене установе и издавање потврде о смрти које ће издавати овлашћени лекари Дома здравља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Спровођење активности из области друштвене бриге за јавно здравље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здравственој заштити (Службени гласник РС, број 25/19)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Овом програмском активношћу се обезбеђују средства за услуге хитне медицинске помоћи неосигураним лицима односно рефундирање трошкова Дому здравља Жабари који настају при пружању услуга неосигураним лицима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Стварање услова за очување и 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посебних програма и пројеката из области јавног здравља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11" w:name="_Toc13_-_РАЗВОЈ_КУЛТУРЕ_И_ИНФОРМИСАЊА"/>
      <w:bookmarkEnd w:id="111"/>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"13 - РАЗВОЈ КУЛТУРЕ И ИНФОРМИСАЊА" \f C \l "1"</w:instrText>
            </w:r>
            <w:r>
              <w:fldChar w:fldCharType="end"/>
            </w:r>
          </w:p>
          <w:p w:rsidR="002A71E6" w:rsidRDefault="00785437">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Очување, унапређење и представљање културно-историјског наслеђа. Финансирање рада Центра за културу, као и реализација свих манифестација које се одржавају на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24.485.650,00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1.600.000,00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26.085.650,00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Директор</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Функционисање локалних установа </w:t>
            </w:r>
            <w:r>
              <w:rPr>
                <w:color w:val="000000"/>
                <w:sz w:val="12"/>
                <w:szCs w:val="12"/>
              </w:rPr>
              <w:lastRenderedPageBreak/>
              <w:t>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lastRenderedPageBreak/>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Законо о библиотечкој-информационој делатности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Функционисање установе и пружање грађанима могућност за учешће на </w:t>
            </w:r>
            <w:r>
              <w:rPr>
                <w:color w:val="000000"/>
                <w:sz w:val="12"/>
                <w:szCs w:val="12"/>
              </w:rPr>
              <w:lastRenderedPageBreak/>
              <w:t>такмичењу рециотатора, књихжевним вечерима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lastRenderedPageBreak/>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 xml:space="preserve">Број запослених у установама културе у односу </w:t>
            </w:r>
            <w:r>
              <w:rPr>
                <w:color w:val="000000"/>
                <w:sz w:val="12"/>
                <w:szCs w:val="12"/>
              </w:rPr>
              <w:lastRenderedPageBreak/>
              <w:t>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lastRenderedPageBreak/>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2/40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4.183.450,00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4.183.450,00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353.000,00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353.000,00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култури, Статут установе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Трошкови приликом рада установе и организовања манифестација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4/40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6.939.200,00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6.939.200,00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култури (Сл. гласник РС, бр. 72/2009, 13/2016, 30/2016 - испр. и 6/2020)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Очување и заштита културног наслеђа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Очување и заштита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Проценат споменика културе код којих су на годишњем нивоу извршена улагања у односу на укупан број споменика културе у надлежности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КОМИСИЈЕ ЗА ДОДЕЛУ СРЕДСТАВА ТРАДИЦИОНАЛНИМ И ВЕРСКИМ ЗАЈЕДНИЦАМА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јавном информисању и медијима(Сл. гласник РС бр.83/2014, 85/2015, 12/2016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Обезбеђење средстава за јавно информисање медијских кућа путем конкурса, као и издвајање средстава за ускуге информисања, огласе...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програмских садржаја подржаних на конкурисма јавног информисања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Манифестација: Четерешко прело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Листа годишњих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Очување култруно-историског наслеђа кроз одржавање манифестације, представљање КУД-ова са наше територији и из целе Србије, ликовна колонија...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Неговање традиције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посетилаца манифестације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Центра за културу</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Остале културне манифестације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Листа манифестација на територији наше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Одржавање манифестација у селима наше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Неговање традиције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послетилаца манифестације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Центра за култур</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Видовдански сабор хармоникаша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1201-4003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Листа одржаваних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Одржавање такмичења хармоникаша у насељу Сибница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Неговање традиције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учесника у такмичењу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Центра за култур</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Дани библиотеке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1201-4004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Програм о раду Народне библиотеке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Обележавање Дана библиотек и организовање књижевних већери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Обележавање Дана библиотеке и организовање књижевних вечери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одржаних књижевних вечери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библиотеке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Смотра рецитатора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1201-4005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Програм рада Народне библиотеке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Подршка младим рецитаторима, очување традиције рецитовања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Очување традиције рецитовања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рецитатора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Народне билбиотеке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Већи број посетиоца манифестације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Укупан број посетиоца на културном догађају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Дани Војислава Илића Млађег</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1201-4006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листа одржаваних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такмичење писаца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чување сећања на писца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послатих песама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Центра за културу</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Завичајно звоно професора Вучковића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1201-4007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листа одржаваних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такмичење писаца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чување сећања на професора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послатих песама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 Центра за културу</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Вити у част - 100 година од рођења Витомира Животића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1201-4008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Листа годишњих манифестација, јубилеј</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Сећање на Витомира Виту Животића прослављеног хармоникаша, композитора и аранжера, који је иза себе оставио велики број кола и песама.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Неговање традиције и чување од заборава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Укупан број посетиоца на културном догађају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Директорка Центра за културу</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Реконстукција Домова културе на територији општине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Стварање простора за културно-уметнички програм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Доводјење Дома културе у функционалан изглед са условима за обављање основне делатости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реконструисаних Домова култре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12" w:name="_Toc14_-_РАЗВОЈ_СПОРТА_И_ОМЛАДИНЕ"/>
      <w:bookmarkEnd w:id="112"/>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"14 - РАЗВОЈ СПОРТА И ОМЛАДИНЕ" \f C \l "1"</w:instrText>
            </w:r>
            <w:r>
              <w:fldChar w:fldCharType="end"/>
            </w:r>
          </w:p>
          <w:p w:rsidR="002A71E6" w:rsidRDefault="00785437">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Подрашка спортским организацијама и спровођењу омладинких политика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27.110.000,00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28.310.000,00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Начелник ОУ</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спорту (Сл.гласник РС, бр. 10/2016), </w:t>
            </w:r>
            <w:r>
              <w:rPr>
                <w:color w:val="000000"/>
                <w:sz w:val="12"/>
                <w:szCs w:val="12"/>
              </w:rPr>
              <w:br/>
              <w:t>Правилник о одобравању и финан. програма којима се задовољавају потребе и интереси грађана у области спорта. (Сл. гл општине Жабари бр. 17/20).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Давања субвенција свим регистрованим спортским клубовима и удружењима на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КОМИСИЈЕ ЗА СПОРТ</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Стефан Момчиловић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Спровођење омладинске политике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Одлука о оснивању Канцеларије за младе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Обезбеђивање услова за развој и спровођење омладинске политике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Подршка активном укључивању младих у различите друштвене активности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младих корисника услуга мера омладинске политике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2.110.000,00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2.110.000,00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Изградња игралишта за децу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1301-5001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Одлука о буџету за 2023. годину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Изградња игралишта за децу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Изградња игралишта за децу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школске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КОМИСИЈЕ ЗА СПОРТ</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Постављање панелне ограде за игралише у Влашком Долу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1301-5003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План развоја општине Жабари за временски период од 2023-2030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Постављање панелне ограде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Унапређење услова за рекреацију и спорт</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Проценат грађана, корисника услуге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Записник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13" w:name="_Toc15_-_ОПШТЕ_УСЛУГЕ_ЛОКАЛНЕ_САМОУПРАВЕ"/>
      <w:bookmarkEnd w:id="113"/>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"15 - ОПШТЕ УСЛУГЕ ЛОКАЛНЕ САМОУПРАВЕ" \f C \l "1"</w:instrText>
            </w:r>
            <w:r>
              <w:fldChar w:fldCharType="end"/>
            </w:r>
          </w:p>
          <w:p w:rsidR="002A71E6" w:rsidRDefault="00785437">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 xml:space="preserve">Закон о локалној самоуправи (Сл. Гл. РС бр. 129/07, 83/04, др.закон, 101/16 - др. закон и 47/18), </w:t>
            </w:r>
            <w:r>
              <w:rPr>
                <w:b/>
                <w:bCs/>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139.136.333,00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19.100.000,00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158.236.333,00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0"/>
                <w:szCs w:val="10"/>
              </w:rPr>
            </w:pPr>
            <w:r>
              <w:rPr>
                <w:b/>
                <w:bCs/>
                <w:color w:val="000000"/>
                <w:sz w:val="10"/>
                <w:szCs w:val="10"/>
              </w:rPr>
              <w:t>Записник са седнице савета МЗ</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Предсеник МЗ Мирјево</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Устав РС( Сл гл РС бр: 98/06),</w:t>
            </w:r>
            <w:r>
              <w:rPr>
                <w:color w:val="000000"/>
                <w:sz w:val="12"/>
                <w:szCs w:val="12"/>
              </w:rPr>
              <w:br/>
              <w:t>Закон о локалној самоуправи (Сл. гласник РС, бр. 129/2007, 83/2014 - др. закон, 101/2016 - др. закон и 47/2018)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Кроз ову активност обезбеђују се зараде за запослене, трошкови превоза на посао, јубиларне награде, отпремнине, материјални трошкови везани за функционисање ОУ, као и одржавање зграда, објеката и опреме.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112.142.230,00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127.142.230,00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ПРАВИЛНИК О УНУТРАШЊОЈ ОРГАНИЗАЦИЈИ И СИСТЕМАТИЗАЦИЈИ РАДНИХ МЕСТА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Функционисање </w:t>
            </w:r>
            <w:r>
              <w:rPr>
                <w:color w:val="000000"/>
                <w:sz w:val="12"/>
                <w:szCs w:val="12"/>
              </w:rPr>
              <w:lastRenderedPageBreak/>
              <w:t>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lastRenderedPageBreak/>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 xml:space="preserve">Проценат </w:t>
            </w:r>
            <w:r>
              <w:rPr>
                <w:color w:val="000000"/>
                <w:sz w:val="12"/>
                <w:szCs w:val="12"/>
              </w:rPr>
              <w:lastRenderedPageBreak/>
              <w:t>решених предмета у календарској години (у законском року, ван законског рока)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lastRenderedPageBreak/>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 xml:space="preserve">ИЗВЕШТАЈ О </w:t>
            </w:r>
            <w:r>
              <w:rPr>
                <w:color w:val="000000"/>
                <w:sz w:val="10"/>
                <w:szCs w:val="10"/>
              </w:rPr>
              <w:lastRenderedPageBreak/>
              <w:t>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lastRenderedPageBreak/>
              <w:t xml:space="preserve">Небојша </w:t>
            </w:r>
            <w:r>
              <w:rPr>
                <w:color w:val="000000"/>
                <w:sz w:val="12"/>
                <w:szCs w:val="12"/>
              </w:rPr>
              <w:lastRenderedPageBreak/>
              <w:t>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254.000,00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254.000,00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Миријево</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Свињарево</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Тићевац</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246.000,00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246.000,00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Горња Ливадица</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Влашки ДО</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1.890.000,00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1.890.000,00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Жабари</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291.000,00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291.000,00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Полатна</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327.000,00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327.000,00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Ореовица</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244.000,00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244.000,00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Кочетин</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Четереже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r>
            <w:r>
              <w:rPr>
                <w:color w:val="000000"/>
                <w:sz w:val="12"/>
                <w:szCs w:val="12"/>
              </w:rPr>
              <w:lastRenderedPageBreak/>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lastRenderedPageBreak/>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 xml:space="preserve">Број иницијатива/предлога месних заједница према граду/општини у </w:t>
            </w:r>
            <w:r>
              <w:rPr>
                <w:color w:val="000000"/>
                <w:sz w:val="12"/>
                <w:szCs w:val="12"/>
              </w:rPr>
              <w:lastRenderedPageBreak/>
              <w:t>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lastRenderedPageBreak/>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765.000,00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765.000,00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Александровац</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535.000,00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535.000,00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Симићево</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355.000,00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ЗАПИСНИК САВЕТА МЕСНЕ ЗАЈЕДНИЦЕ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Витежево</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1.758.350,00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1.758.350,00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Породин</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298.000,00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298.000,00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Сибница</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Точка</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298.000,00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298.000,00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МЗ Брзоходе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Општинско/градско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правобранилаштву (Сл гласник РС бр. 55/2014), </w:t>
            </w:r>
            <w:r>
              <w:rPr>
                <w:color w:val="000000"/>
                <w:sz w:val="12"/>
                <w:szCs w:val="12"/>
              </w:rPr>
              <w:br/>
              <w:t>Одлука о општинском правобранилаштву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Из ове активности финансирају се трошкови зарада општинског јавног правобраниоца, материјални трошкови везани за рад овог органа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Заштита имовинских права и интереса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11/15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3.510.665,00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3.510.665,00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УПИСНИЦИ ОПШТИНСКОГ ПРАВОБРАНИОЦА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Општински правобранилац, Бојан Петковић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11.922.088,00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11.922.088,00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општине, Јован Лукић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општине, Јован Лукић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Управљање у ванредним ситуацијама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 xml:space="preserve">Закон о смањењу ризика од катастрофа и управљању ванредним ситуацијама; </w:t>
            </w:r>
            <w:r>
              <w:rPr>
                <w:color w:val="000000"/>
                <w:sz w:val="12"/>
                <w:szCs w:val="12"/>
              </w:rPr>
              <w:br/>
              <w:t>Уредба о садржају, начину израде и обавезама субјеката у вези са израдом процене ризика од катастрофа и планова заштите и спасавања (Сл. гл. РС број 102/2020 )</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Ефикасни систем смањења ризика од катастрофа, превенција и управљање ванредним ситуацијама.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1.570.000,00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1.570.000,00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ОПЕРАТИВНИ ПЛАН ЗАШТИТЕ ОД ПОПЛАВА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општинске управе,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Санација крова и влаге зграда општине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0602-5001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Број канцеларија са влагом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Санација крова и влаге зграда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Санација крова и влаге у згради 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канцеларија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4.200.000,00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Начелник Небојша Миловановић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bookmarkStart w:id="114" w:name="_Toc16_-_ПОЛИТИЧКИ_СИСТЕМ_ЛОКАЛНЕ_САМОУП"/>
      <w:bookmarkEnd w:id="114"/>
      <w:tr w:rsidR="002A71E6">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vanish/>
              </w:rPr>
            </w:pPr>
            <w:r>
              <w:fldChar w:fldCharType="begin"/>
            </w:r>
            <w:r>
              <w:instrText>TC "16 - ПОЛИТИЧКИ СИСТЕМ ЛОКАЛНЕ САМОУПРАВЕ" \f C \l "1"</w:instrText>
            </w:r>
            <w:r>
              <w:fldChar w:fldCharType="end"/>
            </w:r>
          </w:p>
          <w:p w:rsidR="002A71E6" w:rsidRDefault="00785437">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Закон о локланој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Трошкови који се односе за Општинско веће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57.437.412,00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2"/>
                <w:szCs w:val="12"/>
              </w:rPr>
            </w:pPr>
            <w:r>
              <w:rPr>
                <w:b/>
                <w:bCs/>
                <w:color w:val="000000"/>
                <w:sz w:val="12"/>
                <w:szCs w:val="12"/>
              </w:rPr>
              <w:t>57.437.412,00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2"/>
                <w:szCs w:val="12"/>
              </w:rPr>
            </w:pPr>
            <w:r>
              <w:rPr>
                <w:b/>
                <w:bCs/>
                <w:color w:val="000000"/>
                <w:sz w:val="12"/>
                <w:szCs w:val="12"/>
              </w:rPr>
              <w:t>Јован Лукић</w:t>
            </w: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 xml:space="preserve">Статут општине Жабари (Службени гласник општине Жабари бр. 1/19) </w:t>
            </w:r>
            <w:r>
              <w:rPr>
                <w:color w:val="000000"/>
                <w:sz w:val="12"/>
                <w:szCs w:val="12"/>
              </w:rPr>
              <w:br/>
              <w:t xml:space="preserve">Пословник скупштине </w:t>
            </w:r>
            <w:r>
              <w:rPr>
                <w:color w:val="000000"/>
                <w:sz w:val="12"/>
                <w:szCs w:val="12"/>
              </w:rPr>
              <w:lastRenderedPageBreak/>
              <w:t>општине Жабари (Службени гласник општине Жабари бр. 3/19)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lastRenderedPageBreak/>
              <w:t xml:space="preserve">У оквиру ове програмске активности обезбеђују се средства за покривање следећих трошкова: зараде председника Скупштине, накнаде заменика председника и секретара Скупштине, превоз запослених, </w:t>
            </w:r>
            <w:r>
              <w:rPr>
                <w:color w:val="000000"/>
                <w:sz w:val="12"/>
                <w:szCs w:val="12"/>
              </w:rPr>
              <w:lastRenderedPageBreak/>
              <w:t>накнаде одборницима Скупштине, накнада члановим комисија.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lastRenderedPageBreak/>
              <w:t>Функционисање локалне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15.599.112,00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15.599.112,00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ЗАПИСНИЦИ СА СЕДНИЦА СКУПШТИНЕ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скупштине, Дејан Адамовић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Закон о Буџетском систему (Сл. гласник РС, бр. 54/2009, ... и 72/2019)</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У оквиру ове програмске активности обезбеђују се средства за покривање следећих тошкова: зарада председника Општине његовог заменика и помоћника, трошкови превоза на посао, накнаде члановима комисија које је формирао.</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16.481.400,00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16.481.400,00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ЗАПИСНИЦИ СА СЕДНИЦА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општине, Јован Лукић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Закон о Буџетском систему (Сл. гласник РС, бр. 54/2009, ... и 72/2019)</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Из ове активности финансирају се накнаде члановима Општинског већа, као и материјални трошкови везани за рад већа.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20.486.900,00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20.486.900,00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ЗАПИСНИЦИ СА СЕДНИЦА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општине, Јован Лукић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Подршка раду извршних органа власти и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Закон о Буџетском систему (Сл. гласник РС, бр. 54/2009, ... и 72/2019)</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Из ове активности финансирају се накнаде члановима Општинског већа, као и материјални трошкови везани за рад већа.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Функционисање извршних органа власти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припремљених седница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110.000,00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ЗАПИСНИЦИ СА СЕДНИЦА СКУПШТИНЕ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скупштине, Дејан Адамовић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Манифестација :ДАНИ ОСЛОБОЂЕЊА ОПШТИНЕ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Статут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Обележавање дана ослобођења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Обележавање дана ослобођења општине Жабари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Број додељених повеља, награда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Одлука о додели октобарских награда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скупштине, Дејан Адамовић</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Спровођење избора на нивоу МЗ</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2101-4002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 о локалној самоуправи, Статут општине Жабари, Статут МЗ</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Спровођење радњи у вези са извршавањем изборних активности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Законито спровођење изборних радњи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Проценат изашлих гласача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2.260.000,00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2"/>
                <w:szCs w:val="12"/>
              </w:rPr>
            </w:pPr>
            <w:r>
              <w:rPr>
                <w:color w:val="000000"/>
                <w:sz w:val="12"/>
                <w:szCs w:val="12"/>
              </w:rPr>
              <w:t>2.260.000,00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0"/>
                <w:szCs w:val="10"/>
              </w:rPr>
            </w:pPr>
            <w:r>
              <w:rPr>
                <w:color w:val="000000"/>
                <w:sz w:val="10"/>
                <w:szCs w:val="10"/>
              </w:rPr>
              <w:t>Извештај комисије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2"/>
                <w:szCs w:val="12"/>
              </w:rPr>
            </w:pPr>
            <w:r>
              <w:rPr>
                <w:color w:val="000000"/>
                <w:sz w:val="12"/>
                <w:szCs w:val="12"/>
              </w:rPr>
              <w:t>Председник изборне комисије</w:t>
            </w: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r w:rsidR="002A71E6">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spacing w:line="1" w:lineRule="auto"/>
            </w:pPr>
          </w:p>
        </w:tc>
      </w:tr>
    </w:tbl>
    <w:p w:rsidR="002A71E6" w:rsidRDefault="002A71E6">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2A71E6">
        <w:tc>
          <w:tcPr>
            <w:tcW w:w="16117" w:type="dxa"/>
            <w:tcMar>
              <w:top w:w="0" w:type="dxa"/>
              <w:left w:w="0" w:type="dxa"/>
              <w:bottom w:w="0" w:type="dxa"/>
              <w:right w:w="0" w:type="dxa"/>
            </w:tcMar>
          </w:tcPr>
          <w:p w:rsidR="002A71E6" w:rsidRDefault="002A71E6">
            <w:bookmarkStart w:id="115" w:name="__bookmark_54"/>
            <w:bookmarkEnd w:id="115"/>
          </w:p>
          <w:p w:rsidR="002A71E6" w:rsidRDefault="002A71E6">
            <w:pPr>
              <w:spacing w:line="1" w:lineRule="auto"/>
            </w:pPr>
          </w:p>
        </w:tc>
      </w:tr>
    </w:tbl>
    <w:p w:rsidR="002A71E6" w:rsidRDefault="002A71E6">
      <w:pPr>
        <w:sectPr w:rsidR="002A71E6">
          <w:headerReference w:type="default" r:id="rId32"/>
          <w:footerReference w:type="default" r:id="rId33"/>
          <w:pgSz w:w="16837" w:h="11905" w:orient="landscape"/>
          <w:pgMar w:top="360" w:right="360" w:bottom="360" w:left="360" w:header="360" w:footer="360" w:gutter="0"/>
          <w:cols w:space="720"/>
        </w:sectPr>
      </w:pPr>
    </w:p>
    <w:p w:rsidR="002A71E6" w:rsidRDefault="002A71E6">
      <w:pPr>
        <w:rPr>
          <w:vanish/>
        </w:rPr>
      </w:pPr>
      <w:bookmarkStart w:id="116" w:name="__bookmark_58"/>
      <w:bookmarkEnd w:id="116"/>
    </w:p>
    <w:p w:rsidR="002A71E6" w:rsidRDefault="002A71E6">
      <w:pPr>
        <w:rPr>
          <w:vanish/>
        </w:rPr>
      </w:pPr>
      <w:bookmarkStart w:id="117" w:name="__bookmark_68"/>
      <w:bookmarkEnd w:id="117"/>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2A71E6">
              <w:trPr>
                <w:trHeight w:val="276"/>
                <w:jc w:val="center"/>
              </w:trPr>
              <w:tc>
                <w:tcPr>
                  <w:tcW w:w="16117" w:type="dxa"/>
                  <w:gridSpan w:val="3"/>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УПОРЕДНИ ПЛАНОВИ - РАСХОДИ И ИЗДАЦИ</w:t>
                  </w:r>
                </w:p>
              </w:tc>
            </w:tr>
            <w:tr w:rsidR="002A71E6">
              <w:trPr>
                <w:jc w:val="center"/>
              </w:trPr>
              <w:tc>
                <w:tcPr>
                  <w:tcW w:w="5372" w:type="dxa"/>
                  <w:tcMar>
                    <w:top w:w="0" w:type="dxa"/>
                    <w:left w:w="0" w:type="dxa"/>
                    <w:bottom w:w="0" w:type="dxa"/>
                    <w:right w:w="0" w:type="dxa"/>
                  </w:tcMar>
                </w:tcPr>
                <w:p w:rsidR="002A71E6" w:rsidRDefault="00785437">
                  <w:pPr>
                    <w:rPr>
                      <w:b/>
                      <w:bCs/>
                      <w:color w:val="000000"/>
                      <w:sz w:val="16"/>
                      <w:szCs w:val="16"/>
                    </w:rPr>
                  </w:pPr>
                  <w:r>
                    <w:rPr>
                      <w:b/>
                      <w:bCs/>
                      <w:color w:val="000000"/>
                      <w:sz w:val="16"/>
                      <w:szCs w:val="16"/>
                    </w:rPr>
                    <w:t>0     БУЏЕТ ОПШТИНЕ</w:t>
                  </w:r>
                </w:p>
              </w:tc>
              <w:tc>
                <w:tcPr>
                  <w:tcW w:w="5372" w:type="dxa"/>
                  <w:tcMar>
                    <w:top w:w="0" w:type="dxa"/>
                    <w:left w:w="0" w:type="dxa"/>
                    <w:bottom w:w="0" w:type="dxa"/>
                    <w:right w:w="0" w:type="dxa"/>
                  </w:tcMar>
                </w:tcPr>
                <w:p w:rsidR="002A71E6" w:rsidRDefault="00785437">
                  <w:pPr>
                    <w:jc w:val="center"/>
                    <w:rPr>
                      <w:b/>
                      <w:bCs/>
                      <w:color w:val="000000"/>
                    </w:rPr>
                  </w:pPr>
                  <w:r>
                    <w:rPr>
                      <w:b/>
                      <w:bCs/>
                      <w:color w:val="000000"/>
                    </w:rPr>
                    <w:t>2025</w:t>
                  </w:r>
                </w:p>
              </w:tc>
              <w:tc>
                <w:tcPr>
                  <w:tcW w:w="5373" w:type="dxa"/>
                  <w:tcMar>
                    <w:top w:w="0" w:type="dxa"/>
                    <w:left w:w="0" w:type="dxa"/>
                    <w:bottom w:w="0" w:type="dxa"/>
                    <w:right w:w="0" w:type="dxa"/>
                  </w:tcMar>
                </w:tcPr>
                <w:p w:rsidR="002A71E6" w:rsidRDefault="00785437">
                  <w:pPr>
                    <w:jc w:val="right"/>
                    <w:rPr>
                      <w:color w:val="000000"/>
                      <w:sz w:val="16"/>
                      <w:szCs w:val="16"/>
                    </w:rPr>
                  </w:pPr>
                  <w:r>
                    <w:rPr>
                      <w:color w:val="000000"/>
                      <w:sz w:val="16"/>
                      <w:szCs w:val="16"/>
                    </w:rPr>
                    <w:t>Валута: ДИН</w:t>
                  </w:r>
                </w:p>
              </w:tc>
            </w:tr>
          </w:tbl>
          <w:p w:rsidR="002A71E6" w:rsidRDefault="002A71E6">
            <w:pPr>
              <w:spacing w:line="1" w:lineRule="auto"/>
            </w:pPr>
          </w:p>
        </w:tc>
      </w:tr>
      <w:tr w:rsidR="002A71E6">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2A71E6">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Индекс</w:t>
            </w:r>
          </w:p>
          <w:p w:rsidR="002A71E6" w:rsidRDefault="00785437">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Индекс</w:t>
            </w:r>
          </w:p>
          <w:p w:rsidR="002A71E6" w:rsidRDefault="00785437">
            <w:pPr>
              <w:jc w:val="center"/>
              <w:rPr>
                <w:b/>
                <w:bCs/>
                <w:color w:val="000000"/>
                <w:sz w:val="16"/>
                <w:szCs w:val="16"/>
              </w:rPr>
            </w:pPr>
            <w:r>
              <w:rPr>
                <w:b/>
                <w:bCs/>
                <w:color w:val="000000"/>
                <w:sz w:val="16"/>
                <w:szCs w:val="16"/>
              </w:rPr>
              <w:t>(7:2)</w:t>
            </w:r>
          </w:p>
        </w:tc>
      </w:tr>
      <w:tr w:rsidR="002A71E6">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8</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104.830.000,00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104.830.000,00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17,48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97.318.832,00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92,83</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15.881.745,00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15.881.745,00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2,65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14.743.804,00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92,83</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0,10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478.400,00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90,26</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3.756.900,00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0,72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3.856.900,00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0,64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97,41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3.907.176,00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7.192.000,00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7.192.000,00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7.479.680,00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0,14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134,68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1.523.600,00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130,78</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21.232.080,00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32.232.080,00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5,37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65,87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32.576.650,00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153,43</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1.190.800,00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95,65</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65.089.000,00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12,43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67.687.376,00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11,29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96,16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65.196.560,00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100,17</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21.632.000,00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127,62</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8,61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59.075.000,00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9,85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76,30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48.854.000,00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108,38</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18.264.000,00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98,89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18.793.840,00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104,06</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77,86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11.076.000,00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104,99</w:t>
            </w:r>
          </w:p>
        </w:tc>
      </w:tr>
      <w:tr w:rsidR="002A71E6" w:rsidTr="004264E6">
        <w:trPr>
          <w:trHeight w:val="255"/>
        </w:trPr>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66,67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520.000,00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260,00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56.803.000,00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10,85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61.003.000,00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10,17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93,12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59.075.120,00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0,40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2.194.400,00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27.548.000,00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27.548.000,00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28.649.920,00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31.352.362,00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5,99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31.352.362,00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5,23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32.603.945,00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103,99</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2.703.000,00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0,52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2.703.000,00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0,45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2.811.120,00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0,20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0,17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1.086.800,00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312.000,00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0,22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1.352.000,00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12.922.088,00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2,47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12.922.088,00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13.520.000,00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104,63</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73.375.912,00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110.375.912,00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18,41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66,48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72.257.120,00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98,48</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0,42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2.272.400,00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176.800,00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104,00</w:t>
            </w:r>
          </w:p>
        </w:tc>
      </w:tr>
      <w:tr w:rsidR="002A71E6">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523.572.087,00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599.693.463,00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87,31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541.602.967,00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103,44</w:t>
            </w:r>
          </w:p>
        </w:tc>
      </w:tr>
    </w:tbl>
    <w:p w:rsidR="002A71E6" w:rsidRDefault="002A71E6">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2A71E6">
        <w:tc>
          <w:tcPr>
            <w:tcW w:w="16117" w:type="dxa"/>
            <w:tcMar>
              <w:top w:w="0" w:type="dxa"/>
              <w:left w:w="0" w:type="dxa"/>
              <w:bottom w:w="0" w:type="dxa"/>
              <w:right w:w="0" w:type="dxa"/>
            </w:tcMar>
          </w:tcPr>
          <w:p w:rsidR="002A71E6" w:rsidRDefault="002A71E6">
            <w:bookmarkStart w:id="118" w:name="__bookmark_69"/>
            <w:bookmarkEnd w:id="118"/>
          </w:p>
          <w:p w:rsidR="002A71E6" w:rsidRDefault="002A71E6">
            <w:pPr>
              <w:spacing w:line="1" w:lineRule="auto"/>
            </w:pPr>
          </w:p>
        </w:tc>
      </w:tr>
    </w:tbl>
    <w:p w:rsidR="002A71E6" w:rsidRDefault="002A71E6">
      <w:pPr>
        <w:sectPr w:rsidR="002A71E6">
          <w:headerReference w:type="default" r:id="rId34"/>
          <w:footerReference w:type="default" r:id="rId35"/>
          <w:pgSz w:w="16837" w:h="11905" w:orient="landscape"/>
          <w:pgMar w:top="360" w:right="360" w:bottom="360" w:left="360" w:header="360" w:footer="360" w:gutter="0"/>
          <w:cols w:space="720"/>
        </w:sectPr>
      </w:pPr>
    </w:p>
    <w:p w:rsidR="002A71E6" w:rsidRDefault="002A71E6">
      <w:pPr>
        <w:rPr>
          <w:vanish/>
        </w:rPr>
      </w:pPr>
      <w:bookmarkStart w:id="119" w:name="__bookmark_73"/>
      <w:bookmarkEnd w:id="119"/>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2A71E6">
              <w:trPr>
                <w:trHeight w:val="276"/>
                <w:jc w:val="center"/>
              </w:trPr>
              <w:tc>
                <w:tcPr>
                  <w:tcW w:w="16117" w:type="dxa"/>
                  <w:gridSpan w:val="3"/>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2A71E6">
              <w:trPr>
                <w:jc w:val="center"/>
              </w:trPr>
              <w:tc>
                <w:tcPr>
                  <w:tcW w:w="5808" w:type="dxa"/>
                  <w:tcMar>
                    <w:top w:w="0" w:type="dxa"/>
                    <w:left w:w="0" w:type="dxa"/>
                    <w:bottom w:w="0" w:type="dxa"/>
                    <w:right w:w="0" w:type="dxa"/>
                  </w:tcMar>
                </w:tcPr>
                <w:p w:rsidR="002A71E6" w:rsidRDefault="00785437">
                  <w:pPr>
                    <w:rPr>
                      <w:b/>
                      <w:bCs/>
                      <w:color w:val="000000"/>
                      <w:sz w:val="16"/>
                      <w:szCs w:val="16"/>
                    </w:rPr>
                  </w:pPr>
                  <w:r>
                    <w:rPr>
                      <w:b/>
                      <w:bCs/>
                      <w:color w:val="000000"/>
                      <w:sz w:val="16"/>
                      <w:szCs w:val="16"/>
                    </w:rPr>
                    <w:t>0     БУЏЕТ ОПШТИНЕ</w:t>
                  </w:r>
                </w:p>
              </w:tc>
              <w:tc>
                <w:tcPr>
                  <w:tcW w:w="4500" w:type="dxa"/>
                  <w:tcMar>
                    <w:top w:w="0" w:type="dxa"/>
                    <w:left w:w="0" w:type="dxa"/>
                    <w:bottom w:w="0" w:type="dxa"/>
                    <w:right w:w="0" w:type="dxa"/>
                  </w:tcMar>
                </w:tcPr>
                <w:p w:rsidR="002A71E6" w:rsidRDefault="00785437">
                  <w:pPr>
                    <w:jc w:val="center"/>
                    <w:rPr>
                      <w:b/>
                      <w:bCs/>
                      <w:color w:val="000000"/>
                    </w:rPr>
                  </w:pPr>
                  <w:r>
                    <w:rPr>
                      <w:b/>
                      <w:bCs/>
                      <w:color w:val="000000"/>
                    </w:rPr>
                    <w:t>2025</w:t>
                  </w:r>
                </w:p>
              </w:tc>
              <w:tc>
                <w:tcPr>
                  <w:tcW w:w="5809" w:type="dxa"/>
                  <w:tcMar>
                    <w:top w:w="0" w:type="dxa"/>
                    <w:left w:w="0" w:type="dxa"/>
                    <w:bottom w:w="0" w:type="dxa"/>
                    <w:right w:w="0" w:type="dxa"/>
                  </w:tcMar>
                </w:tcPr>
                <w:p w:rsidR="002A71E6" w:rsidRDefault="002A71E6">
                  <w:pPr>
                    <w:spacing w:line="1" w:lineRule="auto"/>
                    <w:jc w:val="center"/>
                  </w:pPr>
                </w:p>
              </w:tc>
            </w:tr>
          </w:tbl>
          <w:p w:rsidR="002A71E6" w:rsidRDefault="002A71E6">
            <w:pPr>
              <w:spacing w:line="1" w:lineRule="auto"/>
            </w:pPr>
          </w:p>
        </w:tc>
      </w:tr>
      <w:tr w:rsidR="002A71E6">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rsidR="002A71E6" w:rsidRDefault="002A71E6">
            <w:pPr>
              <w:spacing w:line="1" w:lineRule="auto"/>
              <w:jc w:val="center"/>
            </w:pPr>
          </w:p>
        </w:tc>
      </w:tr>
      <w:tr w:rsidR="002A71E6">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 БУЏЕТ ОПШТИНЕ" \f C \l "1"</w:instrText>
            </w:r>
            <w:r>
              <w:fldChar w:fldCharType="end"/>
            </w:r>
          </w:p>
          <w:bookmarkStart w:id="120" w:name="_Toc1_СКУПСТИНА_ОПСТИНЕ"/>
          <w:bookmarkEnd w:id="120"/>
          <w:p w:rsidR="002A71E6" w:rsidRDefault="00785437">
            <w:pPr>
              <w:rPr>
                <w:vanish/>
              </w:rPr>
            </w:pPr>
            <w:r>
              <w:fldChar w:fldCharType="begin"/>
            </w:r>
            <w:r>
              <w:instrText>TC "1 СКУПСТИНА ОПСТИНЕ" \f C \l "2"</w:instrText>
            </w:r>
            <w:r>
              <w:fldChar w:fldCharType="end"/>
            </w:r>
          </w:p>
          <w:p w:rsidR="002A71E6" w:rsidRDefault="00785437">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D03B23">
            <w:pPr>
              <w:rPr>
                <w:b/>
                <w:bCs/>
                <w:color w:val="000000"/>
                <w:sz w:val="16"/>
                <w:szCs w:val="16"/>
              </w:rPr>
            </w:pPr>
            <w:r>
              <w:rPr>
                <w:b/>
                <w:bCs/>
                <w:color w:val="000000"/>
                <w:sz w:val="16"/>
                <w:szCs w:val="16"/>
              </w:rPr>
              <w:t>СКУП</w:t>
            </w:r>
            <w:r>
              <w:rPr>
                <w:b/>
                <w:bCs/>
                <w:color w:val="000000"/>
                <w:sz w:val="16"/>
                <w:szCs w:val="16"/>
                <w:lang w:val="sr-Cyrl-RS"/>
              </w:rPr>
              <w:t>Ш</w:t>
            </w:r>
            <w:r>
              <w:rPr>
                <w:b/>
                <w:bCs/>
                <w:color w:val="000000"/>
                <w:sz w:val="16"/>
                <w:szCs w:val="16"/>
              </w:rPr>
              <w:t>ТИНА ОП</w:t>
            </w:r>
            <w:r>
              <w:rPr>
                <w:b/>
                <w:bCs/>
                <w:color w:val="000000"/>
                <w:sz w:val="16"/>
                <w:szCs w:val="16"/>
                <w:lang w:val="sr-Cyrl-RS"/>
              </w:rPr>
              <w:t>Ш</w:t>
            </w:r>
            <w:r w:rsidR="00785437">
              <w:rPr>
                <w:b/>
                <w:bCs/>
                <w:color w:val="000000"/>
                <w:sz w:val="16"/>
                <w:szCs w:val="16"/>
              </w:rPr>
              <w:t>ТИНЕ</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vanish/>
              </w:rPr>
            </w:pPr>
            <w:r>
              <w:fldChar w:fldCharType="begin"/>
            </w:r>
            <w:r>
              <w:instrText>TC "-" \f C \l "3"</w:instrText>
            </w:r>
            <w:r>
              <w:fldChar w:fldCharType="end"/>
            </w:r>
          </w:p>
          <w:p w:rsidR="002A71E6" w:rsidRDefault="00785437">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0,86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231.750,00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231.750,00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292.362,00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292.362,00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2A71E6" w:rsidRDefault="00D03B23">
            <w:pPr>
              <w:rPr>
                <w:b/>
                <w:bCs/>
                <w:color w:val="000000"/>
                <w:sz w:val="16"/>
                <w:szCs w:val="16"/>
              </w:rPr>
            </w:pPr>
            <w:r>
              <w:rPr>
                <w:b/>
                <w:bCs/>
                <w:color w:val="000000"/>
                <w:sz w:val="16"/>
                <w:szCs w:val="16"/>
              </w:rPr>
              <w:t>СКУП</w:t>
            </w:r>
            <w:r>
              <w:rPr>
                <w:b/>
                <w:bCs/>
                <w:color w:val="000000"/>
                <w:sz w:val="16"/>
                <w:szCs w:val="16"/>
                <w:lang w:val="sr-Cyrl-RS"/>
              </w:rPr>
              <w:t>Ш</w:t>
            </w:r>
            <w:r>
              <w:rPr>
                <w:b/>
                <w:bCs/>
                <w:color w:val="000000"/>
                <w:sz w:val="16"/>
                <w:szCs w:val="16"/>
              </w:rPr>
              <w:t>ТИНА ОП</w:t>
            </w:r>
            <w:r>
              <w:rPr>
                <w:b/>
                <w:bCs/>
                <w:color w:val="000000"/>
                <w:sz w:val="16"/>
                <w:szCs w:val="16"/>
                <w:lang w:val="sr-Cyrl-RS"/>
              </w:rPr>
              <w:t>Ш</w:t>
            </w:r>
            <w:r w:rsidR="00785437">
              <w:rPr>
                <w:b/>
                <w:bCs/>
                <w:color w:val="000000"/>
                <w:sz w:val="16"/>
                <w:szCs w:val="16"/>
              </w:rPr>
              <w:t>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20.469.112,00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20.469.112,00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2A71E6" w:rsidRDefault="00785437">
            <w:pPr>
              <w:jc w:val="right"/>
              <w:rPr>
                <w:b/>
                <w:bCs/>
                <w:color w:val="000000"/>
                <w:sz w:val="16"/>
                <w:szCs w:val="16"/>
              </w:rPr>
            </w:pPr>
            <w:r>
              <w:rPr>
                <w:b/>
                <w:bCs/>
                <w:color w:val="000000"/>
                <w:sz w:val="16"/>
                <w:szCs w:val="16"/>
              </w:rPr>
              <w:t>3,89</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bookmarkStart w:id="121" w:name="_Toc2_ПРЕДСЕДНИК_ОПСТИНЕ"/>
      <w:bookmarkEnd w:id="121"/>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"2 ПРЕДСЕДНИК ОПСТИНЕ" \f C \l "2"</w:instrText>
            </w:r>
            <w:r>
              <w:fldChar w:fldCharType="end"/>
            </w:r>
          </w:p>
          <w:p w:rsidR="002A71E6" w:rsidRDefault="00785437">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D03B23">
            <w:pPr>
              <w:rPr>
                <w:b/>
                <w:bCs/>
                <w:color w:val="000000"/>
                <w:sz w:val="16"/>
                <w:szCs w:val="16"/>
              </w:rPr>
            </w:pPr>
            <w:r>
              <w:rPr>
                <w:b/>
                <w:bCs/>
                <w:color w:val="000000"/>
                <w:sz w:val="16"/>
                <w:szCs w:val="16"/>
              </w:rPr>
              <w:t>ПРЕДСЕДНИК ОП</w:t>
            </w:r>
            <w:r>
              <w:rPr>
                <w:b/>
                <w:bCs/>
                <w:color w:val="000000"/>
                <w:sz w:val="16"/>
                <w:szCs w:val="16"/>
                <w:lang w:val="sr-Cyrl-RS"/>
              </w:rPr>
              <w:t>Ш</w:t>
            </w:r>
            <w:r w:rsidR="00785437">
              <w:rPr>
                <w:b/>
                <w:bCs/>
                <w:color w:val="000000"/>
                <w:sz w:val="16"/>
                <w:szCs w:val="16"/>
              </w:rPr>
              <w:t>ТИНЕ</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vanish/>
              </w:rPr>
            </w:pPr>
            <w:r>
              <w:fldChar w:fldCharType="begin"/>
            </w:r>
            <w:r>
              <w:instrText>TC "-" \f C \l "3"</w:instrText>
            </w:r>
            <w:r>
              <w:fldChar w:fldCharType="end"/>
            </w:r>
          </w:p>
          <w:p w:rsidR="002A71E6" w:rsidRDefault="00785437">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1,44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391.400,00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391.400,00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2A71E6" w:rsidRDefault="00D03B23">
            <w:pPr>
              <w:rPr>
                <w:b/>
                <w:bCs/>
                <w:color w:val="000000"/>
                <w:sz w:val="16"/>
                <w:szCs w:val="16"/>
              </w:rPr>
            </w:pPr>
            <w:r>
              <w:rPr>
                <w:b/>
                <w:bCs/>
                <w:color w:val="000000"/>
                <w:sz w:val="16"/>
                <w:szCs w:val="16"/>
              </w:rPr>
              <w:t>ПРЕДСЕДНИК ОП</w:t>
            </w:r>
            <w:r>
              <w:rPr>
                <w:b/>
                <w:bCs/>
                <w:color w:val="000000"/>
                <w:sz w:val="16"/>
                <w:szCs w:val="16"/>
                <w:lang w:val="sr-Cyrl-RS"/>
              </w:rPr>
              <w:t>Ш</w:t>
            </w:r>
            <w:r w:rsidR="00785437">
              <w:rPr>
                <w:b/>
                <w:bCs/>
                <w:color w:val="000000"/>
                <w:sz w:val="16"/>
                <w:szCs w:val="16"/>
              </w:rPr>
              <w:t>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2A71E6" w:rsidRDefault="00785437">
            <w:pPr>
              <w:jc w:val="right"/>
              <w:rPr>
                <w:b/>
                <w:bCs/>
                <w:color w:val="000000"/>
                <w:sz w:val="16"/>
                <w:szCs w:val="16"/>
              </w:rPr>
            </w:pPr>
            <w:r>
              <w:rPr>
                <w:b/>
                <w:bCs/>
                <w:color w:val="000000"/>
                <w:sz w:val="16"/>
                <w:szCs w:val="16"/>
              </w:rPr>
              <w:t>3,13</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"3 ОПШТИНСКО ВЕЋЕ" \f C \l "2"</w:instrText>
            </w:r>
            <w:r>
              <w:fldChar w:fldCharType="end"/>
            </w:r>
          </w:p>
          <w:p w:rsidR="002A71E6" w:rsidRDefault="00785437">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ОПШТИНСКО ВЕЋЕ</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vanish/>
              </w:rPr>
            </w:pPr>
            <w:r>
              <w:fldChar w:fldCharType="begin"/>
            </w:r>
            <w:r>
              <w:instrText>TC "-" \f C \l "3"</w:instrText>
            </w:r>
            <w:r>
              <w:fldChar w:fldCharType="end"/>
            </w:r>
          </w:p>
          <w:p w:rsidR="002A71E6" w:rsidRDefault="0078543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0,87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2,47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2A71E6" w:rsidRDefault="00785437">
            <w:pPr>
              <w:jc w:val="right"/>
              <w:rPr>
                <w:b/>
                <w:bCs/>
                <w:color w:val="000000"/>
                <w:sz w:val="16"/>
                <w:szCs w:val="16"/>
              </w:rPr>
            </w:pPr>
            <w:r>
              <w:rPr>
                <w:b/>
                <w:bCs/>
                <w:color w:val="000000"/>
                <w:sz w:val="16"/>
                <w:szCs w:val="16"/>
              </w:rPr>
              <w:t>3,89</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"4 ОПШТИНСКИ ПРАВОБРАНИЛАЦ" \f C \l "2"</w:instrText>
            </w:r>
            <w:r>
              <w:fldChar w:fldCharType="end"/>
            </w:r>
          </w:p>
          <w:p w:rsidR="002A71E6" w:rsidRDefault="00785437">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ОПШТИНСКИ ПРАВОБРАНИЛАЦ</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vanish/>
              </w:rPr>
            </w:pPr>
            <w:r>
              <w:fldChar w:fldCharType="begin"/>
            </w:r>
            <w:r>
              <w:instrText>TC "-" \f C \l "3"</w:instrText>
            </w:r>
            <w:r>
              <w:fldChar w:fldCharType="end"/>
            </w:r>
          </w:p>
          <w:p w:rsidR="002A71E6" w:rsidRDefault="00785437">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108.665,00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108.665,00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ОПШТИНСКИ ПРАВОБРАНИЛАЦ</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2A71E6" w:rsidRDefault="00785437">
            <w:pPr>
              <w:jc w:val="right"/>
              <w:rPr>
                <w:b/>
                <w:bCs/>
                <w:color w:val="000000"/>
                <w:sz w:val="16"/>
                <w:szCs w:val="16"/>
              </w:rPr>
            </w:pPr>
            <w:r>
              <w:rPr>
                <w:b/>
                <w:bCs/>
                <w:color w:val="000000"/>
                <w:sz w:val="16"/>
                <w:szCs w:val="16"/>
              </w:rPr>
              <w:t>0,67</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 ОПШТИНСКА УПРАВА" \f C \l "2"</w:instrText>
            </w:r>
            <w:r>
              <w:fldChar w:fldCharType="end"/>
            </w:r>
          </w:p>
          <w:p w:rsidR="002A71E6" w:rsidRDefault="00785437">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ОПШТИНСКА УПРАВА</w:t>
            </w:r>
          </w:p>
        </w:tc>
      </w:tr>
      <w:bookmarkStart w:id="122" w:name="_Toc-"/>
      <w:bookmarkEnd w:id="122"/>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vanish/>
              </w:rPr>
            </w:pPr>
            <w:r>
              <w:fldChar w:fldCharType="begin"/>
            </w:r>
            <w:r>
              <w:instrText>TC "-" \f C \l "3"</w:instrText>
            </w:r>
            <w:r>
              <w:fldChar w:fldCharType="end"/>
            </w:r>
          </w:p>
          <w:p w:rsidR="002A71E6" w:rsidRDefault="00785437">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из буџета за случај незапослености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12.885.000,00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12.885.000,00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2,45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5.316.000,00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6.816.000,00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1,30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49/3</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49/4</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0,61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0,95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56.100.000,00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10,67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5.610.000,00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2.889.150,00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2.889.150,00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0,67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8.193.080,00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8.193.080,00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1,56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1,86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58/2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1,33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62/1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62/2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63/1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11.922.088,00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11.922.088,00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2,27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87/1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91/1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6,84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94/1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95/1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898.376,00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898.376,00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14.168.000,00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24.832.000,00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7,41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97/1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1.397.912,00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1.397.912,00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1,76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99/1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0,80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105/1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0,95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1,18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6,84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124/0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3,94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0,76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137/1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0,84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10.485.000,00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1,99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2,02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10.603.000,00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10.603.000,00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2,02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3,23</w:t>
            </w:r>
          </w:p>
        </w:tc>
      </w:tr>
      <w:tr w:rsidR="002A71E6">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340.426.230,00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124.618.376,00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465.044.606,00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2A71E6" w:rsidRDefault="00785437">
            <w:pPr>
              <w:jc w:val="right"/>
              <w:rPr>
                <w:b/>
                <w:bCs/>
                <w:color w:val="000000"/>
                <w:sz w:val="16"/>
                <w:szCs w:val="16"/>
              </w:rPr>
            </w:pPr>
            <w:r>
              <w:rPr>
                <w:b/>
                <w:bCs/>
                <w:color w:val="000000"/>
                <w:sz w:val="16"/>
                <w:szCs w:val="16"/>
              </w:rPr>
              <w:t>88,41</w:t>
            </w:r>
          </w:p>
        </w:tc>
      </w:tr>
      <w:tr w:rsidR="002A71E6">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401.374.307,00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124.618.376,00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525.992.683,00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2A71E6" w:rsidRDefault="00785437">
            <w:pPr>
              <w:jc w:val="right"/>
              <w:rPr>
                <w:b/>
                <w:bCs/>
                <w:color w:val="000000"/>
                <w:sz w:val="16"/>
                <w:szCs w:val="16"/>
              </w:rPr>
            </w:pPr>
            <w:r>
              <w:rPr>
                <w:b/>
                <w:bCs/>
                <w:color w:val="000000"/>
                <w:sz w:val="16"/>
                <w:szCs w:val="16"/>
              </w:rPr>
              <w:t>100,00</w:t>
            </w:r>
          </w:p>
        </w:tc>
      </w:tr>
    </w:tbl>
    <w:p w:rsidR="002A71E6" w:rsidRDefault="002A71E6">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2A71E6">
        <w:tc>
          <w:tcPr>
            <w:tcW w:w="16117" w:type="dxa"/>
            <w:tcMar>
              <w:top w:w="0" w:type="dxa"/>
              <w:left w:w="0" w:type="dxa"/>
              <w:bottom w:w="0" w:type="dxa"/>
              <w:right w:w="0" w:type="dxa"/>
            </w:tcMar>
          </w:tcPr>
          <w:p w:rsidR="002A71E6" w:rsidRDefault="002A71E6">
            <w:bookmarkStart w:id="123" w:name="__bookmark_74"/>
            <w:bookmarkEnd w:id="123"/>
          </w:p>
          <w:p w:rsidR="002A71E6" w:rsidRDefault="002A71E6">
            <w:pPr>
              <w:spacing w:line="1" w:lineRule="auto"/>
            </w:pPr>
          </w:p>
        </w:tc>
      </w:tr>
    </w:tbl>
    <w:p w:rsidR="002A71E6" w:rsidRDefault="002A71E6">
      <w:pPr>
        <w:sectPr w:rsidR="002A71E6">
          <w:headerReference w:type="default" r:id="rId36"/>
          <w:footerReference w:type="default" r:id="rId37"/>
          <w:pgSz w:w="16837" w:h="11905" w:orient="landscape"/>
          <w:pgMar w:top="360" w:right="360" w:bottom="360" w:left="360" w:header="360" w:footer="360" w:gutter="0"/>
          <w:cols w:space="720"/>
        </w:sectPr>
      </w:pPr>
    </w:p>
    <w:p w:rsidR="002A71E6" w:rsidRDefault="002A71E6">
      <w:pPr>
        <w:rPr>
          <w:vanish/>
        </w:rPr>
      </w:pPr>
      <w:bookmarkStart w:id="124" w:name="__bookmark_78"/>
      <w:bookmarkEnd w:id="124"/>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A71E6">
        <w:trPr>
          <w:trHeight w:val="276"/>
          <w:tblHeader/>
        </w:trPr>
        <w:tc>
          <w:tcPr>
            <w:tcW w:w="16117" w:type="dxa"/>
            <w:gridSpan w:val="9"/>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ПЛАН РАСХОДА ЗА КОРИСНИКА БУЏЕТ ОПШТИНЕ</w:t>
            </w:r>
          </w:p>
        </w:tc>
      </w:tr>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469132513"/>
                    <w:rPr>
                      <w:b/>
                      <w:bCs/>
                      <w:color w:val="000000"/>
                      <w:sz w:val="24"/>
                      <w:szCs w:val="24"/>
                    </w:rPr>
                  </w:pPr>
                  <w:r>
                    <w:rPr>
                      <w:b/>
                      <w:bCs/>
                      <w:color w:val="000000"/>
                    </w:rPr>
                    <w:t>За период: 01.01.2025-31.12.2025</w:t>
                  </w:r>
                </w:p>
                <w:p w:rsidR="002A71E6" w:rsidRDefault="002A71E6"/>
              </w:tc>
            </w:tr>
          </w:tbl>
          <w:p w:rsidR="002A71E6" w:rsidRDefault="002A71E6">
            <w:pPr>
              <w:spacing w:line="1" w:lineRule="auto"/>
            </w:pPr>
          </w:p>
        </w:tc>
      </w:tr>
      <w:tr w:rsidR="002A71E6">
        <w:trPr>
          <w:trHeight w:hRule="exact" w:val="300"/>
          <w:tblHeader/>
        </w:trPr>
        <w:tc>
          <w:tcPr>
            <w:tcW w:w="16117" w:type="dxa"/>
            <w:gridSpan w:val="9"/>
            <w:vMerge w:val="restart"/>
            <w:tcMar>
              <w:top w:w="0" w:type="dxa"/>
              <w:left w:w="0" w:type="dxa"/>
              <w:bottom w:w="0" w:type="dxa"/>
              <w:right w:w="0" w:type="dxa"/>
            </w:tcMar>
          </w:tcPr>
          <w:p w:rsidR="002A71E6" w:rsidRDefault="002A71E6">
            <w:pPr>
              <w:spacing w:line="1" w:lineRule="auto"/>
              <w:jc w:val="center"/>
            </w:pPr>
          </w:p>
        </w:tc>
      </w:tr>
      <w:tr w:rsidR="002A71E6">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tr w:rsidR="002A71E6">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rsidR="002A71E6" w:rsidRDefault="00785437">
            <w:pPr>
              <w:rPr>
                <w:vanish/>
              </w:rPr>
            </w:pPr>
            <w:r>
              <w:fldChar w:fldCharType="begin"/>
            </w:r>
            <w:r>
              <w:instrText>TC "0 БУЏЕТ ОПШТИНЕ" \f C \l "1"</w:instrText>
            </w:r>
            <w:r>
              <w:fldChar w:fldCharType="end"/>
            </w:r>
          </w:p>
          <w:p w:rsidR="002A71E6" w:rsidRDefault="00785437">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b/>
                <w:bCs/>
                <w:color w:val="000000"/>
              </w:rPr>
            </w:pPr>
            <w:r>
              <w:rPr>
                <w:b/>
                <w:bCs/>
                <w:color w:val="000000"/>
              </w:rPr>
              <w:t>БУЏЕТ ОПШТИНЕ</w:t>
            </w:r>
          </w:p>
        </w:tc>
      </w:tr>
      <w:bookmarkStart w:id="125" w:name="_Toc411000_ПЛАТЕ,_ДОДАЦИ_И_НАКНАДЕ_ЗАПОС"/>
      <w:bookmarkEnd w:id="125"/>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"411000 ПЛАТЕ, ДОДАЦИ И НАКНАДЕ ЗАПОСЛЕНИХ (ЗАРАДЕ)" \f C \l "2"</w:instrText>
            </w:r>
            <w:r>
              <w:fldChar w:fldCharType="end"/>
            </w:r>
          </w:p>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74.910.000,00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74.910.000,00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74.910.000,00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14,24</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74.910.000,00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74.910.000,00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74.910.000,00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14,24</w:t>
            </w:r>
          </w:p>
        </w:tc>
      </w:tr>
      <w:bookmarkStart w:id="126" w:name="_Toc412000_СОЦИЈАЛНИ_ДОПРИНОСИ_НА_ТЕРЕТ_"/>
      <w:bookmarkEnd w:id="126"/>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"412000 СОЦИЈАЛНИ ДОПРИНОСИ НА ТЕРЕТ ПОСЛОДАВЦА" \f C \l "2"</w:instrText>
            </w:r>
            <w:r>
              <w:fldChar w:fldCharType="end"/>
            </w:r>
          </w:p>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7.491.000,00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7.491.000,00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7.491.000,00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1,42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3.857.865,00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3.857.865,00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3.857.865,00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0,73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11.348.865,00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11.348.865,00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11.348.865,00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2,16</w:t>
            </w:r>
          </w:p>
        </w:tc>
      </w:tr>
      <w:bookmarkStart w:id="127" w:name="_Toc413000_НАКНАДЕ_У_НАТУРИ"/>
      <w:bookmarkEnd w:id="127"/>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"413000 НАКНАДЕ У НАТУРИ" \f C \l "2"</w:instrText>
            </w:r>
            <w:r>
              <w:fldChar w:fldCharType="end"/>
            </w:r>
          </w:p>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0,08</w:t>
            </w:r>
          </w:p>
        </w:tc>
      </w:tr>
      <w:bookmarkStart w:id="128" w:name="_Toc414000_СОЦИЈАЛНА_ДАВАЊА_ЗАПОСЛЕНИМА"/>
      <w:bookmarkEnd w:id="128"/>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"414000 СОЦИЈАЛНА ДАВАЊА ЗАПОСЛЕНИМА" \f C \l "2"</w:instrText>
            </w:r>
            <w:r>
              <w:fldChar w:fldCharType="end"/>
            </w:r>
          </w:p>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0,40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0,55</w:t>
            </w:r>
          </w:p>
        </w:tc>
      </w:tr>
      <w:bookmarkStart w:id="129" w:name="_Toc415000_НАКНАДЕ_ТРОШКОВА_ЗА_ЗАПОСЛЕНЕ"/>
      <w:bookmarkEnd w:id="129"/>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"415000 НАКНАДЕ ТРОШКОВА ЗА ЗАПОСЛЕНЕ" \f C \l "2"</w:instrText>
            </w:r>
            <w:r>
              <w:fldChar w:fldCharType="end"/>
            </w:r>
          </w:p>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1,04</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1,04</w:t>
            </w:r>
          </w:p>
        </w:tc>
      </w:tr>
      <w:bookmarkStart w:id="130" w:name="_Toc416000_НАГРАДЕ_ЗАПОСЛЕНИМА_И_ОСТАЛИ_"/>
      <w:bookmarkEnd w:id="130"/>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"416000 НАГРАДЕ ЗАПОСЛЕНИМА И ОСТАЛИ ПОСЕБНИ РАСХОДИ" \f C \l "2"</w:instrText>
            </w:r>
            <w:r>
              <w:fldChar w:fldCharType="end"/>
            </w:r>
          </w:p>
          <w:p w:rsidR="002A71E6" w:rsidRDefault="0078543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0,16</w:t>
            </w:r>
          </w:p>
        </w:tc>
      </w:tr>
      <w:bookmarkStart w:id="131" w:name="_Toc421000_СТАЛНИ_ТРОШКОВИ"/>
      <w:bookmarkEnd w:id="131"/>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"421000 СТАЛНИ ТРОШКОВИ" \f C \l "2"</w:instrText>
            </w:r>
            <w:r>
              <w:fldChar w:fldCharType="end"/>
            </w:r>
          </w:p>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17.993.080,00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8.193.080,00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17.993.080,00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3,42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0,80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25.093.080,00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14.093.080,00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25.093.080,00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4,77</w:t>
            </w:r>
          </w:p>
        </w:tc>
      </w:tr>
      <w:bookmarkStart w:id="132" w:name="_Toc422000_ТРОШКОВИ_ПУТОВАЊА"/>
      <w:bookmarkEnd w:id="132"/>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"422000 ТРОШКОВИ ПУТОВАЊА" \f C \l "2"</w:instrText>
            </w:r>
            <w:r>
              <w:fldChar w:fldCharType="end"/>
            </w:r>
          </w:p>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0,18</w:t>
            </w:r>
          </w:p>
        </w:tc>
      </w:tr>
      <w:bookmarkStart w:id="133" w:name="_Toc423000_УСЛУГЕ_ПО_УГОВОРУ"/>
      <w:bookmarkEnd w:id="133"/>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"423000 УСЛУГЕ ПО УГОВОРУ" \f C \l "2"</w:instrText>
            </w:r>
            <w:r>
              <w:fldChar w:fldCharType="end"/>
            </w:r>
          </w:p>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0,48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0,53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34.248.376,00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32.650.000,00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1.598.376,00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34.248.376,00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6,51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0,96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8.971.000,00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8.971.000,00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8.971.000,00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54.504.376,00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52.906.000,00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1.598.376,00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54.504.376,00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10,36</w:t>
            </w:r>
          </w:p>
        </w:tc>
      </w:tr>
      <w:bookmarkStart w:id="134" w:name="_Toc424000_СПЕЦИЈАЛИЗОВАНЕ_УСЛУГЕ"/>
      <w:bookmarkEnd w:id="134"/>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"424000 СПЕЦИЈАЛИЗОВАНЕ УСЛУГЕ" \f C \l "2"</w:instrText>
            </w:r>
            <w:r>
              <w:fldChar w:fldCharType="end"/>
            </w:r>
          </w:p>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3,94</w:t>
            </w:r>
          </w:p>
        </w:tc>
      </w:tr>
      <w:bookmarkStart w:id="135" w:name="_Toc425000_ТЕКУЋЕ_ПОПРАВКЕ_И_ОДРЖАВАЊЕ"/>
      <w:bookmarkEnd w:id="135"/>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"425000 ТЕКУЋЕ ПОПРАВКЕ И ОДРЖАВАЊЕ" \f C \l "2"</w:instrText>
            </w:r>
            <w:r>
              <w:fldChar w:fldCharType="end"/>
            </w:r>
          </w:p>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10,38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0,38</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56.600.000,00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56.600.000,00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10,76</w:t>
            </w:r>
          </w:p>
        </w:tc>
      </w:tr>
      <w:bookmarkStart w:id="136" w:name="_Toc426000_МАТЕРИЈАЛ"/>
      <w:bookmarkEnd w:id="136"/>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lastRenderedPageBreak/>
              <w:fldChar w:fldCharType="begin"/>
            </w:r>
            <w:r>
              <w:instrText>TC "426000 МАТЕРИЈАЛ" \f C \l "2"</w:instrText>
            </w:r>
            <w:r>
              <w:fldChar w:fldCharType="end"/>
            </w:r>
          </w:p>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0,51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0,66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8.940.000,00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7.940.000,00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8.940.000,00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1,70</w:t>
            </w:r>
          </w:p>
        </w:tc>
      </w:tr>
      <w:bookmarkStart w:id="137" w:name="_Toc451000_СУБВЕНЦИЈЕ_ЈАВНИМ_НЕФИНАНСИЈС"/>
      <w:bookmarkEnd w:id="137"/>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"451000 СУБВЕНЦИЈЕ ЈАВНИМ НЕФИНАНСИЈСКИМ ПРЕДУЗЕЋИМА И ОРГАНИЗАЦИЈАМА" \f C \l "2"</w:instrText>
            </w:r>
            <w:r>
              <w:fldChar w:fldCharType="end"/>
            </w:r>
          </w:p>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1,27</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2,58</w:t>
            </w:r>
          </w:p>
        </w:tc>
      </w:tr>
      <w:bookmarkStart w:id="138" w:name="_Toc454000_СУБВЕНЦИЈЕ_ПРИВАТНИМ_ПРЕДУЗЕЋ"/>
      <w:bookmarkEnd w:id="138"/>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"454000 СУБВЕНЦИЈЕ ПРИВАТНИМ ПРЕДУЗЕЋИМА" \f C \l "2"</w:instrText>
            </w:r>
            <w:r>
              <w:fldChar w:fldCharType="end"/>
            </w:r>
          </w:p>
          <w:p w:rsidR="002A71E6" w:rsidRDefault="00785437">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0,06</w:t>
            </w:r>
          </w:p>
        </w:tc>
      </w:tr>
      <w:bookmarkStart w:id="139" w:name="_Toc463000_ТРАНСФЕРИ_ОСТАЛИМ_НИВОИМА_ВЛА"/>
      <w:bookmarkEnd w:id="139"/>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"463000 ТРАНСФЕРИ ОСТАЛИМ НИВОИМА ВЛАСТИ" \f C \l "2"</w:instrText>
            </w:r>
            <w:r>
              <w:fldChar w:fldCharType="end"/>
            </w:r>
          </w:p>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0,51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10.885.000,00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10.885.000,00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10.885.000,00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10.616.000,00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5.901.000,00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10.616.000,00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61.003.000,00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55.303.000,00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61.003.000,00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11,60</w:t>
            </w:r>
          </w:p>
        </w:tc>
      </w:tr>
      <w:bookmarkStart w:id="140" w:name="_Toc464000_ДОТАЦИЈЕ_ОРГАНИЗАЦИЈАМА_ЗА_ОБ"/>
      <w:bookmarkEnd w:id="140"/>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"464000 ДОТАЦИЈЕ ОРГАНИЗАЦИЈАМА ЗА ОБАВЕЗНО СОЦИЈАЛНО ОСИГУРАЊЕ" \f C \l "2"</w:instrText>
            </w:r>
            <w:r>
              <w:fldChar w:fldCharType="end"/>
            </w:r>
          </w:p>
          <w:p w:rsidR="002A71E6" w:rsidRDefault="0078543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0,40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0,40</w:t>
            </w:r>
          </w:p>
        </w:tc>
      </w:tr>
      <w:bookmarkStart w:id="141" w:name="_Toc472000_НАКНАДЕ_ЗА_СОЦИЈАЛНУ_ЗАШТИТУ_"/>
      <w:bookmarkEnd w:id="141"/>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"472000 НАКНАДЕ ЗА СОЦИЈАЛНУ ЗАШТИТУ ИЗ БУЏЕТА" \f C \l "2"</w:instrText>
            </w:r>
            <w:r>
              <w:fldChar w:fldCharType="end"/>
            </w:r>
          </w:p>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случај незапослености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27.548.000,00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27.548.000,00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27.548.000,00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5,24</w:t>
            </w:r>
          </w:p>
        </w:tc>
      </w:tr>
      <w:bookmarkStart w:id="142" w:name="_Toc481000_ДОТАЦИЈЕ_НЕВЛАДИНИМ_ОРГАНИЗАЦ"/>
      <w:bookmarkEnd w:id="142"/>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"481000 ДОТАЦИЈЕ НЕВЛАДИНИМ ОРГАНИЗАЦИЈАМА" \f C \l "2"</w:instrText>
            </w:r>
            <w:r>
              <w:fldChar w:fldCharType="end"/>
            </w:r>
          </w:p>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29.092.362,00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29.092.362,00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29.092.362,00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5,53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29.092.362,00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29.092.362,00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29.092.362,00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5,53</w:t>
            </w:r>
          </w:p>
        </w:tc>
      </w:tr>
      <w:bookmarkStart w:id="143" w:name="_Toc482000_ПОРЕЗИ,_ОБАВЕЗНЕ_ТАКСЕ,_КАЗНЕ"/>
      <w:bookmarkEnd w:id="143"/>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"482000 ПОРЕЗИ, ОБАВЕЗНЕ ТАКСЕ, КАЗНЕ, ПЕНАЛИ И КАМАТЕ" \f C \l "2"</w:instrText>
            </w:r>
            <w:r>
              <w:fldChar w:fldCharType="end"/>
            </w:r>
          </w:p>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0,44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0,49</w:t>
            </w:r>
          </w:p>
        </w:tc>
      </w:tr>
      <w:bookmarkStart w:id="144" w:name="_Toc483000_НОВЧАНЕ_КАЗНЕ_И_ПЕНАЛИ_ПО_РЕШ"/>
      <w:bookmarkEnd w:id="144"/>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"483000 НОВЧАНЕ КАЗНЕ И ПЕНАЛИ ПО РЕШЕЊУ СУДОВА" \f C \l "2"</w:instrText>
            </w:r>
            <w:r>
              <w:fldChar w:fldCharType="end"/>
            </w:r>
          </w:p>
          <w:p w:rsidR="002A71E6" w:rsidRDefault="0078543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0,19</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0,19</w:t>
            </w:r>
          </w:p>
        </w:tc>
      </w:tr>
      <w:bookmarkStart w:id="145" w:name="_Toc484000_НАКНАДА_ШТЕТЕ_ЗА_ПОВРЕДЕ_ИЛИ_"/>
      <w:bookmarkEnd w:id="145"/>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"484000 НАКНАДА ШТЕТЕ ЗА ПОВРЕДЕ ИЛИ ШТЕТУ НАСТАЛУ УСЛЕД ЕЛЕМЕНТАРНИХ НЕПОГОДА ИЛИ ДРУГИХ ПРИРОДНИХ УЗРОКА" \f C \l "2"</w:instrText>
            </w:r>
            <w:r>
              <w:fldChar w:fldCharType="end"/>
            </w:r>
          </w:p>
          <w:p w:rsidR="002A71E6" w:rsidRDefault="00785437">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0,06</w:t>
            </w:r>
          </w:p>
        </w:tc>
      </w:tr>
      <w:bookmarkStart w:id="146" w:name="_Toc485000_НАКНАДА_ШТЕТЕ_ЗА_ПОВРЕДЕ_ИЛИ_"/>
      <w:bookmarkEnd w:id="146"/>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"485000 НАКНАДА ШТЕТЕ ЗА ПОВРЕДЕ ИЛИ ШТЕТУ НАНЕТУ ОД СТРАНЕ ДРЖАВНИХ ОРГАНА" \f C \l "2"</w:instrText>
            </w:r>
            <w:r>
              <w:fldChar w:fldCharType="end"/>
            </w:r>
          </w:p>
          <w:p w:rsidR="002A71E6" w:rsidRDefault="0078543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0,25</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0,25</w:t>
            </w:r>
          </w:p>
        </w:tc>
      </w:tr>
      <w:bookmarkStart w:id="147" w:name="_Toc499000_СРЕДСТВА_РЕЗЕРВЕ"/>
      <w:bookmarkEnd w:id="147"/>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"499000 СРЕДСТВА РЕЗЕРВЕ" \f C \l "2"</w:instrText>
            </w:r>
            <w:r>
              <w:fldChar w:fldCharType="end"/>
            </w:r>
          </w:p>
          <w:p w:rsidR="002A71E6" w:rsidRDefault="00785437">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2,46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2,46</w:t>
            </w:r>
          </w:p>
        </w:tc>
      </w:tr>
      <w:bookmarkStart w:id="148" w:name="_Toc511000_ЗГРАДЕ_И_ГРАЂЕВИНСКИ_ОБЈЕКТИ"/>
      <w:bookmarkEnd w:id="148"/>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"511000 ЗГРАДЕ И ГРАЂЕВИНСКИ ОБЈЕКТИ" \f C \l "2"</w:instrText>
            </w:r>
            <w:r>
              <w:fldChar w:fldCharType="end"/>
            </w:r>
          </w:p>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102.997.912,00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22.665.912,00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102.997.912,00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19,58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lastRenderedPageBreak/>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6.678.000,00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3.668.000,00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6.678.000,00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1,27</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110.175.912,00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26.175.912,00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110.175.912,00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20,95</w:t>
            </w:r>
          </w:p>
        </w:tc>
      </w:tr>
      <w:bookmarkStart w:id="149" w:name="_Toc512000_МАШИНЕ_И_ОПРЕМА"/>
      <w:bookmarkEnd w:id="149"/>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"512000 МАШИНЕ И ОПРЕМА" \f C \l "2"</w:instrText>
            </w:r>
            <w:r>
              <w:fldChar w:fldCharType="end"/>
            </w:r>
          </w:p>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0,27</w:t>
            </w:r>
          </w:p>
        </w:tc>
      </w:tr>
      <w:tr w:rsidR="002A71E6">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525.992.683,00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401.374.307,00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124.618.376,00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525.992.683,00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w:t>
            </w:r>
          </w:p>
        </w:tc>
      </w:tr>
    </w:tbl>
    <w:p w:rsidR="002A71E6" w:rsidRDefault="002A71E6">
      <w:pPr>
        <w:sectPr w:rsidR="002A71E6">
          <w:headerReference w:type="default" r:id="rId38"/>
          <w:footerReference w:type="default" r:id="rId39"/>
          <w:pgSz w:w="16837" w:h="11905" w:orient="landscape"/>
          <w:pgMar w:top="360" w:right="360" w:bottom="360" w:left="360" w:header="360" w:footer="360" w:gutter="0"/>
          <w:cols w:space="720"/>
        </w:sectPr>
      </w:pPr>
    </w:p>
    <w:p w:rsidR="002A71E6" w:rsidRDefault="002A71E6">
      <w:pPr>
        <w:rPr>
          <w:vanish/>
        </w:rPr>
      </w:pPr>
      <w:bookmarkStart w:id="150" w:name="__bookmark_79"/>
      <w:bookmarkEnd w:id="150"/>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A71E6">
        <w:trPr>
          <w:trHeight w:val="276"/>
          <w:tblHeader/>
        </w:trPr>
        <w:tc>
          <w:tcPr>
            <w:tcW w:w="16117" w:type="dxa"/>
            <w:gridSpan w:val="9"/>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ПЛАН РАСХОДА</w:t>
            </w:r>
          </w:p>
        </w:tc>
      </w:tr>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309095032"/>
                    <w:rPr>
                      <w:b/>
                      <w:bCs/>
                      <w:color w:val="000000"/>
                      <w:sz w:val="24"/>
                      <w:szCs w:val="24"/>
                    </w:rPr>
                  </w:pPr>
                  <w:r>
                    <w:rPr>
                      <w:b/>
                      <w:bCs/>
                      <w:color w:val="000000"/>
                    </w:rPr>
                    <w:t>За период: 01.01.2025-31.12.2025</w:t>
                  </w:r>
                </w:p>
                <w:p w:rsidR="002A71E6" w:rsidRDefault="002A71E6"/>
              </w:tc>
            </w:tr>
          </w:tbl>
          <w:p w:rsidR="002A71E6" w:rsidRDefault="002A71E6">
            <w:pPr>
              <w:spacing w:line="1" w:lineRule="auto"/>
            </w:pPr>
          </w:p>
        </w:tc>
      </w:tr>
      <w:bookmarkStart w:id="151" w:name="_Toc1_СКУПШТИНА_ОПШТИНЕ"/>
      <w:bookmarkEnd w:id="151"/>
      <w:tr w:rsidR="002A71E6">
        <w:tc>
          <w:tcPr>
            <w:tcW w:w="750" w:type="dxa"/>
            <w:tcMar>
              <w:top w:w="0" w:type="dxa"/>
              <w:left w:w="0" w:type="dxa"/>
              <w:bottom w:w="0" w:type="dxa"/>
              <w:right w:w="0" w:type="dxa"/>
            </w:tcMar>
          </w:tcPr>
          <w:p w:rsidR="002A71E6" w:rsidRDefault="00785437">
            <w:pPr>
              <w:rPr>
                <w:vanish/>
              </w:rPr>
            </w:pPr>
            <w:r>
              <w:fldChar w:fldCharType="begin"/>
            </w:r>
            <w:r>
              <w:instrText>TC "1 СКУПШТИНА ОПШТИНЕ" \f C \l "1"</w:instrText>
            </w:r>
            <w:r>
              <w:fldChar w:fldCharType="end"/>
            </w:r>
          </w:p>
          <w:p w:rsidR="002A71E6" w:rsidRDefault="0078543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r>
      <w:tr w:rsidR="002A71E6">
        <w:tc>
          <w:tcPr>
            <w:tcW w:w="750" w:type="dxa"/>
            <w:tcBorders>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СКУПШТИНА ОПШТИНЕ</w:t>
            </w:r>
          </w:p>
        </w:tc>
      </w:tr>
      <w:tr w:rsidR="002A71E6">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"411000" \f C \l "2"</w:instrText>
            </w:r>
            <w:r>
              <w:fldChar w:fldCharType="end"/>
            </w:r>
          </w:p>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0,86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0,86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"412000" \f C \l "2"</w:instrText>
            </w:r>
            <w:r>
              <w:fldChar w:fldCharType="end"/>
            </w:r>
          </w:p>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231.750,00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231.750,00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231.750,00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681.750,00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681.750,00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681.750,00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"413000" \f C \l "2"</w:instrText>
            </w:r>
            <w:r>
              <w:fldChar w:fldCharType="end"/>
            </w:r>
          </w:p>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"414000" \f C \l "2"</w:instrText>
            </w:r>
            <w:r>
              <w:fldChar w:fldCharType="end"/>
            </w:r>
          </w:p>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"415000" \f C \l "2"</w:instrText>
            </w:r>
            <w:r>
              <w:fldChar w:fldCharType="end"/>
            </w:r>
          </w:p>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"416000" \f C \l "2"</w:instrText>
            </w:r>
            <w:r>
              <w:fldChar w:fldCharType="end"/>
            </w:r>
          </w:p>
          <w:p w:rsidR="002A71E6" w:rsidRDefault="0078543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"421000" \f C \l "2"</w:instrText>
            </w:r>
            <w:r>
              <w:fldChar w:fldCharType="end"/>
            </w:r>
          </w:p>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"422000" \f C \l "2"</w:instrText>
            </w:r>
            <w:r>
              <w:fldChar w:fldCharType="end"/>
            </w:r>
          </w:p>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"423000" \f C \l "2"</w:instrText>
            </w:r>
            <w:r>
              <w:fldChar w:fldCharType="end"/>
            </w:r>
          </w:p>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2,33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"426000" \f C \l "2"</w:instrText>
            </w:r>
            <w:r>
              <w:fldChar w:fldCharType="end"/>
            </w:r>
          </w:p>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0,27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"481000" \f C \l "2"</w:instrText>
            </w:r>
            <w:r>
              <w:fldChar w:fldCharType="end"/>
            </w:r>
          </w:p>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292.362,00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292.362,00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292.362,00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292.362,00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292.362,00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292.362,00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"485000" \f C \l "2"</w:instrText>
            </w:r>
            <w:r>
              <w:fldChar w:fldCharType="end"/>
            </w:r>
          </w:p>
          <w:p w:rsidR="002A71E6" w:rsidRDefault="0078543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0,01</w:t>
            </w:r>
          </w:p>
        </w:tc>
      </w:tr>
      <w:tr w:rsidR="002A71E6">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20.469.112,00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20.469.112,00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20.469.112,00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3,89</w:t>
            </w:r>
          </w:p>
        </w:tc>
      </w:tr>
    </w:tbl>
    <w:p w:rsidR="002A71E6" w:rsidRDefault="002A71E6">
      <w:pPr>
        <w:sectPr w:rsidR="002A71E6">
          <w:headerReference w:type="default" r:id="rId40"/>
          <w:footerReference w:type="default" r:id="rId41"/>
          <w:pgSz w:w="16837" w:h="11905" w:orient="landscape"/>
          <w:pgMar w:top="360" w:right="360" w:bottom="360" w:left="360" w:header="360" w:footer="360" w:gutter="0"/>
          <w:cols w:space="720"/>
        </w:sectPr>
      </w:pPr>
    </w:p>
    <w:p w:rsidR="002A71E6" w:rsidRDefault="002A71E6">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A71E6">
        <w:trPr>
          <w:trHeight w:val="276"/>
          <w:tblHeader/>
        </w:trPr>
        <w:tc>
          <w:tcPr>
            <w:tcW w:w="16117" w:type="dxa"/>
            <w:gridSpan w:val="9"/>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ПЛАН РАСХОДА</w:t>
            </w:r>
          </w:p>
        </w:tc>
      </w:tr>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840200217"/>
                    <w:rPr>
                      <w:b/>
                      <w:bCs/>
                      <w:color w:val="000000"/>
                      <w:sz w:val="24"/>
                      <w:szCs w:val="24"/>
                    </w:rPr>
                  </w:pPr>
                  <w:r>
                    <w:rPr>
                      <w:b/>
                      <w:bCs/>
                      <w:color w:val="000000"/>
                    </w:rPr>
                    <w:t>За период: 01.01.2025-31.12.2025</w:t>
                  </w:r>
                </w:p>
                <w:p w:rsidR="002A71E6" w:rsidRDefault="002A71E6"/>
              </w:tc>
            </w:tr>
          </w:tbl>
          <w:p w:rsidR="002A71E6" w:rsidRDefault="002A71E6">
            <w:pPr>
              <w:spacing w:line="1" w:lineRule="auto"/>
            </w:pPr>
          </w:p>
        </w:tc>
      </w:tr>
      <w:bookmarkStart w:id="152" w:name="_Toc2_ПРЕДСЕДНИК_ОПШТИНЕ"/>
      <w:bookmarkEnd w:id="152"/>
      <w:tr w:rsidR="002A71E6">
        <w:tc>
          <w:tcPr>
            <w:tcW w:w="750" w:type="dxa"/>
            <w:tcMar>
              <w:top w:w="0" w:type="dxa"/>
              <w:left w:w="0" w:type="dxa"/>
              <w:bottom w:w="0" w:type="dxa"/>
              <w:right w:w="0" w:type="dxa"/>
            </w:tcMar>
          </w:tcPr>
          <w:p w:rsidR="002A71E6" w:rsidRDefault="00785437">
            <w:pPr>
              <w:rPr>
                <w:vanish/>
              </w:rPr>
            </w:pPr>
            <w:r>
              <w:fldChar w:fldCharType="begin"/>
            </w:r>
            <w:r>
              <w:instrText>TC "2 ПРЕДСЕДНИК ОПШТИНЕ" \f C \l "1"</w:instrText>
            </w:r>
            <w:r>
              <w:fldChar w:fldCharType="end"/>
            </w:r>
          </w:p>
          <w:p w:rsidR="002A71E6" w:rsidRDefault="0078543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r>
      <w:tr w:rsidR="002A71E6">
        <w:tc>
          <w:tcPr>
            <w:tcW w:w="750" w:type="dxa"/>
            <w:tcBorders>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ПРЕДСЕДНИК ОПШТИНЕ</w:t>
            </w:r>
          </w:p>
        </w:tc>
      </w:tr>
      <w:tr w:rsidR="002A71E6">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"411000" \f C \l "2"</w:instrText>
            </w:r>
            <w:r>
              <w:fldChar w:fldCharType="end"/>
            </w:r>
          </w:p>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1,44</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"412000" \f C \l "2"</w:instrText>
            </w:r>
            <w:r>
              <w:fldChar w:fldCharType="end"/>
            </w:r>
          </w:p>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391.400,00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391.400,00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391.400,00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1.151.400,00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1.151.400,00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1.151.400,00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0,22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"413000" \f C \l "2"</w:instrText>
            </w:r>
            <w:r>
              <w:fldChar w:fldCharType="end"/>
            </w:r>
          </w:p>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"414000" \f C \l "2"</w:instrText>
            </w:r>
            <w:r>
              <w:fldChar w:fldCharType="end"/>
            </w:r>
          </w:p>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"415000" \f C \l "2"</w:instrText>
            </w:r>
            <w:r>
              <w:fldChar w:fldCharType="end"/>
            </w:r>
          </w:p>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"416000" \f C \l "2"</w:instrText>
            </w:r>
            <w:r>
              <w:fldChar w:fldCharType="end"/>
            </w:r>
          </w:p>
          <w:p w:rsidR="002A71E6" w:rsidRDefault="0078543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"422000" \f C \l "2"</w:instrText>
            </w:r>
            <w:r>
              <w:fldChar w:fldCharType="end"/>
            </w:r>
          </w:p>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"423000" \f C \l "2"</w:instrText>
            </w:r>
            <w:r>
              <w:fldChar w:fldCharType="end"/>
            </w:r>
          </w:p>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0,66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"426000" \f C \l "2"</w:instrText>
            </w:r>
            <w:r>
              <w:fldChar w:fldCharType="end"/>
            </w:r>
          </w:p>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0,40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"451000" \f C \l "2"</w:instrText>
            </w:r>
            <w:r>
              <w:fldChar w:fldCharType="end"/>
            </w:r>
          </w:p>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"485000" \f C \l "2"</w:instrText>
            </w:r>
            <w:r>
              <w:fldChar w:fldCharType="end"/>
            </w:r>
          </w:p>
          <w:p w:rsidR="002A71E6" w:rsidRDefault="0078543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0,01</w:t>
            </w:r>
          </w:p>
        </w:tc>
      </w:tr>
      <w:tr w:rsidR="002A71E6">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16.481.400,00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3,13</w:t>
            </w:r>
          </w:p>
        </w:tc>
      </w:tr>
    </w:tbl>
    <w:p w:rsidR="002A71E6" w:rsidRDefault="002A71E6">
      <w:pPr>
        <w:sectPr w:rsidR="002A71E6">
          <w:headerReference w:type="default" r:id="rId42"/>
          <w:footerReference w:type="default" r:id="rId43"/>
          <w:pgSz w:w="16837" w:h="11905" w:orient="landscape"/>
          <w:pgMar w:top="360" w:right="360" w:bottom="360" w:left="360" w:header="360" w:footer="360" w:gutter="0"/>
          <w:cols w:space="720"/>
        </w:sectPr>
      </w:pPr>
    </w:p>
    <w:p w:rsidR="002A71E6" w:rsidRDefault="002A71E6">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A71E6">
        <w:trPr>
          <w:trHeight w:val="276"/>
          <w:tblHeader/>
        </w:trPr>
        <w:tc>
          <w:tcPr>
            <w:tcW w:w="16117" w:type="dxa"/>
            <w:gridSpan w:val="9"/>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ПЛАН РАСХОДА</w:t>
            </w:r>
          </w:p>
        </w:tc>
      </w:tr>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1726180716"/>
                    <w:rPr>
                      <w:b/>
                      <w:bCs/>
                      <w:color w:val="000000"/>
                      <w:sz w:val="24"/>
                      <w:szCs w:val="24"/>
                    </w:rPr>
                  </w:pPr>
                  <w:r>
                    <w:rPr>
                      <w:b/>
                      <w:bCs/>
                      <w:color w:val="000000"/>
                    </w:rPr>
                    <w:t>За период: 01.01.2025-31.12.2025</w:t>
                  </w:r>
                </w:p>
                <w:p w:rsidR="002A71E6" w:rsidRDefault="002A71E6"/>
              </w:tc>
            </w:tr>
          </w:tbl>
          <w:p w:rsidR="002A71E6" w:rsidRDefault="002A71E6">
            <w:pPr>
              <w:spacing w:line="1" w:lineRule="auto"/>
            </w:pPr>
          </w:p>
        </w:tc>
      </w:tr>
      <w:bookmarkStart w:id="153" w:name="_Toc3_ОПШТИНСКО_ВЕЋЕ"/>
      <w:bookmarkEnd w:id="153"/>
      <w:tr w:rsidR="002A71E6">
        <w:tc>
          <w:tcPr>
            <w:tcW w:w="750" w:type="dxa"/>
            <w:tcMar>
              <w:top w:w="0" w:type="dxa"/>
              <w:left w:w="0" w:type="dxa"/>
              <w:bottom w:w="0" w:type="dxa"/>
              <w:right w:w="0" w:type="dxa"/>
            </w:tcMar>
          </w:tcPr>
          <w:p w:rsidR="002A71E6" w:rsidRDefault="00785437">
            <w:pPr>
              <w:rPr>
                <w:vanish/>
              </w:rPr>
            </w:pPr>
            <w:r>
              <w:fldChar w:fldCharType="begin"/>
            </w:r>
            <w:r>
              <w:instrText>TC "3 ОПШТИНСКО ВЕЋЕ" \f C \l "1"</w:instrText>
            </w:r>
            <w:r>
              <w:fldChar w:fldCharType="end"/>
            </w:r>
          </w:p>
          <w:p w:rsidR="002A71E6" w:rsidRDefault="0078543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r>
      <w:tr w:rsidR="002A71E6">
        <w:tc>
          <w:tcPr>
            <w:tcW w:w="750" w:type="dxa"/>
            <w:tcBorders>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ОПШТИНСКО ВЕЋЕ</w:t>
            </w:r>
          </w:p>
        </w:tc>
      </w:tr>
      <w:tr w:rsidR="002A71E6">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"411000" \f C \l "2"</w:instrText>
            </w:r>
            <w:r>
              <w:fldChar w:fldCharType="end"/>
            </w:r>
          </w:p>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0,87</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0,87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"412000" \f C \l "2"</w:instrText>
            </w:r>
            <w:r>
              <w:fldChar w:fldCharType="end"/>
            </w:r>
          </w:p>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696.900,00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696.900,00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696.900,00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"413000" \f C \l "2"</w:instrText>
            </w:r>
            <w:r>
              <w:fldChar w:fldCharType="end"/>
            </w:r>
          </w:p>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"414000" \f C \l "2"</w:instrText>
            </w:r>
            <w:r>
              <w:fldChar w:fldCharType="end"/>
            </w:r>
          </w:p>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"415000" \f C \l "2"</w:instrText>
            </w:r>
            <w:r>
              <w:fldChar w:fldCharType="end"/>
            </w:r>
          </w:p>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"423000" \f C \l "2"</w:instrText>
            </w:r>
            <w:r>
              <w:fldChar w:fldCharType="end"/>
            </w:r>
          </w:p>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2,47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2,66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"426000" \f C \l "2"</w:instrText>
            </w:r>
            <w:r>
              <w:fldChar w:fldCharType="end"/>
            </w:r>
          </w:p>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0,02</w:t>
            </w:r>
          </w:p>
        </w:tc>
      </w:tr>
      <w:tr w:rsidR="002A71E6">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20.486.900,00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3,89</w:t>
            </w:r>
          </w:p>
        </w:tc>
      </w:tr>
    </w:tbl>
    <w:p w:rsidR="002A71E6" w:rsidRDefault="002A71E6">
      <w:pPr>
        <w:sectPr w:rsidR="002A71E6">
          <w:headerReference w:type="default" r:id="rId44"/>
          <w:footerReference w:type="default" r:id="rId45"/>
          <w:pgSz w:w="16837" w:h="11905" w:orient="landscape"/>
          <w:pgMar w:top="360" w:right="360" w:bottom="360" w:left="360" w:header="360" w:footer="360" w:gutter="0"/>
          <w:cols w:space="720"/>
        </w:sectPr>
      </w:pPr>
    </w:p>
    <w:p w:rsidR="002A71E6" w:rsidRDefault="002A71E6">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A71E6">
        <w:trPr>
          <w:trHeight w:val="276"/>
          <w:tblHeader/>
        </w:trPr>
        <w:tc>
          <w:tcPr>
            <w:tcW w:w="16117" w:type="dxa"/>
            <w:gridSpan w:val="9"/>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ПЛАН РАСХОДА</w:t>
            </w:r>
          </w:p>
        </w:tc>
      </w:tr>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810176410"/>
                    <w:rPr>
                      <w:b/>
                      <w:bCs/>
                      <w:color w:val="000000"/>
                      <w:sz w:val="24"/>
                      <w:szCs w:val="24"/>
                    </w:rPr>
                  </w:pPr>
                  <w:r>
                    <w:rPr>
                      <w:b/>
                      <w:bCs/>
                      <w:color w:val="000000"/>
                    </w:rPr>
                    <w:t>За период: 01.01.2025-31.12.2025</w:t>
                  </w:r>
                </w:p>
                <w:p w:rsidR="002A71E6" w:rsidRDefault="002A71E6"/>
              </w:tc>
            </w:tr>
          </w:tbl>
          <w:p w:rsidR="002A71E6" w:rsidRDefault="002A71E6">
            <w:pPr>
              <w:spacing w:line="1" w:lineRule="auto"/>
            </w:pPr>
          </w:p>
        </w:tc>
      </w:tr>
      <w:bookmarkStart w:id="154" w:name="_Toc4_ОПШТИНСКИ_ПРАВОБРАНИЛАЦ"/>
      <w:bookmarkEnd w:id="154"/>
      <w:tr w:rsidR="002A71E6">
        <w:tc>
          <w:tcPr>
            <w:tcW w:w="750" w:type="dxa"/>
            <w:tcMar>
              <w:top w:w="0" w:type="dxa"/>
              <w:left w:w="0" w:type="dxa"/>
              <w:bottom w:w="0" w:type="dxa"/>
              <w:right w:w="0" w:type="dxa"/>
            </w:tcMar>
          </w:tcPr>
          <w:p w:rsidR="002A71E6" w:rsidRDefault="00785437">
            <w:pPr>
              <w:rPr>
                <w:vanish/>
              </w:rPr>
            </w:pPr>
            <w:r>
              <w:fldChar w:fldCharType="begin"/>
            </w:r>
            <w:r>
              <w:instrText>TC "4 ОПШТИНСКИ ПРАВОБРАНИЛАЦ" \f C \l "1"</w:instrText>
            </w:r>
            <w:r>
              <w:fldChar w:fldCharType="end"/>
            </w:r>
          </w:p>
          <w:p w:rsidR="002A71E6" w:rsidRDefault="0078543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r>
      <w:tr w:rsidR="002A71E6">
        <w:tc>
          <w:tcPr>
            <w:tcW w:w="750" w:type="dxa"/>
            <w:tcBorders>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ОПШТИНСКИ ПРАВОБРАНИЛАЦ</w:t>
            </w:r>
          </w:p>
        </w:tc>
      </w:tr>
      <w:tr w:rsidR="002A71E6">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"411000" \f C \l "2"</w:instrText>
            </w:r>
            <w:r>
              <w:fldChar w:fldCharType="end"/>
            </w:r>
          </w:p>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0,40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0,40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"412000" \f C \l "2"</w:instrText>
            </w:r>
            <w:r>
              <w:fldChar w:fldCharType="end"/>
            </w:r>
          </w:p>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108.665,00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108.665,00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108.665,00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319.665,00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319.665,00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319.665,00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"413000" \f C \l "2"</w:instrText>
            </w:r>
            <w:r>
              <w:fldChar w:fldCharType="end"/>
            </w:r>
          </w:p>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"414000" \f C \l "2"</w:instrText>
            </w:r>
            <w:r>
              <w:fldChar w:fldCharType="end"/>
            </w:r>
          </w:p>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"415000" \f C \l "2"</w:instrText>
            </w:r>
            <w:r>
              <w:fldChar w:fldCharType="end"/>
            </w:r>
          </w:p>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"422000" \f C \l "2"</w:instrText>
            </w:r>
            <w:r>
              <w:fldChar w:fldCharType="end"/>
            </w:r>
          </w:p>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"423000" \f C \l "2"</w:instrText>
            </w:r>
            <w:r>
              <w:fldChar w:fldCharType="end"/>
            </w:r>
          </w:p>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"426000" \f C \l "2"</w:instrText>
            </w:r>
            <w:r>
              <w:fldChar w:fldCharType="end"/>
            </w:r>
          </w:p>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"482000" \f C \l "2"</w:instrText>
            </w:r>
            <w:r>
              <w:fldChar w:fldCharType="end"/>
            </w:r>
          </w:p>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r>
      <w:tr w:rsidR="002A71E6">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4    ОПШТИНСКИ ПРАВОБРАНИЛАЦ</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3.510.665,00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0,67</w:t>
            </w:r>
          </w:p>
        </w:tc>
      </w:tr>
    </w:tbl>
    <w:p w:rsidR="002A71E6" w:rsidRDefault="002A71E6">
      <w:pPr>
        <w:sectPr w:rsidR="002A71E6">
          <w:headerReference w:type="default" r:id="rId46"/>
          <w:footerReference w:type="default" r:id="rId47"/>
          <w:pgSz w:w="16837" w:h="11905" w:orient="landscape"/>
          <w:pgMar w:top="360" w:right="360" w:bottom="360" w:left="360" w:header="360" w:footer="360" w:gutter="0"/>
          <w:cols w:space="720"/>
        </w:sectPr>
      </w:pPr>
    </w:p>
    <w:p w:rsidR="002A71E6" w:rsidRDefault="002A71E6">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A71E6">
        <w:trPr>
          <w:trHeight w:val="276"/>
          <w:tblHeader/>
        </w:trPr>
        <w:tc>
          <w:tcPr>
            <w:tcW w:w="16117" w:type="dxa"/>
            <w:gridSpan w:val="9"/>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ПЛАН РАСХОДА</w:t>
            </w:r>
          </w:p>
        </w:tc>
      </w:tr>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833372038"/>
                    <w:rPr>
                      <w:b/>
                      <w:bCs/>
                      <w:color w:val="000000"/>
                      <w:sz w:val="24"/>
                      <w:szCs w:val="24"/>
                    </w:rPr>
                  </w:pPr>
                  <w:r>
                    <w:rPr>
                      <w:b/>
                      <w:bCs/>
                      <w:color w:val="000000"/>
                    </w:rPr>
                    <w:t>За период: 01.01.2025-31.12.2025</w:t>
                  </w:r>
                </w:p>
                <w:p w:rsidR="002A71E6" w:rsidRDefault="002A71E6"/>
              </w:tc>
            </w:tr>
          </w:tbl>
          <w:p w:rsidR="002A71E6" w:rsidRDefault="002A71E6">
            <w:pPr>
              <w:spacing w:line="1" w:lineRule="auto"/>
            </w:pPr>
          </w:p>
        </w:tc>
      </w:tr>
      <w:tr w:rsidR="002A71E6">
        <w:tc>
          <w:tcPr>
            <w:tcW w:w="750" w:type="dxa"/>
            <w:tcMar>
              <w:top w:w="0" w:type="dxa"/>
              <w:left w:w="0" w:type="dxa"/>
              <w:bottom w:w="0" w:type="dxa"/>
              <w:right w:w="0" w:type="dxa"/>
            </w:tcMar>
          </w:tcPr>
          <w:p w:rsidR="002A71E6" w:rsidRDefault="00785437">
            <w:pPr>
              <w:rPr>
                <w:vanish/>
              </w:rPr>
            </w:pPr>
            <w:r>
              <w:fldChar w:fldCharType="begin"/>
            </w:r>
            <w:r>
              <w:instrText>TC "5 ОПШТИНСКА УПРАВА" \f C \l "1"</w:instrText>
            </w:r>
            <w:r>
              <w:fldChar w:fldCharType="end"/>
            </w:r>
          </w:p>
          <w:p w:rsidR="002A71E6" w:rsidRDefault="0078543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r>
      <w:tr w:rsidR="002A71E6">
        <w:tc>
          <w:tcPr>
            <w:tcW w:w="750" w:type="dxa"/>
            <w:tcBorders>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ОПШТИНСКА УПРАВА</w:t>
            </w:r>
          </w:p>
        </w:tc>
      </w:tr>
      <w:tr w:rsidR="002A71E6">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bookmarkStart w:id="155" w:name="_Toc411000"/>
      <w:bookmarkEnd w:id="155"/>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"411000" \f C \l "2"</w:instrText>
            </w:r>
            <w:r>
              <w:fldChar w:fldCharType="end"/>
            </w:r>
          </w:p>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10,67</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56.100.000,00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56.100.000,00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56.100.000,00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10,67</w:t>
            </w:r>
          </w:p>
        </w:tc>
      </w:tr>
      <w:bookmarkStart w:id="156" w:name="_Toc412000"/>
      <w:bookmarkEnd w:id="156"/>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"412000" \f C \l "2"</w:instrText>
            </w:r>
            <w:r>
              <w:fldChar w:fldCharType="end"/>
            </w:r>
          </w:p>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2.889.150,00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2.889.150,00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2.889.150,00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0,55</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8.499.150,00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8.499.150,00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8.499.150,00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1,62</w:t>
            </w:r>
          </w:p>
        </w:tc>
      </w:tr>
      <w:bookmarkStart w:id="157" w:name="_Toc413000"/>
      <w:bookmarkEnd w:id="157"/>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"413000" \f C \l "2"</w:instrText>
            </w:r>
            <w:r>
              <w:fldChar w:fldCharType="end"/>
            </w:r>
          </w:p>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0,05</w:t>
            </w:r>
          </w:p>
        </w:tc>
      </w:tr>
      <w:bookmarkStart w:id="158" w:name="_Toc414000"/>
      <w:bookmarkEnd w:id="158"/>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"414000" \f C \l "2"</w:instrText>
            </w:r>
            <w:r>
              <w:fldChar w:fldCharType="end"/>
            </w:r>
          </w:p>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0,19</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0,28</w:t>
            </w:r>
          </w:p>
        </w:tc>
      </w:tr>
      <w:bookmarkStart w:id="159" w:name="_Toc415000"/>
      <w:bookmarkEnd w:id="159"/>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"415000" \f C \l "2"</w:instrText>
            </w:r>
            <w:r>
              <w:fldChar w:fldCharType="end"/>
            </w:r>
          </w:p>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0,67</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0,67</w:t>
            </w:r>
          </w:p>
        </w:tc>
      </w:tr>
      <w:bookmarkStart w:id="160" w:name="_Toc416000"/>
      <w:bookmarkEnd w:id="160"/>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"416000" \f C \l "2"</w:instrText>
            </w:r>
            <w:r>
              <w:fldChar w:fldCharType="end"/>
            </w:r>
          </w:p>
          <w:p w:rsidR="002A71E6" w:rsidRDefault="0078543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0,15</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0,15</w:t>
            </w:r>
          </w:p>
        </w:tc>
      </w:tr>
      <w:bookmarkStart w:id="161" w:name="_Toc421000"/>
      <w:bookmarkEnd w:id="161"/>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"421000" \f C \l "2"</w:instrText>
            </w:r>
            <w:r>
              <w:fldChar w:fldCharType="end"/>
            </w:r>
          </w:p>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17.993.080,00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8.193.080,00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17.993.080,00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3,42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0,80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24.993.080,00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13.993.080,00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24.993.080,00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4,75</w:t>
            </w:r>
          </w:p>
        </w:tc>
      </w:tr>
      <w:bookmarkStart w:id="162" w:name="_Toc422000"/>
      <w:bookmarkEnd w:id="162"/>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"422000" \f C \l "2"</w:instrText>
            </w:r>
            <w:r>
              <w:fldChar w:fldCharType="end"/>
            </w:r>
          </w:p>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0,07</w:t>
            </w:r>
          </w:p>
        </w:tc>
      </w:tr>
      <w:bookmarkStart w:id="163" w:name="_Toc423000"/>
      <w:bookmarkEnd w:id="163"/>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"423000" \f C \l "2"</w:instrText>
            </w:r>
            <w:r>
              <w:fldChar w:fldCharType="end"/>
            </w:r>
          </w:p>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0,48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11.263.376,00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9.665.000,00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1.598.376,00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11.263.376,00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1,44</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24.463.376,00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22.865.000,00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1.598.376,00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24.463.376,00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4,65</w:t>
            </w:r>
          </w:p>
        </w:tc>
      </w:tr>
      <w:bookmarkStart w:id="164" w:name="_Toc424000"/>
      <w:bookmarkEnd w:id="164"/>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"424000" \f C \l "2"</w:instrText>
            </w:r>
            <w:r>
              <w:fldChar w:fldCharType="end"/>
            </w:r>
          </w:p>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16.490.000,00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20.710.000,00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3,94</w:t>
            </w:r>
          </w:p>
        </w:tc>
      </w:tr>
      <w:bookmarkStart w:id="165" w:name="_Toc425000"/>
      <w:bookmarkEnd w:id="165"/>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"425000" \f C \l "2"</w:instrText>
            </w:r>
            <w:r>
              <w:fldChar w:fldCharType="end"/>
            </w:r>
          </w:p>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10,38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0,38</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56.600.000,00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56.600.000,00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10,76</w:t>
            </w:r>
          </w:p>
        </w:tc>
      </w:tr>
      <w:bookmarkStart w:id="166" w:name="_Toc426000"/>
      <w:bookmarkEnd w:id="166"/>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"426000" \f C \l "2"</w:instrText>
            </w:r>
            <w:r>
              <w:fldChar w:fldCharType="end"/>
            </w:r>
          </w:p>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0,18</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0,95</w:t>
            </w:r>
          </w:p>
        </w:tc>
      </w:tr>
      <w:bookmarkStart w:id="167" w:name="_Toc451000"/>
      <w:bookmarkEnd w:id="167"/>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"451000" \f C \l "2"</w:instrText>
            </w:r>
            <w:r>
              <w:fldChar w:fldCharType="end"/>
            </w:r>
          </w:p>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1,27</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2,47</w:t>
            </w:r>
          </w:p>
        </w:tc>
      </w:tr>
      <w:bookmarkStart w:id="168" w:name="_Toc454000"/>
      <w:bookmarkEnd w:id="168"/>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"454000" \f C \l "2"</w:instrText>
            </w:r>
            <w:r>
              <w:fldChar w:fldCharType="end"/>
            </w:r>
          </w:p>
          <w:p w:rsidR="002A71E6" w:rsidRDefault="00785437">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"463000" \f C \l "2"</w:instrText>
            </w:r>
            <w:r>
              <w:fldChar w:fldCharType="end"/>
            </w:r>
          </w:p>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5.316.000,00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7.353.000,00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13.053.000,00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2,48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"464000" \f C \l "2"</w:instrText>
            </w:r>
            <w:r>
              <w:fldChar w:fldCharType="end"/>
            </w:r>
          </w:p>
          <w:p w:rsidR="002A71E6" w:rsidRDefault="0078543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0,02</w:t>
            </w:r>
          </w:p>
        </w:tc>
      </w:tr>
      <w:bookmarkStart w:id="169" w:name="_Toc472000"/>
      <w:bookmarkEnd w:id="169"/>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"472000" \f C \l "2"</w:instrText>
            </w:r>
            <w:r>
              <w:fldChar w:fldCharType="end"/>
            </w:r>
          </w:p>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случај незапослености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27.548.000,00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27.548.000,00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27.548.000,00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5,24</w:t>
            </w:r>
          </w:p>
        </w:tc>
      </w:tr>
      <w:bookmarkStart w:id="170" w:name="_Toc481000"/>
      <w:bookmarkEnd w:id="170"/>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"481000" \f C \l "2"</w:instrText>
            </w:r>
            <w:r>
              <w:fldChar w:fldCharType="end"/>
            </w:r>
          </w:p>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5,48</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28.800.000,00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28.800.000,00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28.800.000,00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5,48</w:t>
            </w:r>
          </w:p>
        </w:tc>
      </w:tr>
      <w:bookmarkStart w:id="171" w:name="_Toc482000"/>
      <w:bookmarkEnd w:id="171"/>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"482000" \f C \l "2"</w:instrText>
            </w:r>
            <w:r>
              <w:fldChar w:fldCharType="end"/>
            </w:r>
          </w:p>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0,44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0,48</w:t>
            </w:r>
          </w:p>
        </w:tc>
      </w:tr>
      <w:bookmarkStart w:id="172" w:name="_Toc483000"/>
      <w:bookmarkEnd w:id="172"/>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"483000" \f C \l "2"</w:instrText>
            </w:r>
            <w:r>
              <w:fldChar w:fldCharType="end"/>
            </w:r>
          </w:p>
          <w:p w:rsidR="002A71E6" w:rsidRDefault="0078543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0,19</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0,19</w:t>
            </w:r>
          </w:p>
        </w:tc>
      </w:tr>
      <w:bookmarkStart w:id="173" w:name="_Toc484000"/>
      <w:bookmarkEnd w:id="173"/>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"484000" \f C \l "2"</w:instrText>
            </w:r>
            <w:r>
              <w:fldChar w:fldCharType="end"/>
            </w:r>
          </w:p>
          <w:p w:rsidR="002A71E6" w:rsidRDefault="00785437">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0,06</w:t>
            </w:r>
          </w:p>
        </w:tc>
      </w:tr>
      <w:bookmarkStart w:id="174" w:name="_Toc485000"/>
      <w:bookmarkEnd w:id="174"/>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"485000" \f C \l "2"</w:instrText>
            </w:r>
            <w:r>
              <w:fldChar w:fldCharType="end"/>
            </w:r>
          </w:p>
          <w:p w:rsidR="002A71E6" w:rsidRDefault="0078543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0,23</w:t>
            </w:r>
          </w:p>
        </w:tc>
      </w:tr>
      <w:bookmarkStart w:id="175" w:name="_Toc499000"/>
      <w:bookmarkEnd w:id="175"/>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"499000" \f C \l "2"</w:instrText>
            </w:r>
            <w:r>
              <w:fldChar w:fldCharType="end"/>
            </w:r>
          </w:p>
          <w:p w:rsidR="002A71E6" w:rsidRDefault="00785437">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2,46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12.922.088,00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2,46</w:t>
            </w:r>
          </w:p>
        </w:tc>
      </w:tr>
      <w:bookmarkStart w:id="176" w:name="_Toc511000"/>
      <w:bookmarkEnd w:id="176"/>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"511000" \f C \l "2"</w:instrText>
            </w:r>
            <w:r>
              <w:fldChar w:fldCharType="end"/>
            </w:r>
          </w:p>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102.997.912,00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22.665.912,00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102.997.912,00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19,58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6.678.000,00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3.668.000,00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6.678.000,00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1,27</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110.175.912,00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26.175.912,00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84.000.000,00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110.175.912,00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20,95</w:t>
            </w:r>
          </w:p>
        </w:tc>
      </w:tr>
      <w:bookmarkStart w:id="177" w:name="_Toc512000"/>
      <w:bookmarkEnd w:id="177"/>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"512000" \f C \l "2"</w:instrText>
            </w:r>
            <w:r>
              <w:fldChar w:fldCharType="end"/>
            </w:r>
          </w:p>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0,21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lastRenderedPageBreak/>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0,27</w:t>
            </w:r>
          </w:p>
        </w:tc>
      </w:tr>
      <w:tr w:rsidR="002A71E6">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5    ОПШТИНСКА УПРАВА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415.094.606,00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290.476.230,00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124.618.376,00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415.094.606,00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78,92</w:t>
            </w:r>
          </w:p>
        </w:tc>
      </w:tr>
    </w:tbl>
    <w:p w:rsidR="002A71E6" w:rsidRDefault="002A71E6">
      <w:pPr>
        <w:sectPr w:rsidR="002A71E6">
          <w:headerReference w:type="default" r:id="rId48"/>
          <w:footerReference w:type="default" r:id="rId49"/>
          <w:pgSz w:w="16837" w:h="11905" w:orient="landscape"/>
          <w:pgMar w:top="360" w:right="360" w:bottom="360" w:left="360" w:header="360" w:footer="360" w:gutter="0"/>
          <w:cols w:space="720"/>
        </w:sectPr>
      </w:pPr>
    </w:p>
    <w:p w:rsidR="002A71E6" w:rsidRDefault="002A71E6">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A71E6">
        <w:trPr>
          <w:trHeight w:val="276"/>
          <w:tblHeader/>
        </w:trPr>
        <w:tc>
          <w:tcPr>
            <w:tcW w:w="16117" w:type="dxa"/>
            <w:gridSpan w:val="9"/>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ПЛАН РАСХОДА</w:t>
            </w:r>
          </w:p>
        </w:tc>
      </w:tr>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1033191166"/>
                    <w:rPr>
                      <w:b/>
                      <w:bCs/>
                      <w:color w:val="000000"/>
                      <w:sz w:val="24"/>
                      <w:szCs w:val="24"/>
                    </w:rPr>
                  </w:pPr>
                  <w:r>
                    <w:rPr>
                      <w:b/>
                      <w:bCs/>
                      <w:color w:val="000000"/>
                    </w:rPr>
                    <w:t>За период: 01.01.2025-31.12.2025</w:t>
                  </w:r>
                </w:p>
                <w:p w:rsidR="002A71E6" w:rsidRDefault="002A71E6"/>
              </w:tc>
            </w:tr>
          </w:tbl>
          <w:p w:rsidR="002A71E6" w:rsidRDefault="002A71E6">
            <w:pPr>
              <w:spacing w:line="1" w:lineRule="auto"/>
            </w:pPr>
          </w:p>
        </w:tc>
      </w:tr>
      <w:bookmarkStart w:id="178" w:name="_Toc5.00.01_ОШ_ДУДЕ_ЈОВИЋ"/>
      <w:bookmarkEnd w:id="178"/>
      <w:tr w:rsidR="002A71E6">
        <w:tc>
          <w:tcPr>
            <w:tcW w:w="750" w:type="dxa"/>
            <w:tcMar>
              <w:top w:w="0" w:type="dxa"/>
              <w:left w:w="0" w:type="dxa"/>
              <w:bottom w:w="0" w:type="dxa"/>
              <w:right w:w="0" w:type="dxa"/>
            </w:tcMar>
          </w:tcPr>
          <w:p w:rsidR="002A71E6" w:rsidRDefault="00785437">
            <w:pPr>
              <w:rPr>
                <w:vanish/>
              </w:rPr>
            </w:pPr>
            <w:r>
              <w:fldChar w:fldCharType="begin"/>
            </w:r>
            <w:r>
              <w:instrText>TC "5.00.01 ОШ ДУДЕ ЈОВИЋ" \f C \l "1"</w:instrText>
            </w:r>
            <w:r>
              <w:fldChar w:fldCharType="end"/>
            </w:r>
          </w:p>
          <w:p w:rsidR="002A71E6" w:rsidRDefault="0078543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r>
      <w:tr w:rsidR="002A71E6">
        <w:tc>
          <w:tcPr>
            <w:tcW w:w="750" w:type="dxa"/>
            <w:tcBorders>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ОШ ДУДЕ ЈОВИЋ</w:t>
            </w:r>
          </w:p>
        </w:tc>
      </w:tr>
      <w:tr w:rsidR="002A71E6">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"463000" \f C \l "2"</w:instrText>
            </w:r>
            <w:r>
              <w:fldChar w:fldCharType="end"/>
            </w:r>
          </w:p>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6.735.000,00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0,54</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4,75</w:t>
            </w:r>
          </w:p>
        </w:tc>
      </w:tr>
      <w:tr w:rsidR="002A71E6">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5.00.01    ОШ ДУДЕ ЈОВИЋ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4,75</w:t>
            </w:r>
          </w:p>
        </w:tc>
      </w:tr>
    </w:tbl>
    <w:p w:rsidR="002A71E6" w:rsidRDefault="002A71E6">
      <w:pPr>
        <w:sectPr w:rsidR="002A71E6">
          <w:headerReference w:type="default" r:id="rId50"/>
          <w:footerReference w:type="default" r:id="rId51"/>
          <w:pgSz w:w="16837" w:h="11905" w:orient="landscape"/>
          <w:pgMar w:top="360" w:right="360" w:bottom="360" w:left="360" w:header="360" w:footer="360" w:gutter="0"/>
          <w:cols w:space="720"/>
        </w:sectPr>
      </w:pPr>
    </w:p>
    <w:p w:rsidR="002A71E6" w:rsidRDefault="002A71E6">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A71E6">
        <w:trPr>
          <w:trHeight w:val="276"/>
          <w:tblHeader/>
        </w:trPr>
        <w:tc>
          <w:tcPr>
            <w:tcW w:w="16117" w:type="dxa"/>
            <w:gridSpan w:val="9"/>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ПЛАН РАСХОДА</w:t>
            </w:r>
          </w:p>
        </w:tc>
      </w:tr>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1149638297"/>
                    <w:rPr>
                      <w:b/>
                      <w:bCs/>
                      <w:color w:val="000000"/>
                      <w:sz w:val="24"/>
                      <w:szCs w:val="24"/>
                    </w:rPr>
                  </w:pPr>
                  <w:r>
                    <w:rPr>
                      <w:b/>
                      <w:bCs/>
                      <w:color w:val="000000"/>
                    </w:rPr>
                    <w:t>За период: 01.01.2025-31.12.2025</w:t>
                  </w:r>
                </w:p>
                <w:p w:rsidR="002A71E6" w:rsidRDefault="002A71E6"/>
              </w:tc>
            </w:tr>
          </w:tbl>
          <w:p w:rsidR="002A71E6" w:rsidRDefault="002A71E6">
            <w:pPr>
              <w:spacing w:line="1" w:lineRule="auto"/>
            </w:pPr>
          </w:p>
        </w:tc>
      </w:tr>
      <w:bookmarkStart w:id="179" w:name="_Toc5.00.02_ОШ_ХЕРОЈ_РОСА_ТРИФУНОВИЋ"/>
      <w:bookmarkEnd w:id="179"/>
      <w:tr w:rsidR="002A71E6">
        <w:tc>
          <w:tcPr>
            <w:tcW w:w="750" w:type="dxa"/>
            <w:tcMar>
              <w:top w:w="0" w:type="dxa"/>
              <w:left w:w="0" w:type="dxa"/>
              <w:bottom w:w="0" w:type="dxa"/>
              <w:right w:w="0" w:type="dxa"/>
            </w:tcMar>
          </w:tcPr>
          <w:p w:rsidR="002A71E6" w:rsidRDefault="00785437">
            <w:pPr>
              <w:rPr>
                <w:vanish/>
              </w:rPr>
            </w:pPr>
            <w:r>
              <w:fldChar w:fldCharType="begin"/>
            </w:r>
            <w:r>
              <w:instrText>TC "5.00.02 ОШ ХЕРОЈ РОСА ТРИФУНОВИЋ" \f C \l "1"</w:instrText>
            </w:r>
            <w:r>
              <w:fldChar w:fldCharType="end"/>
            </w:r>
          </w:p>
          <w:p w:rsidR="002A71E6" w:rsidRDefault="0078543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r>
      <w:tr w:rsidR="002A71E6">
        <w:tc>
          <w:tcPr>
            <w:tcW w:w="750" w:type="dxa"/>
            <w:tcBorders>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ОШ ХЕРОЈ РОСА ТРИФУНОВИЋ</w:t>
            </w:r>
          </w:p>
        </w:tc>
      </w:tr>
      <w:tr w:rsidR="002A71E6">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"463000" \f C \l "2"</w:instrText>
            </w:r>
            <w:r>
              <w:fldChar w:fldCharType="end"/>
            </w:r>
          </w:p>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0,95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0,71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0,19</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0,12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0,06</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3,42</w:t>
            </w:r>
          </w:p>
        </w:tc>
      </w:tr>
      <w:tr w:rsidR="002A71E6">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5.00.02    ОШ ХЕРОЈ РОСА ТРИФУНОВИЋ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3,42</w:t>
            </w:r>
          </w:p>
        </w:tc>
      </w:tr>
    </w:tbl>
    <w:p w:rsidR="002A71E6" w:rsidRDefault="002A71E6">
      <w:pPr>
        <w:sectPr w:rsidR="002A71E6">
          <w:headerReference w:type="default" r:id="rId52"/>
          <w:footerReference w:type="default" r:id="rId53"/>
          <w:pgSz w:w="16837" w:h="11905" w:orient="landscape"/>
          <w:pgMar w:top="360" w:right="360" w:bottom="360" w:left="360" w:header="360" w:footer="360" w:gutter="0"/>
          <w:cols w:space="720"/>
        </w:sectPr>
      </w:pPr>
    </w:p>
    <w:p w:rsidR="002A71E6" w:rsidRDefault="002A71E6">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A71E6">
        <w:trPr>
          <w:trHeight w:val="276"/>
          <w:tblHeader/>
        </w:trPr>
        <w:tc>
          <w:tcPr>
            <w:tcW w:w="16117" w:type="dxa"/>
            <w:gridSpan w:val="9"/>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ПЛАН РАСХОДА</w:t>
            </w:r>
          </w:p>
        </w:tc>
      </w:tr>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491288507"/>
                    <w:rPr>
                      <w:b/>
                      <w:bCs/>
                      <w:color w:val="000000"/>
                      <w:sz w:val="24"/>
                      <w:szCs w:val="24"/>
                    </w:rPr>
                  </w:pPr>
                  <w:r>
                    <w:rPr>
                      <w:b/>
                      <w:bCs/>
                      <w:color w:val="000000"/>
                    </w:rPr>
                    <w:t>За период: 01.01.2025-31.12.2025</w:t>
                  </w:r>
                </w:p>
                <w:p w:rsidR="002A71E6" w:rsidRDefault="002A71E6"/>
              </w:tc>
            </w:tr>
          </w:tbl>
          <w:p w:rsidR="002A71E6" w:rsidRDefault="002A71E6">
            <w:pPr>
              <w:spacing w:line="1" w:lineRule="auto"/>
            </w:pPr>
          </w:p>
        </w:tc>
      </w:tr>
      <w:bookmarkStart w:id="180" w:name="_Toc5.00.03_ДОМ_ЗДРАВЉА"/>
      <w:bookmarkEnd w:id="180"/>
      <w:tr w:rsidR="002A71E6">
        <w:tc>
          <w:tcPr>
            <w:tcW w:w="750" w:type="dxa"/>
            <w:tcMar>
              <w:top w:w="0" w:type="dxa"/>
              <w:left w:w="0" w:type="dxa"/>
              <w:bottom w:w="0" w:type="dxa"/>
              <w:right w:w="0" w:type="dxa"/>
            </w:tcMar>
          </w:tcPr>
          <w:p w:rsidR="002A71E6" w:rsidRDefault="00785437">
            <w:pPr>
              <w:rPr>
                <w:vanish/>
              </w:rPr>
            </w:pPr>
            <w:r>
              <w:fldChar w:fldCharType="begin"/>
            </w:r>
            <w:r>
              <w:instrText>TC "5.00.03 ДОМ ЗДРАВЉА" \f C \l "1"</w:instrText>
            </w:r>
            <w:r>
              <w:fldChar w:fldCharType="end"/>
            </w:r>
          </w:p>
          <w:p w:rsidR="002A71E6" w:rsidRDefault="0078543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r>
      <w:tr w:rsidR="002A71E6">
        <w:tc>
          <w:tcPr>
            <w:tcW w:w="750" w:type="dxa"/>
            <w:tcBorders>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ДОМ ЗДРАВЉА</w:t>
            </w:r>
          </w:p>
        </w:tc>
      </w:tr>
      <w:tr w:rsidR="002A71E6">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bookmarkStart w:id="181" w:name="_Toc464000"/>
      <w:bookmarkEnd w:id="181"/>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"464000" \f C \l "2"</w:instrText>
            </w:r>
            <w:r>
              <w:fldChar w:fldCharType="end"/>
            </w:r>
          </w:p>
          <w:p w:rsidR="002A71E6" w:rsidRDefault="0078543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0,38</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0,38</w:t>
            </w:r>
          </w:p>
        </w:tc>
      </w:tr>
      <w:tr w:rsidR="002A71E6">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5.00.03    ДОМ ЗДРАВЉА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0,38</w:t>
            </w:r>
          </w:p>
        </w:tc>
      </w:tr>
    </w:tbl>
    <w:p w:rsidR="002A71E6" w:rsidRDefault="002A71E6">
      <w:pPr>
        <w:sectPr w:rsidR="002A71E6">
          <w:headerReference w:type="default" r:id="rId54"/>
          <w:footerReference w:type="default" r:id="rId55"/>
          <w:pgSz w:w="16837" w:h="11905" w:orient="landscape"/>
          <w:pgMar w:top="360" w:right="360" w:bottom="360" w:left="360" w:header="360" w:footer="360" w:gutter="0"/>
          <w:cols w:space="720"/>
        </w:sectPr>
      </w:pPr>
    </w:p>
    <w:p w:rsidR="002A71E6" w:rsidRDefault="002A71E6">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2A71E6">
        <w:trPr>
          <w:trHeight w:val="276"/>
          <w:tblHeader/>
        </w:trPr>
        <w:tc>
          <w:tcPr>
            <w:tcW w:w="16117" w:type="dxa"/>
            <w:gridSpan w:val="9"/>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ПЛАН РАСХОДА</w:t>
            </w:r>
          </w:p>
        </w:tc>
      </w:tr>
      <w:tr w:rsidR="002A71E6">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2A71E6">
              <w:trPr>
                <w:jc w:val="center"/>
              </w:trPr>
              <w:tc>
                <w:tcPr>
                  <w:tcW w:w="16117" w:type="dxa"/>
                  <w:tcMar>
                    <w:top w:w="0" w:type="dxa"/>
                    <w:left w:w="0" w:type="dxa"/>
                    <w:bottom w:w="0" w:type="dxa"/>
                    <w:right w:w="0" w:type="dxa"/>
                  </w:tcMar>
                </w:tcPr>
                <w:p w:rsidR="00785437" w:rsidRDefault="00785437">
                  <w:pPr>
                    <w:jc w:val="center"/>
                    <w:divId w:val="1245145539"/>
                    <w:rPr>
                      <w:b/>
                      <w:bCs/>
                      <w:color w:val="000000"/>
                      <w:sz w:val="24"/>
                      <w:szCs w:val="24"/>
                    </w:rPr>
                  </w:pPr>
                  <w:r>
                    <w:rPr>
                      <w:b/>
                      <w:bCs/>
                      <w:color w:val="000000"/>
                    </w:rPr>
                    <w:t>За период: 01.01.2025-31.12.2025</w:t>
                  </w:r>
                </w:p>
                <w:p w:rsidR="002A71E6" w:rsidRDefault="002A71E6"/>
              </w:tc>
            </w:tr>
          </w:tbl>
          <w:p w:rsidR="002A71E6" w:rsidRDefault="002A71E6">
            <w:pPr>
              <w:spacing w:line="1" w:lineRule="auto"/>
            </w:pPr>
          </w:p>
        </w:tc>
      </w:tr>
      <w:bookmarkStart w:id="182" w:name="_Toc5.00.04_ЦЕНТАР_ЗА_СОЦИЈАЛНИ_РАД"/>
      <w:bookmarkEnd w:id="182"/>
      <w:tr w:rsidR="002A71E6">
        <w:tc>
          <w:tcPr>
            <w:tcW w:w="750" w:type="dxa"/>
            <w:tcMar>
              <w:top w:w="0" w:type="dxa"/>
              <w:left w:w="0" w:type="dxa"/>
              <w:bottom w:w="0" w:type="dxa"/>
              <w:right w:w="0" w:type="dxa"/>
            </w:tcMar>
          </w:tcPr>
          <w:p w:rsidR="002A71E6" w:rsidRDefault="00785437">
            <w:pPr>
              <w:rPr>
                <w:vanish/>
              </w:rPr>
            </w:pPr>
            <w:r>
              <w:fldChar w:fldCharType="begin"/>
            </w:r>
            <w:r>
              <w:instrText>TC "5.00.04 ЦЕНТАР ЗА СОЦИЈАЛНИ РАД" \f C \l "1"</w:instrText>
            </w:r>
            <w:r>
              <w:fldChar w:fldCharType="end"/>
            </w:r>
          </w:p>
          <w:p w:rsidR="002A71E6" w:rsidRDefault="0078543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2A71E6" w:rsidRDefault="00785437">
            <w:pPr>
              <w:rPr>
                <w:b/>
                <w:bCs/>
                <w:color w:val="000000"/>
                <w:sz w:val="16"/>
                <w:szCs w:val="16"/>
              </w:rPr>
            </w:pPr>
            <w:r>
              <w:rPr>
                <w:b/>
                <w:bCs/>
                <w:color w:val="000000"/>
                <w:sz w:val="16"/>
                <w:szCs w:val="16"/>
              </w:rPr>
              <w:t>БУЏЕТ ОПШТИНЕ</w:t>
            </w:r>
          </w:p>
        </w:tc>
      </w:tr>
      <w:tr w:rsidR="002A71E6">
        <w:tc>
          <w:tcPr>
            <w:tcW w:w="750" w:type="dxa"/>
            <w:tcBorders>
              <w:bottom w:val="single" w:sz="6" w:space="0" w:color="000000"/>
            </w:tcBorders>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rsidR="002A71E6" w:rsidRDefault="00785437">
            <w:pPr>
              <w:rPr>
                <w:b/>
                <w:bCs/>
                <w:color w:val="000000"/>
                <w:sz w:val="16"/>
                <w:szCs w:val="16"/>
              </w:rPr>
            </w:pPr>
            <w:r>
              <w:rPr>
                <w:b/>
                <w:bCs/>
                <w:color w:val="000000"/>
                <w:sz w:val="16"/>
                <w:szCs w:val="16"/>
              </w:rPr>
              <w:t>ЦЕНТАР ЗА СОЦИЈАЛНИ РАД</w:t>
            </w:r>
          </w:p>
        </w:tc>
      </w:tr>
      <w:tr w:rsidR="002A71E6">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bookmarkStart w:id="183" w:name="_Toc463000"/>
      <w:bookmarkEnd w:id="183"/>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vanish/>
              </w:rPr>
            </w:pPr>
            <w:r>
              <w:fldChar w:fldCharType="begin"/>
            </w:r>
            <w:r>
              <w:instrText>TC "463000" \f C \l "2"</w:instrText>
            </w:r>
            <w:r>
              <w:fldChar w:fldCharType="end"/>
            </w:r>
          </w:p>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0,08</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0,03</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0,07</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0,40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0,05</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0,01</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r>
      <w:tr w:rsidR="002A71E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jc w:val="right"/>
              <w:rPr>
                <w:color w:val="000000"/>
                <w:sz w:val="16"/>
                <w:szCs w:val="16"/>
              </w:rPr>
            </w:pPr>
            <w:r>
              <w:rPr>
                <w:color w:val="000000"/>
                <w:sz w:val="16"/>
                <w:szCs w:val="16"/>
              </w:rPr>
              <w:t>0,02</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0,94</w:t>
            </w:r>
          </w:p>
        </w:tc>
      </w:tr>
      <w:tr w:rsidR="002A71E6">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rPr>
                <w:b/>
                <w:bCs/>
                <w:color w:val="000000"/>
                <w:sz w:val="16"/>
                <w:szCs w:val="16"/>
              </w:rPr>
            </w:pPr>
            <w:r>
              <w:rPr>
                <w:b/>
                <w:bCs/>
                <w:color w:val="000000"/>
                <w:sz w:val="16"/>
                <w:szCs w:val="16"/>
              </w:rPr>
              <w:t>Укупно за    5.00.04    ЦЕНТАР ЗА СОЦИЈАЛНИ РАД</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0,94</w:t>
            </w:r>
          </w:p>
        </w:tc>
      </w:tr>
    </w:tbl>
    <w:p w:rsidR="002A71E6" w:rsidRDefault="002A71E6">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2A71E6">
        <w:tc>
          <w:tcPr>
            <w:tcW w:w="16117" w:type="dxa"/>
            <w:tcMar>
              <w:top w:w="0" w:type="dxa"/>
              <w:left w:w="0" w:type="dxa"/>
              <w:bottom w:w="0" w:type="dxa"/>
              <w:right w:w="0" w:type="dxa"/>
            </w:tcMar>
          </w:tcPr>
          <w:p w:rsidR="002A71E6" w:rsidRDefault="002A71E6">
            <w:bookmarkStart w:id="184" w:name="__bookmark_80"/>
            <w:bookmarkEnd w:id="184"/>
          </w:p>
          <w:p w:rsidR="002A71E6" w:rsidRDefault="002A71E6">
            <w:pPr>
              <w:spacing w:line="1" w:lineRule="auto"/>
            </w:pPr>
          </w:p>
        </w:tc>
      </w:tr>
    </w:tbl>
    <w:p w:rsidR="002A71E6" w:rsidRDefault="002A71E6">
      <w:pPr>
        <w:sectPr w:rsidR="002A71E6">
          <w:headerReference w:type="default" r:id="rId56"/>
          <w:footerReference w:type="default" r:id="rId57"/>
          <w:pgSz w:w="16837" w:h="11905" w:orient="landscape"/>
          <w:pgMar w:top="360" w:right="360" w:bottom="360" w:left="360" w:header="360" w:footer="360" w:gutter="0"/>
          <w:cols w:space="720"/>
        </w:sectPr>
      </w:pPr>
    </w:p>
    <w:p w:rsidR="002A71E6" w:rsidRDefault="002A71E6">
      <w:pPr>
        <w:rPr>
          <w:vanish/>
        </w:rPr>
      </w:pPr>
      <w:bookmarkStart w:id="185" w:name="__bookmark_84"/>
      <w:bookmarkEnd w:id="185"/>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2A71E6">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2A71E6">
              <w:trPr>
                <w:trHeight w:val="276"/>
                <w:jc w:val="center"/>
              </w:trPr>
              <w:tc>
                <w:tcPr>
                  <w:tcW w:w="16117" w:type="dxa"/>
                  <w:gridSpan w:val="3"/>
                  <w:vMerge w:val="restart"/>
                  <w:tcMar>
                    <w:top w:w="0" w:type="dxa"/>
                    <w:left w:w="0" w:type="dxa"/>
                    <w:bottom w:w="0" w:type="dxa"/>
                    <w:right w:w="0" w:type="dxa"/>
                  </w:tcMar>
                </w:tcPr>
                <w:p w:rsidR="002A71E6" w:rsidRDefault="00785437">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2A71E6">
              <w:trPr>
                <w:jc w:val="center"/>
              </w:trPr>
              <w:tc>
                <w:tcPr>
                  <w:tcW w:w="5808" w:type="dxa"/>
                  <w:tcMar>
                    <w:top w:w="0" w:type="dxa"/>
                    <w:left w:w="0" w:type="dxa"/>
                    <w:bottom w:w="0" w:type="dxa"/>
                    <w:right w:w="0" w:type="dxa"/>
                  </w:tcMar>
                </w:tcPr>
                <w:p w:rsidR="002A71E6" w:rsidRDefault="00785437">
                  <w:pPr>
                    <w:rPr>
                      <w:b/>
                      <w:bCs/>
                      <w:color w:val="000000"/>
                      <w:sz w:val="16"/>
                      <w:szCs w:val="16"/>
                    </w:rPr>
                  </w:pPr>
                  <w:r>
                    <w:rPr>
                      <w:b/>
                      <w:bCs/>
                      <w:color w:val="000000"/>
                      <w:sz w:val="16"/>
                      <w:szCs w:val="16"/>
                    </w:rPr>
                    <w:t>0     БУЏЕТ ОПШТИНЕ</w:t>
                  </w:r>
                </w:p>
              </w:tc>
              <w:tc>
                <w:tcPr>
                  <w:tcW w:w="4500" w:type="dxa"/>
                  <w:tcMar>
                    <w:top w:w="0" w:type="dxa"/>
                    <w:left w:w="0" w:type="dxa"/>
                    <w:bottom w:w="0" w:type="dxa"/>
                    <w:right w:w="0" w:type="dxa"/>
                  </w:tcMar>
                </w:tcPr>
                <w:p w:rsidR="002A71E6" w:rsidRDefault="00785437">
                  <w:pPr>
                    <w:jc w:val="center"/>
                    <w:rPr>
                      <w:b/>
                      <w:bCs/>
                      <w:color w:val="000000"/>
                    </w:rPr>
                  </w:pPr>
                  <w:r>
                    <w:rPr>
                      <w:b/>
                      <w:bCs/>
                      <w:color w:val="000000"/>
                    </w:rPr>
                    <w:t>2025</w:t>
                  </w:r>
                </w:p>
              </w:tc>
              <w:tc>
                <w:tcPr>
                  <w:tcW w:w="5809" w:type="dxa"/>
                  <w:tcMar>
                    <w:top w:w="0" w:type="dxa"/>
                    <w:left w:w="0" w:type="dxa"/>
                    <w:bottom w:w="0" w:type="dxa"/>
                    <w:right w:w="0" w:type="dxa"/>
                  </w:tcMar>
                </w:tcPr>
                <w:p w:rsidR="002A71E6" w:rsidRDefault="002A71E6">
                  <w:pPr>
                    <w:spacing w:line="1" w:lineRule="auto"/>
                    <w:jc w:val="center"/>
                  </w:pPr>
                </w:p>
              </w:tc>
            </w:tr>
          </w:tbl>
          <w:p w:rsidR="002A71E6" w:rsidRDefault="002A71E6">
            <w:pPr>
              <w:spacing w:line="1" w:lineRule="auto"/>
            </w:pPr>
          </w:p>
        </w:tc>
      </w:tr>
      <w:tr w:rsidR="002A71E6">
        <w:trPr>
          <w:trHeight w:val="1"/>
          <w:tblHeader/>
        </w:trPr>
        <w:tc>
          <w:tcPr>
            <w:tcW w:w="16117" w:type="dxa"/>
            <w:gridSpan w:val="10"/>
            <w:vMerge w:val="restart"/>
            <w:tcBorders>
              <w:bottom w:val="single" w:sz="6" w:space="0" w:color="000000"/>
            </w:tcBorders>
            <w:tcMar>
              <w:top w:w="0" w:type="dxa"/>
              <w:left w:w="0" w:type="dxa"/>
              <w:bottom w:w="0" w:type="dxa"/>
              <w:right w:w="0" w:type="dxa"/>
            </w:tcMar>
          </w:tcPr>
          <w:p w:rsidR="002A71E6" w:rsidRDefault="002A71E6">
            <w:pPr>
              <w:spacing w:line="1" w:lineRule="auto"/>
            </w:pPr>
          </w:p>
        </w:tc>
      </w:tr>
      <w:tr w:rsidR="002A71E6">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Број позиције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Расходи по наменама</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Структура</w:t>
            </w:r>
          </w:p>
          <w:p w:rsidR="002A71E6" w:rsidRDefault="00785437">
            <w:pPr>
              <w:jc w:val="center"/>
              <w:rPr>
                <w:b/>
                <w:bCs/>
                <w:color w:val="000000"/>
                <w:sz w:val="16"/>
                <w:szCs w:val="16"/>
              </w:rPr>
            </w:pPr>
            <w:r>
              <w:rPr>
                <w:b/>
                <w:bCs/>
                <w:color w:val="000000"/>
                <w:sz w:val="16"/>
                <w:szCs w:val="16"/>
              </w:rPr>
              <w:t>( % )</w:t>
            </w:r>
          </w:p>
        </w:tc>
      </w:tr>
      <w:bookmarkStart w:id="186" w:name="_Toc0_БУЏЕТ_ОПШТИНЕ"/>
      <w:bookmarkEnd w:id="186"/>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 БУЏЕТ ОПШТИНЕ" \f C \l "1"</w:instrText>
            </w:r>
            <w:r>
              <w:fldChar w:fldCharType="end"/>
            </w:r>
          </w:p>
          <w:bookmarkStart w:id="187" w:name="_Toc5_ОПШТИНСКА_УПРАВА"/>
          <w:bookmarkEnd w:id="187"/>
          <w:p w:rsidR="002A71E6" w:rsidRDefault="00785437">
            <w:pPr>
              <w:rPr>
                <w:vanish/>
              </w:rPr>
            </w:pPr>
            <w:r>
              <w:fldChar w:fldCharType="begin"/>
            </w:r>
            <w:r>
              <w:instrText>TC "5 ОПШТИНСКА УПРАВА" \f C \l "2"</w:instrText>
            </w:r>
            <w:r>
              <w:fldChar w:fldCharType="end"/>
            </w:r>
          </w:p>
          <w:p w:rsidR="002A71E6" w:rsidRDefault="00785437">
            <w:pPr>
              <w:rPr>
                <w:b/>
                <w:bCs/>
                <w:color w:val="000000"/>
                <w:sz w:val="16"/>
                <w:szCs w:val="16"/>
              </w:rPr>
            </w:pPr>
            <w:r>
              <w:rPr>
                <w:b/>
                <w:bCs/>
                <w:color w:val="000000"/>
                <w:sz w:val="16"/>
                <w:szCs w:val="16"/>
              </w:rPr>
              <w:t>Раздео</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ОПШТИНСКА УПРАВА</w:t>
            </w:r>
          </w:p>
        </w:tc>
      </w:tr>
      <w:bookmarkStart w:id="188" w:name="_Toc5.01_МЕСНЕ_ЗАЈЕДНИЦЕ"/>
      <w:bookmarkEnd w:id="188"/>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 МЕСНЕ ЗАЈЕДНИЦЕ" \f C \l "3"</w:instrText>
            </w:r>
            <w:r>
              <w:fldChar w:fldCharType="end"/>
            </w:r>
          </w:p>
          <w:p w:rsidR="002A71E6" w:rsidRDefault="00785437">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МЕСНЕ ЗАЈЕДНИЦЕ</w:t>
            </w:r>
          </w:p>
        </w:tc>
      </w:tr>
      <w:bookmarkStart w:id="189" w:name="_Toc5.01.01"/>
      <w:bookmarkEnd w:id="189"/>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"5.01.01" \f C \l "4"</w:instrText>
            </w:r>
            <w:r>
              <w:fldChar w:fldCharType="end"/>
            </w:r>
          </w:p>
          <w:p w:rsidR="002A71E6" w:rsidRDefault="00785437">
            <w:pPr>
              <w:rPr>
                <w:b/>
                <w:bCs/>
                <w:color w:val="000000"/>
                <w:sz w:val="16"/>
                <w:szCs w:val="16"/>
              </w:rPr>
            </w:pPr>
            <w:r>
              <w:rPr>
                <w:b/>
                <w:bCs/>
                <w:color w:val="000000"/>
                <w:sz w:val="16"/>
                <w:szCs w:val="16"/>
              </w:rPr>
              <w:t>5.01.01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БРЗОХОДЕ</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190" w:name="_Toc5.01.02"/>
      <w:bookmarkEnd w:id="190"/>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"5.01.02" \f C \l "4"</w:instrText>
            </w:r>
            <w:r>
              <w:fldChar w:fldCharType="end"/>
            </w:r>
          </w:p>
          <w:p w:rsidR="002A71E6" w:rsidRDefault="00785437">
            <w:pPr>
              <w:rPr>
                <w:b/>
                <w:bCs/>
                <w:color w:val="000000"/>
                <w:sz w:val="16"/>
                <w:szCs w:val="16"/>
              </w:rPr>
            </w:pPr>
            <w:r>
              <w:rPr>
                <w:b/>
                <w:bCs/>
                <w:color w:val="000000"/>
                <w:sz w:val="16"/>
                <w:szCs w:val="16"/>
              </w:rPr>
              <w:t>5.01.02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ВИТЕЖЕВО</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355.000,00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191" w:name="_Toc5.01.03"/>
      <w:bookmarkEnd w:id="191"/>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"5.01.03" \f C \l "4"</w:instrText>
            </w:r>
            <w:r>
              <w:fldChar w:fldCharType="end"/>
            </w:r>
          </w:p>
          <w:p w:rsidR="002A71E6" w:rsidRDefault="00785437">
            <w:pPr>
              <w:rPr>
                <w:b/>
                <w:bCs/>
                <w:color w:val="000000"/>
                <w:sz w:val="16"/>
                <w:szCs w:val="16"/>
              </w:rPr>
            </w:pPr>
            <w:r>
              <w:rPr>
                <w:b/>
                <w:bCs/>
                <w:color w:val="000000"/>
                <w:sz w:val="16"/>
                <w:szCs w:val="16"/>
              </w:rPr>
              <w:t>5.01.03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ВЛАШКИ ДО</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447.000,00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192" w:name="_Toc5.01.04"/>
      <w:bookmarkEnd w:id="192"/>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lastRenderedPageBreak/>
              <w:fldChar w:fldCharType="begin"/>
            </w:r>
            <w:r>
              <w:instrText>TC "5.01.04" \f C \l "4"</w:instrText>
            </w:r>
            <w:r>
              <w:fldChar w:fldCharType="end"/>
            </w:r>
          </w:p>
          <w:p w:rsidR="002A71E6" w:rsidRDefault="00785437">
            <w:pPr>
              <w:rPr>
                <w:b/>
                <w:bCs/>
                <w:color w:val="000000"/>
                <w:sz w:val="16"/>
                <w:szCs w:val="16"/>
              </w:rPr>
            </w:pPr>
            <w:r>
              <w:rPr>
                <w:b/>
                <w:bCs/>
                <w:color w:val="000000"/>
                <w:sz w:val="16"/>
                <w:szCs w:val="16"/>
              </w:rPr>
              <w:t>5.01.04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АЛЕКСАНДРОВАЦ</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0,68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765.000,00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193" w:name="_Toc5.01.05"/>
      <w:bookmarkEnd w:id="193"/>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"5.01.05" \f C \l "4"</w:instrText>
            </w:r>
            <w:r>
              <w:fldChar w:fldCharType="end"/>
            </w:r>
          </w:p>
          <w:p w:rsidR="002A71E6" w:rsidRDefault="00785437">
            <w:pPr>
              <w:rPr>
                <w:b/>
                <w:bCs/>
                <w:color w:val="000000"/>
                <w:sz w:val="16"/>
                <w:szCs w:val="16"/>
              </w:rPr>
            </w:pPr>
            <w:r>
              <w:rPr>
                <w:b/>
                <w:bCs/>
                <w:color w:val="000000"/>
                <w:sz w:val="16"/>
                <w:szCs w:val="16"/>
              </w:rPr>
              <w:t>5.01.05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ЖАБАРИ</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2,04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1.890.000,00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194" w:name="_Toc5.01.06"/>
      <w:bookmarkEnd w:id="194"/>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"5.01.06" \f C \l "4"</w:instrText>
            </w:r>
            <w:r>
              <w:fldChar w:fldCharType="end"/>
            </w:r>
          </w:p>
          <w:p w:rsidR="002A71E6" w:rsidRDefault="00785437">
            <w:pPr>
              <w:rPr>
                <w:b/>
                <w:bCs/>
                <w:color w:val="000000"/>
                <w:sz w:val="16"/>
                <w:szCs w:val="16"/>
              </w:rPr>
            </w:pPr>
            <w:r>
              <w:rPr>
                <w:b/>
                <w:bCs/>
                <w:color w:val="000000"/>
                <w:sz w:val="16"/>
                <w:szCs w:val="16"/>
              </w:rPr>
              <w:t>5.01.06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КОЧЕТИН</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244.000,00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195" w:name="_Toc5.01.07"/>
      <w:bookmarkEnd w:id="195"/>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"5.01.07" \f C \l "4"</w:instrText>
            </w:r>
            <w:r>
              <w:fldChar w:fldCharType="end"/>
            </w:r>
          </w:p>
          <w:p w:rsidR="002A71E6" w:rsidRDefault="00785437">
            <w:pPr>
              <w:rPr>
                <w:b/>
                <w:bCs/>
                <w:color w:val="000000"/>
                <w:sz w:val="16"/>
                <w:szCs w:val="16"/>
              </w:rPr>
            </w:pPr>
            <w:r>
              <w:rPr>
                <w:b/>
                <w:bCs/>
                <w:color w:val="000000"/>
                <w:sz w:val="16"/>
                <w:szCs w:val="16"/>
              </w:rPr>
              <w:t>5.01.07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МИРИЈЕВО</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254.000,00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196" w:name="_Toc5.01.08"/>
      <w:bookmarkEnd w:id="196"/>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"5.01.08" \f C \l "4"</w:instrText>
            </w:r>
            <w:r>
              <w:fldChar w:fldCharType="end"/>
            </w:r>
          </w:p>
          <w:p w:rsidR="002A71E6" w:rsidRDefault="00785437">
            <w:pPr>
              <w:rPr>
                <w:b/>
                <w:bCs/>
                <w:color w:val="000000"/>
                <w:sz w:val="16"/>
                <w:szCs w:val="16"/>
              </w:rPr>
            </w:pPr>
            <w:r>
              <w:rPr>
                <w:b/>
                <w:bCs/>
                <w:color w:val="000000"/>
                <w:sz w:val="16"/>
                <w:szCs w:val="16"/>
              </w:rPr>
              <w:t>5.01.08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ОРЕОВИЦА</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327.000,00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197" w:name="_Toc5.01.09"/>
      <w:bookmarkEnd w:id="197"/>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"5.01.09" \f C \l "4"</w:instrText>
            </w:r>
            <w:r>
              <w:fldChar w:fldCharType="end"/>
            </w:r>
          </w:p>
          <w:p w:rsidR="002A71E6" w:rsidRDefault="00785437">
            <w:pPr>
              <w:rPr>
                <w:b/>
                <w:bCs/>
                <w:color w:val="000000"/>
                <w:sz w:val="16"/>
                <w:szCs w:val="16"/>
              </w:rPr>
            </w:pPr>
            <w:r>
              <w:rPr>
                <w:b/>
                <w:bCs/>
                <w:color w:val="000000"/>
                <w:sz w:val="16"/>
                <w:szCs w:val="16"/>
              </w:rPr>
              <w:t>5.01.09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ПОЛАТНА</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291.000,00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198" w:name="_Toc5.01.10"/>
      <w:bookmarkEnd w:id="198"/>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"5.01.10" \f C \l "4"</w:instrText>
            </w:r>
            <w:r>
              <w:fldChar w:fldCharType="end"/>
            </w:r>
          </w:p>
          <w:p w:rsidR="002A71E6" w:rsidRDefault="00785437">
            <w:pPr>
              <w:rPr>
                <w:b/>
                <w:bCs/>
                <w:color w:val="000000"/>
                <w:sz w:val="16"/>
                <w:szCs w:val="16"/>
              </w:rPr>
            </w:pPr>
            <w:r>
              <w:rPr>
                <w:b/>
                <w:bCs/>
                <w:color w:val="000000"/>
                <w:sz w:val="16"/>
                <w:szCs w:val="16"/>
              </w:rPr>
              <w:t>5.01.10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ПОРОДИН</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1,22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46.350,00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46.350,00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1.758.350,00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199" w:name="_Toc5.01.11"/>
      <w:bookmarkEnd w:id="199"/>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lastRenderedPageBreak/>
              <w:fldChar w:fldCharType="begin"/>
            </w:r>
            <w:r>
              <w:instrText>TC "5.01.11" \f C \l "4"</w:instrText>
            </w:r>
            <w:r>
              <w:fldChar w:fldCharType="end"/>
            </w:r>
          </w:p>
          <w:p w:rsidR="002A71E6" w:rsidRDefault="00785437">
            <w:pPr>
              <w:rPr>
                <w:b/>
                <w:bCs/>
                <w:color w:val="000000"/>
                <w:sz w:val="16"/>
                <w:szCs w:val="16"/>
              </w:rPr>
            </w:pPr>
            <w:r>
              <w:rPr>
                <w:b/>
                <w:bCs/>
                <w:color w:val="000000"/>
                <w:sz w:val="16"/>
                <w:szCs w:val="16"/>
              </w:rPr>
              <w:t>5.01.11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СВИЊАРЕВО</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5.01.11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248.000,00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200" w:name="_Toc5.01.12"/>
      <w:bookmarkEnd w:id="200"/>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"5.01.12" \f C \l "4"</w:instrText>
            </w:r>
            <w:r>
              <w:fldChar w:fldCharType="end"/>
            </w:r>
          </w:p>
          <w:p w:rsidR="002A71E6" w:rsidRDefault="00785437">
            <w:pPr>
              <w:rPr>
                <w:b/>
                <w:bCs/>
                <w:color w:val="000000"/>
                <w:sz w:val="16"/>
                <w:szCs w:val="16"/>
              </w:rPr>
            </w:pPr>
            <w:r>
              <w:rPr>
                <w:b/>
                <w:bCs/>
                <w:color w:val="000000"/>
                <w:sz w:val="16"/>
                <w:szCs w:val="16"/>
              </w:rPr>
              <w:t>5.01.12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СИБНИЦА</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5.01.12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201" w:name="_Toc5.01.13"/>
      <w:bookmarkEnd w:id="201"/>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"5.01.13" \f C \l "4"</w:instrText>
            </w:r>
            <w:r>
              <w:fldChar w:fldCharType="end"/>
            </w:r>
          </w:p>
          <w:p w:rsidR="002A71E6" w:rsidRDefault="00785437">
            <w:pPr>
              <w:rPr>
                <w:b/>
                <w:bCs/>
                <w:color w:val="000000"/>
                <w:sz w:val="16"/>
                <w:szCs w:val="16"/>
              </w:rPr>
            </w:pPr>
            <w:r>
              <w:rPr>
                <w:b/>
                <w:bCs/>
                <w:color w:val="000000"/>
                <w:sz w:val="16"/>
                <w:szCs w:val="16"/>
              </w:rPr>
              <w:t>5.01.13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СИМИЋЕВО</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5.01.13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535.000,00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202" w:name="_Toc5.01.14"/>
      <w:bookmarkEnd w:id="202"/>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"5.01.14" \f C \l "4"</w:instrText>
            </w:r>
            <w:r>
              <w:fldChar w:fldCharType="end"/>
            </w:r>
          </w:p>
          <w:p w:rsidR="002A71E6" w:rsidRDefault="00785437">
            <w:pPr>
              <w:rPr>
                <w:b/>
                <w:bCs/>
                <w:color w:val="000000"/>
                <w:sz w:val="16"/>
                <w:szCs w:val="16"/>
              </w:rPr>
            </w:pPr>
            <w:r>
              <w:rPr>
                <w:b/>
                <w:bCs/>
                <w:color w:val="000000"/>
                <w:sz w:val="16"/>
                <w:szCs w:val="16"/>
              </w:rPr>
              <w:t>5.01.14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ТИЋЕВАЦ</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5.01.14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272.000,00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203" w:name="_Toc5.01.15"/>
      <w:bookmarkEnd w:id="203"/>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"5.01.15" \f C \l "4"</w:instrText>
            </w:r>
            <w:r>
              <w:fldChar w:fldCharType="end"/>
            </w:r>
          </w:p>
          <w:p w:rsidR="002A71E6" w:rsidRDefault="00785437">
            <w:pPr>
              <w:rPr>
                <w:b/>
                <w:bCs/>
                <w:color w:val="000000"/>
                <w:sz w:val="16"/>
                <w:szCs w:val="16"/>
              </w:rPr>
            </w:pPr>
            <w:r>
              <w:rPr>
                <w:b/>
                <w:bCs/>
                <w:color w:val="000000"/>
                <w:sz w:val="16"/>
                <w:szCs w:val="16"/>
              </w:rPr>
              <w:t>5.01.15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ЧЕТЕРЕЖЕ</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5.01.15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411.000,00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204" w:name="_Toc5.01.16"/>
      <w:bookmarkEnd w:id="204"/>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"5.01.16" \f C \l "4"</w:instrText>
            </w:r>
            <w:r>
              <w:fldChar w:fldCharType="end"/>
            </w:r>
          </w:p>
          <w:p w:rsidR="002A71E6" w:rsidRDefault="00785437">
            <w:pPr>
              <w:rPr>
                <w:b/>
                <w:bCs/>
                <w:color w:val="000000"/>
                <w:sz w:val="16"/>
                <w:szCs w:val="16"/>
              </w:rPr>
            </w:pPr>
            <w:r>
              <w:rPr>
                <w:b/>
                <w:bCs/>
                <w:color w:val="000000"/>
                <w:sz w:val="16"/>
                <w:szCs w:val="16"/>
              </w:rPr>
              <w:t>5.01.16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ТОЧКА</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5.01.16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202.000,00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205" w:name="_Toc5.01.17"/>
      <w:bookmarkEnd w:id="205"/>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"5.01.17" \f C \l "4"</w:instrText>
            </w:r>
            <w:r>
              <w:fldChar w:fldCharType="end"/>
            </w:r>
          </w:p>
          <w:p w:rsidR="002A71E6" w:rsidRDefault="00785437">
            <w:pPr>
              <w:rPr>
                <w:b/>
                <w:bCs/>
                <w:color w:val="000000"/>
                <w:sz w:val="16"/>
                <w:szCs w:val="16"/>
              </w:rPr>
            </w:pPr>
            <w:r>
              <w:rPr>
                <w:b/>
                <w:bCs/>
                <w:color w:val="000000"/>
                <w:sz w:val="16"/>
                <w:szCs w:val="16"/>
              </w:rPr>
              <w:t>5.01.17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МЗ ГОРЊА ЛИВАДИЦА</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5.01.17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246.000,00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8.841.350,00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8.841.350,00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2A71E6" w:rsidRDefault="00785437">
            <w:pPr>
              <w:jc w:val="right"/>
              <w:rPr>
                <w:b/>
                <w:bCs/>
                <w:color w:val="000000"/>
                <w:sz w:val="16"/>
                <w:szCs w:val="16"/>
              </w:rPr>
            </w:pPr>
            <w:r>
              <w:rPr>
                <w:b/>
                <w:bCs/>
                <w:color w:val="000000"/>
                <w:sz w:val="16"/>
                <w:szCs w:val="16"/>
              </w:rPr>
              <w:t>12,00</w:t>
            </w:r>
          </w:p>
        </w:tc>
      </w:tr>
      <w:tr w:rsidR="002A71E6">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bookmarkStart w:id="206" w:name="_Toc5.02_УСТАНОВЕ_КУЛТУРЕ"/>
      <w:bookmarkEnd w:id="206"/>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"5.02 УСТАНОВЕ КУЛТУРЕ" \f C \l "3"</w:instrText>
            </w:r>
            <w:r>
              <w:fldChar w:fldCharType="end"/>
            </w:r>
          </w:p>
          <w:p w:rsidR="002A71E6" w:rsidRDefault="00785437">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УСТАНОВЕ КУЛТУРЕ</w:t>
            </w:r>
          </w:p>
        </w:tc>
      </w:tr>
      <w:bookmarkStart w:id="207" w:name="_Toc5.02.01"/>
      <w:bookmarkEnd w:id="207"/>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"5.02.01" \f C \l "4"</w:instrText>
            </w:r>
            <w:r>
              <w:fldChar w:fldCharType="end"/>
            </w:r>
          </w:p>
          <w:p w:rsidR="002A71E6" w:rsidRDefault="00785437">
            <w:pPr>
              <w:rPr>
                <w:b/>
                <w:bCs/>
                <w:color w:val="000000"/>
                <w:sz w:val="16"/>
                <w:szCs w:val="16"/>
              </w:rPr>
            </w:pPr>
            <w:r>
              <w:rPr>
                <w:b/>
                <w:bCs/>
                <w:color w:val="000000"/>
                <w:sz w:val="16"/>
                <w:szCs w:val="16"/>
              </w:rPr>
              <w:t>5.02.01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ЦЕНТАР ЗА КУЛТУРУ</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3,80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144.200,00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144.200,00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0,81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0,90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1,36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1,63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1,76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0,68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2,17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1,36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0,68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0,27</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lastRenderedPageBreak/>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15.939.200,00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bookmarkStart w:id="208" w:name="_Toc5.02.02"/>
      <w:bookmarkEnd w:id="208"/>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"5.02.02" \f C \l "4"</w:instrText>
            </w:r>
            <w:r>
              <w:fldChar w:fldCharType="end"/>
            </w:r>
          </w:p>
          <w:p w:rsidR="002A71E6" w:rsidRDefault="00785437">
            <w:pPr>
              <w:rPr>
                <w:b/>
                <w:bCs/>
                <w:color w:val="000000"/>
                <w:sz w:val="16"/>
                <w:szCs w:val="16"/>
              </w:rPr>
            </w:pPr>
            <w:r>
              <w:rPr>
                <w:b/>
                <w:bCs/>
                <w:color w:val="000000"/>
                <w:sz w:val="16"/>
                <w:szCs w:val="16"/>
              </w:rPr>
              <w:t>5.02.02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НАРОДНА БИБЛИОТЕКА</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3,12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118.450,00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118.450,00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5.02.02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4.393.450,00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УСТАНОВЕ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20.332.650,00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20.332.650,00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2A71E6" w:rsidRDefault="00785437">
            <w:pPr>
              <w:jc w:val="right"/>
              <w:rPr>
                <w:b/>
                <w:bCs/>
                <w:color w:val="000000"/>
                <w:sz w:val="16"/>
                <w:szCs w:val="16"/>
              </w:rPr>
            </w:pPr>
            <w:r>
              <w:rPr>
                <w:b/>
                <w:bCs/>
                <w:color w:val="000000"/>
                <w:sz w:val="16"/>
                <w:szCs w:val="16"/>
              </w:rPr>
              <w:t>27,59</w:t>
            </w:r>
          </w:p>
        </w:tc>
      </w:tr>
      <w:tr w:rsidR="002A71E6">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bookmarkStart w:id="209" w:name="_Toc5.03_Предшколске_образовање"/>
      <w:bookmarkEnd w:id="209"/>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"5.03 Предшколске образовање" \f C \l "3"</w:instrText>
            </w:r>
            <w:r>
              <w:fldChar w:fldCharType="end"/>
            </w:r>
          </w:p>
          <w:p w:rsidR="002A71E6" w:rsidRDefault="00785437">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Предшколске образовање</w:t>
            </w:r>
          </w:p>
        </w:tc>
      </w:tr>
      <w:bookmarkStart w:id="210" w:name="_Toc5.03.01"/>
      <w:bookmarkEnd w:id="210"/>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"5.03.01" \f C \l "4"</w:instrText>
            </w:r>
            <w:r>
              <w:fldChar w:fldCharType="end"/>
            </w:r>
          </w:p>
          <w:p w:rsidR="002A71E6" w:rsidRDefault="00785437">
            <w:pPr>
              <w:rPr>
                <w:b/>
                <w:bCs/>
                <w:color w:val="000000"/>
                <w:sz w:val="16"/>
                <w:szCs w:val="16"/>
              </w:rPr>
            </w:pPr>
            <w:r>
              <w:rPr>
                <w:b/>
                <w:bCs/>
                <w:color w:val="000000"/>
                <w:sz w:val="16"/>
                <w:szCs w:val="16"/>
              </w:rPr>
              <w:t>5.03.01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ПРЕДШКОЛСКА УСТАНОВА</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30,66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3,07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1.163.900,00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1.163.900,00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1,58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384.400,00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384.400,00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1,36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2,16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0,30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0,62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0,72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0,84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0,24</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0,62</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5.730.000,00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7,77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186/1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0,00</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0,27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0,41</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37.418.800,00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Предшколске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37.418.800,00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3.403.000,00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40.821.800,00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2A71E6" w:rsidRDefault="00785437">
            <w:pPr>
              <w:jc w:val="right"/>
              <w:rPr>
                <w:b/>
                <w:bCs/>
                <w:color w:val="000000"/>
                <w:sz w:val="16"/>
                <w:szCs w:val="16"/>
              </w:rPr>
            </w:pPr>
            <w:r>
              <w:rPr>
                <w:b/>
                <w:bCs/>
                <w:color w:val="000000"/>
                <w:sz w:val="16"/>
                <w:szCs w:val="16"/>
              </w:rPr>
              <w:t>55,39</w:t>
            </w:r>
          </w:p>
        </w:tc>
      </w:tr>
      <w:tr w:rsidR="002A71E6">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bookmarkStart w:id="211" w:name="_Toc5.04_ТУРИЗАМ"/>
      <w:bookmarkEnd w:id="211"/>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"5.04 ТУРИЗАМ" \f C \l "3"</w:instrText>
            </w:r>
            <w:r>
              <w:fldChar w:fldCharType="end"/>
            </w:r>
          </w:p>
          <w:p w:rsidR="002A71E6" w:rsidRDefault="00785437">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ТУРИЗАМ</w:t>
            </w:r>
          </w:p>
        </w:tc>
      </w:tr>
      <w:bookmarkStart w:id="212" w:name="_Toc5.04.01"/>
      <w:bookmarkEnd w:id="212"/>
      <w:tr w:rsidR="002A71E6">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"5.04.01" \f C \l "4"</w:instrText>
            </w:r>
            <w:r>
              <w:fldChar w:fldCharType="end"/>
            </w:r>
          </w:p>
          <w:p w:rsidR="002A71E6" w:rsidRDefault="00785437">
            <w:pPr>
              <w:rPr>
                <w:b/>
                <w:bCs/>
                <w:color w:val="000000"/>
                <w:sz w:val="16"/>
                <w:szCs w:val="16"/>
              </w:rPr>
            </w:pPr>
            <w:r>
              <w:rPr>
                <w:b/>
                <w:bCs/>
                <w:color w:val="000000"/>
                <w:sz w:val="16"/>
                <w:szCs w:val="16"/>
              </w:rPr>
              <w:t>5.04.01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ТУРИСТИЧКА ОРГАНИЗАЦИЈА</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1,79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67.980,00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67.980,00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0,08</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lastRenderedPageBreak/>
              <w:t>195/0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0,16</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0,75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0,07</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0,09</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0,53</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199/0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0,01</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0,15</w:t>
            </w:r>
          </w:p>
        </w:tc>
      </w:tr>
      <w:tr w:rsidR="002A71E6">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2A71E6" w:rsidRDefault="00785437">
            <w:pPr>
              <w:jc w:val="right"/>
              <w:rPr>
                <w:color w:val="000000"/>
                <w:sz w:val="16"/>
                <w:szCs w:val="16"/>
              </w:rPr>
            </w:pPr>
            <w:r>
              <w:rPr>
                <w:color w:val="000000"/>
                <w:sz w:val="16"/>
                <w:szCs w:val="16"/>
              </w:rPr>
              <w:t>0,75</w:t>
            </w: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3.704.980,00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2A71E6">
            <w:pPr>
              <w:spacing w:line="1" w:lineRule="auto"/>
            </w:pP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ТУРИЗАМ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3.704.980,00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3.704.980,00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2A71E6" w:rsidRDefault="00785437">
            <w:pPr>
              <w:jc w:val="right"/>
              <w:rPr>
                <w:b/>
                <w:bCs/>
                <w:color w:val="000000"/>
                <w:sz w:val="16"/>
                <w:szCs w:val="16"/>
              </w:rPr>
            </w:pPr>
            <w:r>
              <w:rPr>
                <w:b/>
                <w:bCs/>
                <w:color w:val="000000"/>
                <w:sz w:val="16"/>
                <w:szCs w:val="16"/>
              </w:rPr>
              <w:t>5,03</w:t>
            </w:r>
          </w:p>
        </w:tc>
      </w:tr>
      <w:tr w:rsidR="002A71E6">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70.297.780,00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3.403.000,00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73.700.780,00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2A71E6" w:rsidRDefault="00785437">
            <w:pPr>
              <w:jc w:val="right"/>
              <w:rPr>
                <w:b/>
                <w:bCs/>
                <w:color w:val="000000"/>
                <w:sz w:val="16"/>
                <w:szCs w:val="16"/>
              </w:rPr>
            </w:pPr>
            <w:r>
              <w:rPr>
                <w:b/>
                <w:bCs/>
                <w:color w:val="000000"/>
                <w:sz w:val="16"/>
                <w:szCs w:val="16"/>
              </w:rPr>
              <w:t>100,00</w:t>
            </w:r>
          </w:p>
        </w:tc>
      </w:tr>
      <w:tr w:rsidR="002A71E6">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2A71E6">
            <w:pPr>
              <w:spacing w:line="1" w:lineRule="auto"/>
            </w:pPr>
          </w:p>
        </w:tc>
      </w:tr>
      <w:tr w:rsidR="002A71E6">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2A71E6">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БУЏЕТ ОПШТИНЕ</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70.297.780,00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3.403.000,00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73.700.780,00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2A71E6" w:rsidRDefault="00785437">
            <w:pPr>
              <w:jc w:val="right"/>
              <w:rPr>
                <w:b/>
                <w:bCs/>
                <w:color w:val="000000"/>
                <w:sz w:val="16"/>
                <w:szCs w:val="16"/>
              </w:rPr>
            </w:pPr>
            <w:r>
              <w:rPr>
                <w:b/>
                <w:bCs/>
                <w:color w:val="000000"/>
                <w:sz w:val="16"/>
                <w:szCs w:val="16"/>
              </w:rPr>
              <w:t>100,00</w:t>
            </w:r>
          </w:p>
        </w:tc>
      </w:tr>
    </w:tbl>
    <w:p w:rsidR="002A71E6" w:rsidRDefault="002A71E6">
      <w:pPr>
        <w:sectPr w:rsidR="002A71E6">
          <w:headerReference w:type="default" r:id="rId58"/>
          <w:footerReference w:type="default" r:id="rId59"/>
          <w:pgSz w:w="16837" w:h="11905" w:orient="landscape"/>
          <w:pgMar w:top="360" w:right="360" w:bottom="360" w:left="360" w:header="360" w:footer="360" w:gutter="0"/>
          <w:cols w:space="720"/>
        </w:sectPr>
      </w:pPr>
    </w:p>
    <w:p w:rsidR="002A71E6" w:rsidRDefault="002A71E6">
      <w:pPr>
        <w:rPr>
          <w:vanish/>
        </w:rPr>
      </w:pPr>
      <w:bookmarkStart w:id="213" w:name="__bookmark_90"/>
      <w:bookmarkEnd w:id="213"/>
    </w:p>
    <w:tbl>
      <w:tblPr>
        <w:tblW w:w="16117" w:type="dxa"/>
        <w:tblLayout w:type="fixed"/>
        <w:tblLook w:val="01E0" w:firstRow="1" w:lastRow="1" w:firstColumn="1" w:lastColumn="1" w:noHBand="0" w:noVBand="0"/>
      </w:tblPr>
      <w:tblGrid>
        <w:gridCol w:w="600"/>
        <w:gridCol w:w="525"/>
        <w:gridCol w:w="450"/>
        <w:gridCol w:w="2092"/>
        <w:gridCol w:w="1125"/>
        <w:gridCol w:w="1125"/>
        <w:gridCol w:w="1125"/>
        <w:gridCol w:w="1125"/>
        <w:gridCol w:w="1200"/>
        <w:gridCol w:w="525"/>
        <w:gridCol w:w="1125"/>
        <w:gridCol w:w="1125"/>
        <w:gridCol w:w="1125"/>
        <w:gridCol w:w="1125"/>
        <w:gridCol w:w="1200"/>
        <w:gridCol w:w="525"/>
      </w:tblGrid>
      <w:tr w:rsidR="002A71E6">
        <w:trPr>
          <w:trHeight w:val="230"/>
          <w:tblHeader/>
        </w:trPr>
        <w:tc>
          <w:tcPr>
            <w:tcW w:w="16117" w:type="dxa"/>
            <w:gridSpan w:val="16"/>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2A71E6">
              <w:trPr>
                <w:trHeight w:val="230"/>
                <w:jc w:val="center"/>
              </w:trPr>
              <w:tc>
                <w:tcPr>
                  <w:tcW w:w="16117" w:type="dxa"/>
                  <w:gridSpan w:val="3"/>
                  <w:vMerge w:val="restart"/>
                  <w:tcMar>
                    <w:top w:w="0" w:type="dxa"/>
                    <w:left w:w="0" w:type="dxa"/>
                    <w:bottom w:w="0" w:type="dxa"/>
                    <w:right w:w="0" w:type="dxa"/>
                  </w:tcMar>
                </w:tcPr>
                <w:p w:rsidR="002A71E6" w:rsidRDefault="00785437">
                  <w:pPr>
                    <w:jc w:val="center"/>
                  </w:pPr>
                  <w:r>
                    <w:rPr>
                      <w:b/>
                      <w:bCs/>
                      <w:color w:val="000000"/>
                      <w:sz w:val="24"/>
                      <w:szCs w:val="24"/>
                    </w:rPr>
                    <w:t>Укупан ниво расхода и издатака буџета ЈЛС за 2026. и2027.годину</w:t>
                  </w:r>
                </w:p>
              </w:tc>
            </w:tr>
            <w:tr w:rsidR="002A71E6">
              <w:trPr>
                <w:jc w:val="center"/>
              </w:trPr>
              <w:tc>
                <w:tcPr>
                  <w:tcW w:w="5372" w:type="dxa"/>
                  <w:tcMar>
                    <w:top w:w="0" w:type="dxa"/>
                    <w:left w:w="0" w:type="dxa"/>
                    <w:bottom w:w="0" w:type="dxa"/>
                    <w:right w:w="0" w:type="dxa"/>
                  </w:tcMar>
                </w:tcPr>
                <w:p w:rsidR="002A71E6" w:rsidRDefault="002A71E6">
                  <w:pPr>
                    <w:spacing w:line="1" w:lineRule="auto"/>
                  </w:pPr>
                </w:p>
              </w:tc>
              <w:tc>
                <w:tcPr>
                  <w:tcW w:w="5372" w:type="dxa"/>
                  <w:tcMar>
                    <w:top w:w="0" w:type="dxa"/>
                    <w:left w:w="0" w:type="dxa"/>
                    <w:bottom w:w="0" w:type="dxa"/>
                    <w:right w:w="0" w:type="dxa"/>
                  </w:tcMar>
                </w:tcPr>
                <w:p w:rsidR="002A71E6" w:rsidRDefault="002A71E6">
                  <w:pPr>
                    <w:spacing w:line="1" w:lineRule="auto"/>
                    <w:jc w:val="center"/>
                  </w:pPr>
                </w:p>
              </w:tc>
              <w:tc>
                <w:tcPr>
                  <w:tcW w:w="5373" w:type="dxa"/>
                  <w:tcMar>
                    <w:top w:w="0" w:type="dxa"/>
                    <w:left w:w="0" w:type="dxa"/>
                    <w:bottom w:w="0" w:type="dxa"/>
                    <w:right w:w="0" w:type="dxa"/>
                  </w:tcMar>
                </w:tcPr>
                <w:p w:rsidR="002A71E6" w:rsidRDefault="002A71E6">
                  <w:pPr>
                    <w:spacing w:line="1" w:lineRule="auto"/>
                    <w:jc w:val="center"/>
                  </w:pPr>
                </w:p>
              </w:tc>
            </w:tr>
          </w:tbl>
          <w:p w:rsidR="002A71E6" w:rsidRDefault="002A71E6">
            <w:pPr>
              <w:spacing w:line="1" w:lineRule="auto"/>
            </w:pPr>
          </w:p>
        </w:tc>
      </w:tr>
      <w:tr w:rsidR="002A71E6">
        <w:trPr>
          <w:trHeight w:hRule="exact" w:val="300"/>
          <w:tblHeader/>
        </w:trPr>
        <w:tc>
          <w:tcPr>
            <w:tcW w:w="9892" w:type="dxa"/>
            <w:gridSpan w:val="10"/>
            <w:vMerge w:val="restart"/>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 xml:space="preserve"> </w:t>
            </w:r>
          </w:p>
        </w:tc>
        <w:tc>
          <w:tcPr>
            <w:tcW w:w="1125" w:type="dxa"/>
            <w:tcMar>
              <w:top w:w="0" w:type="dxa"/>
              <w:left w:w="0" w:type="dxa"/>
              <w:bottom w:w="0" w:type="dxa"/>
              <w:right w:w="0" w:type="dxa"/>
            </w:tcMar>
          </w:tcPr>
          <w:p w:rsidR="002A71E6" w:rsidRDefault="002A71E6">
            <w:pPr>
              <w:spacing w:line="1" w:lineRule="auto"/>
              <w:jc w:val="center"/>
            </w:pPr>
          </w:p>
        </w:tc>
        <w:tc>
          <w:tcPr>
            <w:tcW w:w="1125" w:type="dxa"/>
            <w:tcMar>
              <w:top w:w="0" w:type="dxa"/>
              <w:left w:w="0" w:type="dxa"/>
              <w:bottom w:w="0" w:type="dxa"/>
              <w:right w:w="0" w:type="dxa"/>
            </w:tcMar>
          </w:tcPr>
          <w:p w:rsidR="002A71E6" w:rsidRDefault="002A71E6">
            <w:pPr>
              <w:spacing w:line="1" w:lineRule="auto"/>
              <w:jc w:val="center"/>
            </w:pPr>
          </w:p>
        </w:tc>
        <w:tc>
          <w:tcPr>
            <w:tcW w:w="1125" w:type="dxa"/>
            <w:tcMar>
              <w:top w:w="0" w:type="dxa"/>
              <w:left w:w="0" w:type="dxa"/>
              <w:bottom w:w="0" w:type="dxa"/>
              <w:right w:w="0" w:type="dxa"/>
            </w:tcMar>
          </w:tcPr>
          <w:p w:rsidR="002A71E6" w:rsidRDefault="002A71E6">
            <w:pPr>
              <w:spacing w:line="1" w:lineRule="auto"/>
              <w:jc w:val="center"/>
            </w:pPr>
          </w:p>
        </w:tc>
        <w:tc>
          <w:tcPr>
            <w:tcW w:w="1125" w:type="dxa"/>
            <w:tcMar>
              <w:top w:w="0" w:type="dxa"/>
              <w:left w:w="0" w:type="dxa"/>
              <w:bottom w:w="0" w:type="dxa"/>
              <w:right w:w="0" w:type="dxa"/>
            </w:tcMar>
          </w:tcPr>
          <w:p w:rsidR="002A71E6" w:rsidRDefault="002A71E6">
            <w:pPr>
              <w:spacing w:line="1" w:lineRule="auto"/>
              <w:jc w:val="center"/>
            </w:pPr>
          </w:p>
        </w:tc>
        <w:tc>
          <w:tcPr>
            <w:tcW w:w="1200" w:type="dxa"/>
            <w:tcMar>
              <w:top w:w="0" w:type="dxa"/>
              <w:left w:w="0" w:type="dxa"/>
              <w:bottom w:w="0" w:type="dxa"/>
              <w:right w:w="0" w:type="dxa"/>
            </w:tcMar>
          </w:tcPr>
          <w:p w:rsidR="002A71E6" w:rsidRDefault="002A71E6">
            <w:pPr>
              <w:spacing w:line="1" w:lineRule="auto"/>
              <w:jc w:val="center"/>
            </w:pPr>
          </w:p>
        </w:tc>
        <w:tc>
          <w:tcPr>
            <w:tcW w:w="525" w:type="dxa"/>
            <w:tcMar>
              <w:top w:w="0" w:type="dxa"/>
              <w:left w:w="0" w:type="dxa"/>
              <w:bottom w:w="0" w:type="dxa"/>
              <w:right w:w="0" w:type="dxa"/>
            </w:tcMar>
          </w:tcPr>
          <w:p w:rsidR="002A71E6" w:rsidRDefault="002A71E6">
            <w:pPr>
              <w:spacing w:line="1" w:lineRule="auto"/>
              <w:jc w:val="center"/>
            </w:pPr>
          </w:p>
        </w:tc>
      </w:tr>
      <w:tr w:rsidR="002A71E6">
        <w:trPr>
          <w:trHeight w:val="184"/>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2A71E6" w:rsidRDefault="00785437">
            <w:pPr>
              <w:jc w:val="right"/>
              <w:rPr>
                <w:b/>
                <w:bCs/>
                <w:color w:val="000000"/>
                <w:sz w:val="16"/>
                <w:szCs w:val="16"/>
              </w:rPr>
            </w:pPr>
            <w:r>
              <w:rPr>
                <w:b/>
                <w:bCs/>
                <w:color w:val="000000"/>
                <w:sz w:val="16"/>
                <w:szCs w:val="16"/>
              </w:rPr>
              <w:t>Буџетска година</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2026</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2027</w:t>
            </w:r>
          </w:p>
        </w:tc>
      </w:tr>
      <w:tr w:rsidR="002A71E6">
        <w:trPr>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785437">
            <w:pPr>
              <w:jc w:val="center"/>
            </w:pPr>
            <w:r>
              <w:rPr>
                <w:b/>
                <w:bCs/>
                <w:color w:val="000000"/>
                <w:sz w:val="16"/>
                <w:szCs w:val="16"/>
                <w:shd w:val="clear" w:color="auto" w:fill="E9E9E9"/>
              </w:rPr>
              <w:t>Раздео / Глава</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буџета</w:t>
            </w:r>
          </w:p>
          <w:p w:rsidR="002A71E6" w:rsidRDefault="00785437">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A71E6" w:rsidRDefault="00785437">
            <w:pPr>
              <w:jc w:val="center"/>
              <w:rPr>
                <w:b/>
                <w:bCs/>
                <w:color w:val="000000"/>
                <w:sz w:val="16"/>
                <w:szCs w:val="16"/>
              </w:rPr>
            </w:pPr>
            <w:r>
              <w:rPr>
                <w:b/>
                <w:bCs/>
                <w:color w:val="000000"/>
                <w:sz w:val="16"/>
                <w:szCs w:val="16"/>
              </w:rPr>
              <w:t>%</w:t>
            </w:r>
          </w:p>
        </w:tc>
      </w:tr>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 \f C \l "1"</w:instrText>
            </w:r>
            <w:r>
              <w:fldChar w:fldCharType="end"/>
            </w:r>
          </w:p>
          <w:bookmarkStart w:id="214" w:name="_Toc1"/>
          <w:bookmarkEnd w:id="214"/>
          <w:p w:rsidR="002A71E6" w:rsidRDefault="00785437">
            <w:pPr>
              <w:rPr>
                <w:vanish/>
              </w:rPr>
            </w:pPr>
            <w:r>
              <w:fldChar w:fldCharType="begin"/>
            </w:r>
            <w:r>
              <w:instrText>TC "1" \f C \l "2"</w:instrText>
            </w:r>
            <w:r>
              <w:fldChar w:fldCharType="end"/>
            </w:r>
          </w:p>
          <w:p w:rsidR="002A71E6" w:rsidRDefault="00785437">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1</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СКУПСТИНА ОПСТИНЕ</w:t>
            </w:r>
          </w:p>
        </w:tc>
      </w:tr>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 \f C \l "3"</w:instrText>
            </w:r>
            <w:r>
              <w:fldChar w:fldCharType="end"/>
            </w:r>
          </w:p>
          <w:p w:rsidR="002A71E6" w:rsidRDefault="0078543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19.533.745,00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19.533.745,00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3,61</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19.721.569,00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19.721.569,00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3,61</w:t>
            </w:r>
          </w:p>
        </w:tc>
      </w:tr>
      <w:tr w:rsidR="002A71E6">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1</w:t>
            </w:r>
          </w:p>
        </w:tc>
        <w:tc>
          <w:tcPr>
            <w:tcW w:w="2092" w:type="dxa"/>
            <w:tcBorders>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СКУПСТИНА ОПСТИНЕ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19.533.745,00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19.533.745,00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3,61</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19.721.569,00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19.721.569,00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3,61</w:t>
            </w:r>
          </w:p>
        </w:tc>
      </w:tr>
      <w:tr w:rsidR="002A71E6">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 xml:space="preserve"> </w:t>
            </w:r>
          </w:p>
        </w:tc>
      </w:tr>
      <w:bookmarkStart w:id="215" w:name="_Toc2"/>
      <w:bookmarkEnd w:id="215"/>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"2" \f C \l "2"</w:instrText>
            </w:r>
            <w:r>
              <w:fldChar w:fldCharType="end"/>
            </w:r>
          </w:p>
          <w:p w:rsidR="002A71E6" w:rsidRDefault="00785437">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2</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ПРЕДСЕДНИК ОПСТИНЕ</w:t>
            </w:r>
          </w:p>
        </w:tc>
      </w:tr>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 \f C \l "3"</w:instrText>
            </w:r>
            <w:r>
              <w:fldChar w:fldCharType="end"/>
            </w:r>
          </w:p>
          <w:p w:rsidR="002A71E6" w:rsidRDefault="0078543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16.182.608,00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16.182.608,00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2,99</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16.338.210,00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16.338.210,00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2,99</w:t>
            </w:r>
          </w:p>
        </w:tc>
      </w:tr>
      <w:tr w:rsidR="002A71E6">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2</w:t>
            </w:r>
          </w:p>
        </w:tc>
        <w:tc>
          <w:tcPr>
            <w:tcW w:w="2092" w:type="dxa"/>
            <w:tcBorders>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ПРЕДСЕДНИК ОПСТИНЕ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16.182.608,00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16.182.608,00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2,99</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16.338.210,00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16.338.210,00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2,99</w:t>
            </w:r>
          </w:p>
        </w:tc>
      </w:tr>
      <w:tr w:rsidR="002A71E6">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 xml:space="preserve"> </w:t>
            </w:r>
          </w:p>
        </w:tc>
      </w:tr>
      <w:bookmarkStart w:id="216" w:name="_Toc3"/>
      <w:bookmarkEnd w:id="216"/>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"3" \f C \l "2"</w:instrText>
            </w:r>
            <w:r>
              <w:fldChar w:fldCharType="end"/>
            </w:r>
          </w:p>
          <w:p w:rsidR="002A71E6" w:rsidRDefault="00785437">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3</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ОПШТИНСКО ВЕЋЕ</w:t>
            </w:r>
          </w:p>
        </w:tc>
      </w:tr>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 \f C \l "3"</w:instrText>
            </w:r>
            <w:r>
              <w:fldChar w:fldCharType="end"/>
            </w:r>
          </w:p>
          <w:p w:rsidR="002A71E6" w:rsidRDefault="0078543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20.947.108,00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20.947.108,00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3,87</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21.148.523,00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21.148.523,00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3,87</w:t>
            </w:r>
          </w:p>
        </w:tc>
      </w:tr>
      <w:tr w:rsidR="002A71E6">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3</w:t>
            </w:r>
          </w:p>
        </w:tc>
        <w:tc>
          <w:tcPr>
            <w:tcW w:w="2092" w:type="dxa"/>
            <w:tcBorders>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ОПШТИНСКО ВЕЋЕ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20.947.108,00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20.947.108,00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3,87</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21.148.523,00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21.148.523,00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3,87</w:t>
            </w:r>
          </w:p>
        </w:tc>
      </w:tr>
      <w:tr w:rsidR="002A71E6">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 xml:space="preserve"> </w:t>
            </w:r>
          </w:p>
        </w:tc>
      </w:tr>
      <w:bookmarkStart w:id="217" w:name="_Toc4"/>
      <w:bookmarkEnd w:id="217"/>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"4" \f C \l "2"</w:instrText>
            </w:r>
            <w:r>
              <w:fldChar w:fldCharType="end"/>
            </w:r>
          </w:p>
          <w:p w:rsidR="002A71E6" w:rsidRDefault="00785437">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4</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ОПШТИНСКИ ПРАВОБРАНИЛАЦ</w:t>
            </w:r>
          </w:p>
        </w:tc>
      </w:tr>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 \f C \l "3"</w:instrText>
            </w:r>
            <w:r>
              <w:fldChar w:fldCharType="end"/>
            </w:r>
          </w:p>
          <w:p w:rsidR="002A71E6" w:rsidRDefault="0078543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3.651.092,00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3.651.092,00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0,67</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3.686.198,00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3.686.198,00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0,67</w:t>
            </w:r>
          </w:p>
        </w:tc>
      </w:tr>
      <w:tr w:rsidR="002A71E6">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4</w:t>
            </w:r>
          </w:p>
        </w:tc>
        <w:tc>
          <w:tcPr>
            <w:tcW w:w="2092" w:type="dxa"/>
            <w:tcBorders>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ОПШТИНСКИ ПРАВОБРАНИЛАЦ</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3.651.092,00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3.651.092,00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0,67</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3.686.198,00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3.686.198,00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0,67</w:t>
            </w:r>
          </w:p>
        </w:tc>
      </w:tr>
      <w:tr w:rsidR="002A71E6">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 xml:space="preserve"> </w:t>
            </w:r>
          </w:p>
        </w:tc>
      </w:tr>
      <w:bookmarkStart w:id="218" w:name="_Toc5"/>
      <w:bookmarkEnd w:id="218"/>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 \f C \l "2"</w:instrText>
            </w:r>
            <w:r>
              <w:fldChar w:fldCharType="end"/>
            </w:r>
          </w:p>
          <w:p w:rsidR="002A71E6" w:rsidRDefault="00785437">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5</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ОПШТИНСКА УПРАВА</w:t>
            </w:r>
          </w:p>
        </w:tc>
      </w:tr>
      <w:bookmarkStart w:id="219" w:name="_Toc0"/>
      <w:bookmarkEnd w:id="219"/>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"0" \f C \l "3"</w:instrText>
            </w:r>
            <w:r>
              <w:fldChar w:fldCharType="end"/>
            </w:r>
          </w:p>
          <w:p w:rsidR="002A71E6" w:rsidRDefault="0078543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2A71E6">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357.695.031,00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1.560.000,00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1.560.000,00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408.135.031,00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75,36</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361.134.407,00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1.575.000,00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49.350.000,00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412.059.407,00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75,36</w:t>
            </w:r>
          </w:p>
        </w:tc>
      </w:tr>
      <w:bookmarkStart w:id="220" w:name="_Toc5.01"/>
      <w:bookmarkEnd w:id="220"/>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"5.01" \f C \l "3"</w:instrText>
            </w:r>
            <w:r>
              <w:fldChar w:fldCharType="end"/>
            </w:r>
          </w:p>
          <w:p w:rsidR="002A71E6" w:rsidRDefault="0078543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r>
              <w:rPr>
                <w:color w:val="000000"/>
                <w:sz w:val="16"/>
                <w:szCs w:val="16"/>
              </w:rPr>
              <w:t>5.01</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МЕСНЕ ЗАЈЕДНИЦЕ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9.135.126,00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9.135.126,00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1,69</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9.222.964,00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9.222.964,00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1,69</w:t>
            </w:r>
          </w:p>
        </w:tc>
      </w:tr>
      <w:bookmarkStart w:id="221" w:name="_Toc5.02"/>
      <w:bookmarkEnd w:id="221"/>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"5.02" \f C \l "3"</w:instrText>
            </w:r>
            <w:r>
              <w:fldChar w:fldCharType="end"/>
            </w:r>
          </w:p>
          <w:p w:rsidR="002A71E6" w:rsidRDefault="0078543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r>
              <w:rPr>
                <w:color w:val="000000"/>
                <w:sz w:val="16"/>
                <w:szCs w:val="16"/>
              </w:rPr>
              <w:t>5.02</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УСТАНОВЕ КУЛТУРЕ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21.074.102,00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21.074.102,00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3,89</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21.276.739,00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21.276.739,00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3,89</w:t>
            </w:r>
          </w:p>
        </w:tc>
      </w:tr>
      <w:bookmarkStart w:id="222" w:name="_Toc5.03"/>
      <w:bookmarkEnd w:id="222"/>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"5.03" \f C \l "3"</w:instrText>
            </w:r>
            <w:r>
              <w:fldChar w:fldCharType="end"/>
            </w:r>
          </w:p>
          <w:p w:rsidR="002A71E6" w:rsidRDefault="0078543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r>
              <w:rPr>
                <w:color w:val="000000"/>
                <w:sz w:val="16"/>
                <w:szCs w:val="16"/>
              </w:rPr>
              <w:t>5.03</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ПРЕДШКОЛСКЕ ОБРАЗОВАЊЕ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35.653.774,00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3.536.000,00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3.536.000,00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39.189.774,00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7,24</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35.996.599,00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3.570.000,00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39.566.599,00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7,24</w:t>
            </w:r>
          </w:p>
        </w:tc>
      </w:tr>
      <w:bookmarkStart w:id="223" w:name="_Toc5.04"/>
      <w:bookmarkEnd w:id="223"/>
      <w:tr w:rsidR="002A71E6">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2A71E6" w:rsidRDefault="00785437">
            <w:pPr>
              <w:rPr>
                <w:vanish/>
              </w:rPr>
            </w:pPr>
            <w:r>
              <w:fldChar w:fldCharType="begin"/>
            </w:r>
            <w:r>
              <w:instrText>TC "5.04" \f C \l "3"</w:instrText>
            </w:r>
            <w:r>
              <w:fldChar w:fldCharType="end"/>
            </w:r>
          </w:p>
          <w:p w:rsidR="002A71E6" w:rsidRDefault="0078543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2A71E6" w:rsidRDefault="00785437">
            <w:r>
              <w:rPr>
                <w:color w:val="000000"/>
                <w:sz w:val="16"/>
                <w:szCs w:val="16"/>
              </w:rPr>
              <w:t>5.04</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rPr>
                <w:color w:val="000000"/>
                <w:sz w:val="16"/>
                <w:szCs w:val="16"/>
              </w:rPr>
            </w:pPr>
            <w:r>
              <w:rPr>
                <w:color w:val="000000"/>
                <w:sz w:val="16"/>
                <w:szCs w:val="16"/>
              </w:rPr>
              <w:t>ТУРИЗАМ</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3.754.381,00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A71E6" w:rsidRDefault="00785437">
            <w:pPr>
              <w:jc w:val="right"/>
              <w:rPr>
                <w:color w:val="000000"/>
                <w:sz w:val="16"/>
                <w:szCs w:val="16"/>
              </w:rPr>
            </w:pPr>
            <w:r>
              <w:rPr>
                <w:color w:val="000000"/>
                <w:sz w:val="16"/>
                <w:szCs w:val="16"/>
              </w:rPr>
              <w:t>3.754.381,00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0,69</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3.790.482,00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3.790.482,00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2A71E6" w:rsidRDefault="00785437">
            <w:pPr>
              <w:jc w:val="right"/>
              <w:rPr>
                <w:color w:val="000000"/>
                <w:sz w:val="16"/>
                <w:szCs w:val="16"/>
              </w:rPr>
            </w:pPr>
            <w:r>
              <w:rPr>
                <w:color w:val="000000"/>
                <w:sz w:val="16"/>
                <w:szCs w:val="16"/>
              </w:rPr>
              <w:t>0,69</w:t>
            </w:r>
          </w:p>
        </w:tc>
      </w:tr>
      <w:tr w:rsidR="002A71E6">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5</w:t>
            </w:r>
          </w:p>
        </w:tc>
        <w:tc>
          <w:tcPr>
            <w:tcW w:w="2092" w:type="dxa"/>
            <w:tcBorders>
              <w:bottom w:val="single" w:sz="6" w:space="0" w:color="000000"/>
            </w:tcBorders>
            <w:shd w:val="clear" w:color="auto" w:fill="F5F5F5"/>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ОПШТИНСКА УПРАВА</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427.312.414,00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5.096.000,00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48.880.000,00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481.288.414,00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88,86</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431.421.191,00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5.145.000,00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49.350.000,00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485.916.191,00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88,86</w:t>
            </w:r>
          </w:p>
        </w:tc>
      </w:tr>
      <w:tr w:rsidR="002A71E6">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A71E6" w:rsidRDefault="00785437">
            <w:pPr>
              <w:rPr>
                <w:color w:val="000000"/>
                <w:sz w:val="16"/>
                <w:szCs w:val="16"/>
              </w:rPr>
            </w:pPr>
            <w:r>
              <w:rPr>
                <w:color w:val="000000"/>
                <w:sz w:val="16"/>
                <w:szCs w:val="16"/>
              </w:rPr>
              <w:t xml:space="preserve"> </w:t>
            </w:r>
          </w:p>
        </w:tc>
      </w:tr>
      <w:tr w:rsidR="002A71E6">
        <w:tc>
          <w:tcPr>
            <w:tcW w:w="1125" w:type="dxa"/>
            <w:gridSpan w:val="2"/>
            <w:vMerge w:val="restart"/>
            <w:tcBorders>
              <w:left w:val="single" w:sz="6" w:space="0" w:color="000000"/>
              <w:bottom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Укупно за БК</w:t>
            </w:r>
          </w:p>
        </w:tc>
        <w:tc>
          <w:tcPr>
            <w:tcW w:w="450" w:type="dxa"/>
            <w:tcBorders>
              <w:bottom w:val="single" w:sz="6" w:space="0" w:color="000000"/>
            </w:tcBorders>
            <w:shd w:val="clear" w:color="auto" w:fill="E9E9E9"/>
            <w:tcMar>
              <w:top w:w="0" w:type="dxa"/>
              <w:left w:w="0" w:type="dxa"/>
              <w:bottom w:w="0" w:type="dxa"/>
              <w:right w:w="0" w:type="dxa"/>
            </w:tcMar>
            <w:vAlign w:val="center"/>
          </w:tcPr>
          <w:p w:rsidR="002A71E6" w:rsidRDefault="00785437">
            <w:pPr>
              <w:jc w:val="center"/>
              <w:rPr>
                <w:b/>
                <w:bCs/>
                <w:color w:val="000000"/>
                <w:sz w:val="16"/>
                <w:szCs w:val="16"/>
              </w:rPr>
            </w:pPr>
            <w:r>
              <w:rPr>
                <w:b/>
                <w:bCs/>
                <w:color w:val="000000"/>
                <w:sz w:val="16"/>
                <w:szCs w:val="16"/>
              </w:rPr>
              <w:t>0</w:t>
            </w:r>
          </w:p>
        </w:tc>
        <w:tc>
          <w:tcPr>
            <w:tcW w:w="2092" w:type="dxa"/>
            <w:tcBorders>
              <w:bottom w:val="single" w:sz="6" w:space="0" w:color="000000"/>
            </w:tcBorders>
            <w:shd w:val="clear" w:color="auto" w:fill="E9E9E9"/>
            <w:tcMar>
              <w:top w:w="0" w:type="dxa"/>
              <w:left w:w="0" w:type="dxa"/>
              <w:bottom w:w="0" w:type="dxa"/>
              <w:right w:w="0" w:type="dxa"/>
            </w:tcMar>
            <w:vAlign w:val="center"/>
          </w:tcPr>
          <w:p w:rsidR="002A71E6" w:rsidRDefault="00785437">
            <w:pPr>
              <w:rPr>
                <w:b/>
                <w:bCs/>
                <w:color w:val="000000"/>
                <w:sz w:val="16"/>
                <w:szCs w:val="16"/>
              </w:rPr>
            </w:pPr>
            <w:r>
              <w:rPr>
                <w:b/>
                <w:bCs/>
                <w:color w:val="000000"/>
                <w:sz w:val="16"/>
                <w:szCs w:val="16"/>
              </w:rPr>
              <w:t>БУЏЕТ ОПШТИНЕ</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487.626.967,00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5.096.000,00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48.880.000,00</w:t>
            </w:r>
          </w:p>
        </w:tc>
        <w:tc>
          <w:tcPr>
            <w:tcW w:w="1200"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2A71E6" w:rsidRDefault="00785437">
            <w:pPr>
              <w:jc w:val="right"/>
              <w:rPr>
                <w:b/>
                <w:bCs/>
                <w:color w:val="000000"/>
                <w:sz w:val="16"/>
                <w:szCs w:val="16"/>
              </w:rPr>
            </w:pPr>
            <w:r>
              <w:rPr>
                <w:b/>
                <w:bCs/>
                <w:color w:val="000000"/>
                <w:sz w:val="16"/>
                <w:szCs w:val="16"/>
              </w:rPr>
              <w:t>541.602.967,00</w:t>
            </w:r>
          </w:p>
        </w:tc>
        <w:tc>
          <w:tcPr>
            <w:tcW w:w="5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100,00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492.315.691,00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5.145.000,00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49.350.000,00</w:t>
            </w:r>
          </w:p>
        </w:tc>
        <w:tc>
          <w:tcPr>
            <w:tcW w:w="1200"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546.810.691,00</w:t>
            </w:r>
          </w:p>
        </w:tc>
        <w:tc>
          <w:tcPr>
            <w:tcW w:w="5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2A71E6" w:rsidRDefault="00785437">
            <w:pPr>
              <w:jc w:val="right"/>
              <w:rPr>
                <w:b/>
                <w:bCs/>
                <w:color w:val="000000"/>
                <w:sz w:val="16"/>
                <w:szCs w:val="16"/>
              </w:rPr>
            </w:pPr>
            <w:r>
              <w:rPr>
                <w:b/>
                <w:bCs/>
                <w:color w:val="000000"/>
                <w:sz w:val="16"/>
                <w:szCs w:val="16"/>
              </w:rPr>
              <w:t>100,00</w:t>
            </w:r>
          </w:p>
        </w:tc>
      </w:tr>
    </w:tbl>
    <w:p w:rsidR="00785437" w:rsidRDefault="00785437"/>
    <w:p w:rsidR="004264E6" w:rsidRDefault="004264E6"/>
    <w:p w:rsidR="004264E6" w:rsidRDefault="004264E6"/>
    <w:p w:rsidR="004264E6" w:rsidRDefault="004264E6"/>
    <w:p w:rsidR="004264E6" w:rsidRDefault="004264E6"/>
    <w:p w:rsidR="004264E6" w:rsidRDefault="004264E6">
      <w:pPr>
        <w:sectPr w:rsidR="004264E6">
          <w:headerReference w:type="default" r:id="rId60"/>
          <w:footerReference w:type="default" r:id="rId61"/>
          <w:pgSz w:w="16837" w:h="11905" w:orient="landscape"/>
          <w:pgMar w:top="360" w:right="360" w:bottom="360" w:left="360" w:header="360" w:footer="360" w:gutter="0"/>
          <w:cols w:space="720"/>
        </w:sectPr>
      </w:pPr>
      <w:r>
        <w:br w:type="page"/>
      </w:r>
    </w:p>
    <w:p w:rsidR="004264E6" w:rsidRDefault="004264E6"/>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center"/>
        <w:rPr>
          <w:b/>
          <w:sz w:val="28"/>
          <w:szCs w:val="28"/>
        </w:rPr>
      </w:pPr>
      <w:r w:rsidRPr="00CB2439">
        <w:rPr>
          <w:b/>
          <w:sz w:val="28"/>
          <w:szCs w:val="28"/>
          <w:lang w:val="sr-Cyrl-RS"/>
        </w:rPr>
        <w:t>ПРОГРАМСКИ ДЕО ОБРАЗЛОЖЕЊА</w:t>
      </w:r>
      <w:r>
        <w:rPr>
          <w:b/>
          <w:sz w:val="28"/>
          <w:szCs w:val="28"/>
          <w:lang w:val="sr-Cyrl-RS"/>
        </w:rPr>
        <w:t xml:space="preserve">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sz w:val="24"/>
          <w:szCs w:val="24"/>
        </w:rPr>
      </w:pPr>
      <w:r w:rsidRPr="00CB2439">
        <w:rPr>
          <w:b/>
          <w:sz w:val="24"/>
          <w:szCs w:val="24"/>
        </w:rPr>
        <w:t>Прoгрaм, прoгрaмскa aктивнoст и прojeкaт</w:t>
      </w:r>
      <w:r w:rsidRPr="00CB2439">
        <w:rPr>
          <w:sz w:val="24"/>
          <w:szCs w:val="24"/>
        </w:rPr>
        <w:t>, кojима сe групишу рaсхoди и издaци. Те програмске категорије распоређене су у двa хиjeрaрхиjскa нивoa. Нa вишeм нивoу су прoгрaми, a на нижем су прoгрaмскe aктивнoсти и прojeкти који им припадају.</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sz w:val="24"/>
          <w:szCs w:val="24"/>
        </w:rPr>
      </w:pPr>
      <w:r w:rsidRPr="00CB2439">
        <w:rPr>
          <w:b/>
          <w:sz w:val="24"/>
          <w:szCs w:val="24"/>
        </w:rPr>
        <w:t>Прoграм</w:t>
      </w:r>
      <w:r w:rsidRPr="00CB2439">
        <w:rPr>
          <w:sz w:val="24"/>
          <w:szCs w:val="24"/>
        </w:rPr>
        <w:t xml:space="preserve"> прeдстaвљa скуп мера које кoрисници буџета спроводе у складу са својим кључним надлежностима и утврђеним срeдњoрoчним циљeвима.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sz w:val="24"/>
          <w:szCs w:val="24"/>
        </w:rPr>
      </w:pPr>
      <w:r w:rsidRPr="00CB2439">
        <w:rPr>
          <w:b/>
          <w:sz w:val="24"/>
          <w:szCs w:val="24"/>
        </w:rPr>
        <w:t>Прoгрaм</w:t>
      </w:r>
      <w:r w:rsidRPr="00CB2439">
        <w:rPr>
          <w:sz w:val="24"/>
          <w:szCs w:val="24"/>
        </w:rPr>
        <w:t xml:space="preserve"> се утврђује и спроводи од стране једног или више корисника буџета и ниje врeмeнски oгрaничeн.</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sz w:val="24"/>
          <w:szCs w:val="24"/>
        </w:rPr>
      </w:pPr>
      <w:r w:rsidRPr="00CB2439">
        <w:rPr>
          <w:b/>
          <w:sz w:val="24"/>
          <w:szCs w:val="24"/>
        </w:rPr>
        <w:t>Прoгрaмскa aктивнoст</w:t>
      </w:r>
      <w:r w:rsidRPr="00CB2439">
        <w:rPr>
          <w:sz w:val="24"/>
          <w:szCs w:val="24"/>
        </w:rPr>
        <w:t xml:space="preserve"> je тeкућa дeлaтнoст корисника буџета чијим спровођењем сe постижу циљeви кojи дoпринoсe достизању циљева прoгрaмa.</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sz w:val="24"/>
          <w:szCs w:val="24"/>
        </w:rPr>
      </w:pPr>
      <w:r w:rsidRPr="00CB2439">
        <w:rPr>
          <w:b/>
          <w:sz w:val="24"/>
          <w:szCs w:val="24"/>
        </w:rPr>
        <w:t>Прoгрaмске aктивнoсти</w:t>
      </w:r>
      <w:r w:rsidRPr="00CB2439">
        <w:rPr>
          <w:sz w:val="24"/>
          <w:szCs w:val="24"/>
        </w:rPr>
        <w:t xml:space="preserve"> се утврђују на основу његових уже дефинисаних надлежности.</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sz w:val="24"/>
          <w:szCs w:val="24"/>
        </w:rPr>
      </w:pPr>
      <w:r w:rsidRPr="00CB2439">
        <w:rPr>
          <w:b/>
          <w:sz w:val="24"/>
          <w:szCs w:val="24"/>
        </w:rPr>
        <w:t>Прoгрaмскa aктивнoст</w:t>
      </w:r>
      <w:r w:rsidRPr="00CB2439">
        <w:rPr>
          <w:sz w:val="24"/>
          <w:szCs w:val="24"/>
        </w:rPr>
        <w:t xml:space="preserve"> мoрa бити дeo прoгрaмa, спроводи се од стране само једног корисника буџета и ниje врeмeнски oгрaничeнa.</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sz w:val="24"/>
          <w:szCs w:val="24"/>
        </w:rPr>
      </w:pPr>
      <w:r w:rsidRPr="00CB2439">
        <w:rPr>
          <w:b/>
          <w:sz w:val="24"/>
          <w:szCs w:val="24"/>
        </w:rPr>
        <w:t>Прojeкaт</w:t>
      </w:r>
      <w:r w:rsidRPr="00CB2439">
        <w:rPr>
          <w:sz w:val="24"/>
          <w:szCs w:val="24"/>
        </w:rPr>
        <w:t xml:space="preserve"> je временски ограничен пoслoвни пoдухвaт корисника буџета чијим спровођењем сe постижу циљeви кojи дoпринoсe постизању циљева прoгрaмa.</w:t>
      </w:r>
    </w:p>
    <w:p w:rsidR="004264E6" w:rsidRPr="00CB2439" w:rsidRDefault="004264E6" w:rsidP="004264E6">
      <w:pPr>
        <w:spacing w:line="276" w:lineRule="auto"/>
        <w:rPr>
          <w:sz w:val="24"/>
          <w:szCs w:val="24"/>
          <w:lang w:val="sr-Cyrl-CS"/>
        </w:rPr>
      </w:pP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8F4669">
        <w:rPr>
          <w:b/>
          <w:sz w:val="24"/>
          <w:szCs w:val="24"/>
          <w:u w:val="single"/>
        </w:rPr>
        <w:t xml:space="preserve">ПРОГРАМ 1 </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8F4669">
        <w:rPr>
          <w:b/>
          <w:sz w:val="24"/>
          <w:szCs w:val="24"/>
        </w:rPr>
        <w:t xml:space="preserve">Назив СТАНОВАЊЕ, УРБАНИЗАМ И ПРОСТОРНО ПЛАНИРАЊЕ </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8F4669">
        <w:rPr>
          <w:b/>
          <w:sz w:val="24"/>
          <w:szCs w:val="24"/>
        </w:rPr>
        <w:t>Шифра 1101</w:t>
      </w:r>
      <w:r w:rsidRPr="008F4669">
        <w:rPr>
          <w:sz w:val="24"/>
          <w:szCs w:val="24"/>
        </w:rPr>
        <w:t xml:space="preserve"> </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8F4669">
        <w:rPr>
          <w:sz w:val="24"/>
          <w:szCs w:val="24"/>
        </w:rPr>
        <w:t>Сектор</w:t>
      </w:r>
      <w:r>
        <w:rPr>
          <w:sz w:val="24"/>
          <w:szCs w:val="24"/>
          <w:lang w:val="sr-Cyrl-RS"/>
        </w:rPr>
        <w:t>:</w:t>
      </w:r>
      <w:r w:rsidRPr="008F4669">
        <w:rPr>
          <w:sz w:val="24"/>
          <w:szCs w:val="24"/>
        </w:rPr>
        <w:t xml:space="preserve"> Урбанизам и просторно планирање </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8F4669">
        <w:rPr>
          <w:sz w:val="24"/>
          <w:szCs w:val="24"/>
        </w:rPr>
        <w:t>Сврха</w:t>
      </w:r>
      <w:r>
        <w:rPr>
          <w:sz w:val="24"/>
          <w:szCs w:val="24"/>
          <w:lang w:val="sr-Cyrl-RS"/>
        </w:rPr>
        <w:t>:</w:t>
      </w:r>
      <w:r w:rsidRPr="008F4669">
        <w:rPr>
          <w:sz w:val="24"/>
          <w:szCs w:val="24"/>
        </w:rPr>
        <w:t xml:space="preserve"> Планирање, уређење и коришћ</w:t>
      </w:r>
      <w:r>
        <w:rPr>
          <w:sz w:val="24"/>
          <w:szCs w:val="24"/>
        </w:rPr>
        <w:t xml:space="preserve">ење простора у локалној заједници </w:t>
      </w:r>
      <w:r w:rsidRPr="008F4669">
        <w:rPr>
          <w:sz w:val="24"/>
          <w:szCs w:val="24"/>
        </w:rPr>
        <w:t>засновано на начелима одрживог развоја, равномерног територијалног развоја и рационалног коришћења земљишта. Подс</w:t>
      </w:r>
      <w:r>
        <w:rPr>
          <w:sz w:val="24"/>
          <w:szCs w:val="24"/>
          <w:lang w:val="sr-Cyrl-RS"/>
        </w:rPr>
        <w:t>т</w:t>
      </w:r>
      <w:r w:rsidRPr="008F4669">
        <w:rPr>
          <w:sz w:val="24"/>
          <w:szCs w:val="24"/>
        </w:rPr>
        <w:t>ицање одрживог развоја становања кроз унапређење услова становања грађана и очување и унапређење вредности стамбеног фонда.</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F4669">
        <w:rPr>
          <w:b/>
          <w:sz w:val="24"/>
          <w:szCs w:val="24"/>
          <w:lang w:val="sr-Cyrl-RS"/>
        </w:rPr>
        <w:t>Програмска активност 1101-000</w:t>
      </w:r>
      <w:r w:rsidRPr="008F4669">
        <w:rPr>
          <w:b/>
          <w:sz w:val="24"/>
          <w:szCs w:val="24"/>
          <w:lang w:val="sr-Latn-RS"/>
        </w:rPr>
        <w:t>1</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F4669">
        <w:rPr>
          <w:b/>
          <w:sz w:val="24"/>
          <w:szCs w:val="24"/>
          <w:lang w:val="sr-Cyrl-RS"/>
        </w:rPr>
        <w:t>Просторно и урбанистичко планирање</w:t>
      </w:r>
    </w:p>
    <w:p w:rsidR="004264E6" w:rsidRPr="00C86B71" w:rsidRDefault="004264E6" w:rsidP="004264E6">
      <w:pPr>
        <w:widowControl w:val="0"/>
        <w:tabs>
          <w:tab w:val="left" w:pos="1420"/>
          <w:tab w:val="left" w:pos="2440"/>
          <w:tab w:val="left" w:pos="2900"/>
          <w:tab w:val="left" w:pos="4580"/>
          <w:tab w:val="left" w:pos="5020"/>
          <w:tab w:val="left" w:pos="6540"/>
        </w:tabs>
        <w:autoSpaceDE w:val="0"/>
        <w:autoSpaceDN w:val="0"/>
        <w:adjustRightInd w:val="0"/>
        <w:ind w:firstLine="720"/>
        <w:jc w:val="both"/>
        <w:rPr>
          <w:spacing w:val="-1"/>
          <w:sz w:val="24"/>
          <w:szCs w:val="24"/>
          <w:lang w:val="sr-Cyrl-RS"/>
        </w:rPr>
      </w:pPr>
      <w:r w:rsidRPr="008F4669">
        <w:rPr>
          <w:spacing w:val="-1"/>
          <w:sz w:val="24"/>
          <w:szCs w:val="24"/>
        </w:rPr>
        <w:t xml:space="preserve">Планирана средства су за редовне, поверене и изворне послове одељења за урбанизам који укључују издавање дозвола, поступк озакоњења, припрему </w:t>
      </w:r>
      <w:r w:rsidRPr="008F4669">
        <w:rPr>
          <w:spacing w:val="-1"/>
          <w:sz w:val="24"/>
          <w:szCs w:val="24"/>
          <w:lang w:val="sr-Cyrl-RS"/>
        </w:rPr>
        <w:t>планова.</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Latn-RS"/>
        </w:rPr>
      </w:pPr>
      <w:r w:rsidRPr="008F4669">
        <w:rPr>
          <w:b/>
          <w:sz w:val="24"/>
          <w:szCs w:val="24"/>
          <w:lang w:val="sr-Cyrl-RS"/>
        </w:rPr>
        <w:t>Програмска активност 1101-000</w:t>
      </w:r>
      <w:r w:rsidRPr="008F4669">
        <w:rPr>
          <w:b/>
          <w:sz w:val="24"/>
          <w:szCs w:val="24"/>
          <w:lang w:val="sr-Latn-RS"/>
        </w:rPr>
        <w:t>4</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F4669">
        <w:rPr>
          <w:b/>
          <w:sz w:val="24"/>
          <w:szCs w:val="24"/>
          <w:lang w:val="sr-Cyrl-RS"/>
        </w:rPr>
        <w:t>Стамбена подршка</w:t>
      </w:r>
    </w:p>
    <w:p w:rsidR="004264E6" w:rsidRPr="00C86B71"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8F4669">
        <w:rPr>
          <w:sz w:val="24"/>
          <w:szCs w:val="24"/>
          <w:lang w:val="sr-Cyrl-RS"/>
        </w:rPr>
        <w:t>Планирана средства су за стамбену подршку локалном становништву, а на основу примене Одлуке о пружању стамбене подршке на територији Општине Жабари. Овом одлуком дефинисано је пет облика помоћи, а кроз буџет планирана је помоћ кроз унапређење услова становања.</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lang w:val="sr-Cyrl-RS"/>
        </w:rPr>
      </w:pP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8F4669">
        <w:rPr>
          <w:b/>
          <w:sz w:val="24"/>
          <w:szCs w:val="24"/>
          <w:u w:val="single"/>
        </w:rPr>
        <w:t xml:space="preserve">ПРОГРАМ 2 </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8F4669">
        <w:rPr>
          <w:b/>
          <w:sz w:val="24"/>
          <w:szCs w:val="24"/>
        </w:rPr>
        <w:t xml:space="preserve">Назив КОМУНАЛНА ДЕЛАТНОСТ </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8F4669">
        <w:rPr>
          <w:b/>
          <w:sz w:val="24"/>
          <w:szCs w:val="24"/>
        </w:rPr>
        <w:t>Шифра 1102</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8F4669">
        <w:rPr>
          <w:sz w:val="24"/>
          <w:szCs w:val="24"/>
        </w:rPr>
        <w:t>Сектор</w:t>
      </w:r>
      <w:r>
        <w:rPr>
          <w:sz w:val="24"/>
          <w:szCs w:val="24"/>
          <w:lang w:val="sr-Cyrl-RS"/>
        </w:rPr>
        <w:t>:</w:t>
      </w:r>
      <w:r w:rsidRPr="008F4669">
        <w:rPr>
          <w:sz w:val="24"/>
          <w:szCs w:val="24"/>
        </w:rPr>
        <w:t xml:space="preserve"> Урбанизам и просторно планирање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rPr>
      </w:pPr>
      <w:r w:rsidRPr="008F4669">
        <w:rPr>
          <w:sz w:val="24"/>
          <w:szCs w:val="24"/>
        </w:rPr>
        <w:t>Сврха</w:t>
      </w:r>
      <w:r>
        <w:rPr>
          <w:sz w:val="24"/>
          <w:szCs w:val="24"/>
          <w:lang w:val="sr-Cyrl-RS"/>
        </w:rPr>
        <w:t>:</w:t>
      </w:r>
      <w:r w:rsidRPr="008F4669">
        <w:rPr>
          <w:sz w:val="24"/>
          <w:szCs w:val="24"/>
        </w:rPr>
        <w:t xml:space="preserve"> Пружања  комуналних  услуга  од  значаја  за  остварење  животних потреба  физичких  и  правних  лица  уз  обезбеђење  одговарајућег квалитета, обима, доступности и континуитета;</w:t>
      </w:r>
      <w:r>
        <w:rPr>
          <w:sz w:val="24"/>
          <w:szCs w:val="24"/>
          <w:lang w:val="sr-Cyrl-RS"/>
        </w:rPr>
        <w:t xml:space="preserve"> </w:t>
      </w:r>
      <w:r w:rsidRPr="008F4669">
        <w:rPr>
          <w:sz w:val="24"/>
          <w:szCs w:val="24"/>
        </w:rPr>
        <w:t>Одрживо снабдевање корисника топлотном енергијом</w:t>
      </w:r>
      <w:r>
        <w:rPr>
          <w:sz w:val="24"/>
          <w:szCs w:val="24"/>
          <w:lang w:val="sr-Cyrl-RS"/>
        </w:rPr>
        <w:t xml:space="preserve"> </w:t>
      </w:r>
      <w:r w:rsidRPr="008F4669">
        <w:rPr>
          <w:sz w:val="24"/>
          <w:szCs w:val="24"/>
        </w:rPr>
        <w:lastRenderedPageBreak/>
        <w:t>Редовно, сигурно и одрживо снабдевање водом за пиће становника,уређивање  начина  коришћења  и  управљања  изворима,  јавним бунарима и чесмама</w:t>
      </w:r>
      <w:r>
        <w:rPr>
          <w:sz w:val="24"/>
          <w:szCs w:val="24"/>
          <w:lang w:val="sr-Cyrl-RS"/>
        </w:rPr>
        <w:t>.</w:t>
      </w:r>
      <w:r w:rsidRPr="008F4669">
        <w:rPr>
          <w:sz w:val="24"/>
          <w:szCs w:val="24"/>
        </w:rPr>
        <w:tab/>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rPr>
      </w:pP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F4669">
        <w:rPr>
          <w:b/>
          <w:sz w:val="24"/>
          <w:szCs w:val="24"/>
          <w:lang w:val="sr-Cyrl-RS"/>
        </w:rPr>
        <w:t>Програмска активност 1102-0001</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F4669">
        <w:rPr>
          <w:b/>
          <w:sz w:val="24"/>
          <w:szCs w:val="24"/>
          <w:lang w:val="sr-Cyrl-RS"/>
        </w:rPr>
        <w:t>Управљање/одржавање јавног осветљења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8F4669">
        <w:rPr>
          <w:sz w:val="24"/>
          <w:szCs w:val="24"/>
          <w:lang w:val="sr-Cyrl-RS"/>
        </w:rPr>
        <w:t xml:space="preserve">Одржавање јавног осветљења на територији општине Жабари које обухвата интервенције на постојећој мрежи на целој територији општине, као и модернизација система јавне расвете применом паметне ЛЕД технологије. Све то има за циљ да усклади јачину, квалитет и тип осветљења са безбедоносним и законским захтевима и препорукама према типу саобраћајнице, његову пројектовану одрживост и адаптибилност у предвидимо </w:t>
      </w:r>
      <w:r w:rsidRPr="0019618A">
        <w:rPr>
          <w:sz w:val="24"/>
          <w:szCs w:val="24"/>
          <w:lang w:val="sr-Cyrl-RS"/>
        </w:rPr>
        <w:t>вишедецениском оквиру.</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F4669">
        <w:rPr>
          <w:b/>
          <w:sz w:val="24"/>
          <w:szCs w:val="24"/>
          <w:lang w:val="sr-Cyrl-RS"/>
        </w:rPr>
        <w:t>Програмска активност 1102-000</w:t>
      </w:r>
      <w:r>
        <w:rPr>
          <w:b/>
          <w:sz w:val="24"/>
          <w:szCs w:val="24"/>
          <w:lang w:val="sr-Cyrl-RS"/>
        </w:rPr>
        <w:t xml:space="preserve">3 </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Одржавање чистоће на површинама јавне намене</w:t>
      </w:r>
    </w:p>
    <w:p w:rsidR="004264E6" w:rsidRPr="00C86B71"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r>
        <w:rPr>
          <w:sz w:val="24"/>
          <w:szCs w:val="24"/>
          <w:lang w:val="sr-Cyrl-RS"/>
        </w:rPr>
        <w:t xml:space="preserve">             Чишћење улица на територји општине Жабари.</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F4669">
        <w:rPr>
          <w:b/>
          <w:sz w:val="24"/>
          <w:szCs w:val="24"/>
          <w:lang w:val="sr-Cyrl-RS"/>
        </w:rPr>
        <w:t>Програмска активност 1102-0004</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F4669">
        <w:rPr>
          <w:b/>
          <w:sz w:val="24"/>
          <w:szCs w:val="24"/>
          <w:lang w:val="sr-Cyrl-RS"/>
        </w:rPr>
        <w:t>Зоохигијена</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8F4669">
        <w:rPr>
          <w:sz w:val="24"/>
          <w:szCs w:val="24"/>
          <w:lang w:val="sr-Cyrl-RS"/>
        </w:rPr>
        <w:t>Активност обухвата хумано збрињавање паса луталица преко овлашћене зоохигијенске службе (вакцинације, чиповање, лечење, стерилизација) као и уништавање ларви комараца третманима са земље, накнада штете услед уједа паса луталица.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F4669">
        <w:rPr>
          <w:b/>
          <w:sz w:val="24"/>
          <w:szCs w:val="24"/>
          <w:lang w:val="sr-Cyrl-RS"/>
        </w:rPr>
        <w:t>Програмска активност 1102-000</w:t>
      </w:r>
      <w:r>
        <w:rPr>
          <w:b/>
          <w:sz w:val="24"/>
          <w:szCs w:val="24"/>
          <w:lang w:val="sr-Cyrl-RS"/>
        </w:rPr>
        <w:t>6</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A94B89">
        <w:rPr>
          <w:b/>
          <w:sz w:val="24"/>
          <w:szCs w:val="24"/>
          <w:lang w:val="sr-Cyrl-RS"/>
        </w:rPr>
        <w:t>Одржавање гробаља и погребне услуге</w:t>
      </w:r>
    </w:p>
    <w:p w:rsidR="004264E6" w:rsidRPr="00C86B71"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Pr>
          <w:sz w:val="24"/>
          <w:szCs w:val="24"/>
          <w:lang w:val="sr-Cyrl-RS"/>
        </w:rPr>
        <w:t xml:space="preserve">Активности на уређењу и одржавању гробаља на територији општине Жабари. </w:t>
      </w:r>
    </w:p>
    <w:p w:rsidR="004264E6" w:rsidRPr="008F466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F4669">
        <w:rPr>
          <w:b/>
          <w:sz w:val="24"/>
          <w:szCs w:val="24"/>
          <w:lang w:val="sr-Cyrl-RS"/>
        </w:rPr>
        <w:t>Програмска активност 1102-0008</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19618A">
        <w:rPr>
          <w:b/>
          <w:sz w:val="24"/>
          <w:szCs w:val="24"/>
          <w:lang w:val="sr-Cyrl-RS"/>
        </w:rPr>
        <w:t>Управљање и снабдевање водом за пиће</w:t>
      </w:r>
    </w:p>
    <w:p w:rsidR="00B1203E"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sz w:val="24"/>
          <w:szCs w:val="24"/>
          <w:lang w:val="sr-Cyrl-RS"/>
        </w:rPr>
      </w:pPr>
      <w:r>
        <w:rPr>
          <w:sz w:val="24"/>
          <w:szCs w:val="24"/>
          <w:lang w:val="sr-Cyrl-RS"/>
        </w:rPr>
        <w:t>Кроз ову програмску активност врши се субвенционисање Јавног комуналног предузећа Комунала</w:t>
      </w:r>
      <w:r w:rsidR="008E68FA">
        <w:rPr>
          <w:sz w:val="24"/>
          <w:szCs w:val="24"/>
          <w:lang w:val="sr-Cyrl-RS"/>
        </w:rPr>
        <w:t>ц Жабари. На основу њиховог про</w:t>
      </w:r>
      <w:r>
        <w:rPr>
          <w:sz w:val="24"/>
          <w:szCs w:val="24"/>
          <w:lang w:val="sr-Cyrl-RS"/>
        </w:rPr>
        <w:t xml:space="preserve">грама пословања опредељују им се средства за текуће и капитално одржавање водоводне мреже. </w:t>
      </w:r>
    </w:p>
    <w:p w:rsidR="004264E6" w:rsidRPr="003A77BB"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b/>
          <w:sz w:val="24"/>
          <w:szCs w:val="24"/>
          <w:lang w:val="sr-Cyrl-RS"/>
        </w:rPr>
      </w:pPr>
      <w:r w:rsidRPr="003A77BB">
        <w:rPr>
          <w:b/>
          <w:sz w:val="24"/>
          <w:szCs w:val="24"/>
          <w:lang w:val="sr-Cyrl-RS"/>
        </w:rPr>
        <w:t>Пројекат:1102-7001</w:t>
      </w:r>
    </w:p>
    <w:p w:rsidR="004264E6" w:rsidRPr="003A77BB"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b/>
          <w:sz w:val="24"/>
          <w:szCs w:val="24"/>
          <w:lang w:val="sr-Cyrl-RS"/>
        </w:rPr>
      </w:pPr>
      <w:r w:rsidRPr="003A77BB">
        <w:rPr>
          <w:b/>
          <w:sz w:val="24"/>
          <w:szCs w:val="24"/>
          <w:lang w:val="sr-Cyrl-RS"/>
        </w:rPr>
        <w:t>„Уградња савремене ЛЕД технологије у систему јавног осветљења“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sz w:val="24"/>
          <w:szCs w:val="24"/>
          <w:lang w:val="sr-Cyrl-RS"/>
        </w:rPr>
      </w:pPr>
      <w:r>
        <w:rPr>
          <w:sz w:val="24"/>
          <w:szCs w:val="24"/>
          <w:lang w:val="sr-Cyrl-RS"/>
        </w:rPr>
        <w:t xml:space="preserve">Средства за овај пројекат добили смо од Министарства пољоривреде. Пројекат је  рализован у 2024. години, с `обзиром да је се задње плаћање </w:t>
      </w:r>
      <w:r w:rsidR="00B1203E">
        <w:rPr>
          <w:sz w:val="24"/>
          <w:szCs w:val="24"/>
          <w:lang w:val="sr-Cyrl-RS"/>
        </w:rPr>
        <w:t>било у</w:t>
      </w:r>
      <w:r>
        <w:rPr>
          <w:sz w:val="24"/>
          <w:szCs w:val="24"/>
          <w:lang w:val="sr-Cyrl-RS"/>
        </w:rPr>
        <w:t xml:space="preserve"> децембру, за 2025. годину планирамо плаћање ПДВ, који се плаћа из наших средстава.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spacing w:line="276" w:lineRule="auto"/>
        <w:ind w:firstLine="720"/>
        <w:jc w:val="both"/>
        <w:rPr>
          <w:sz w:val="24"/>
          <w:szCs w:val="24"/>
          <w:lang w:val="sr-Cyrl-RS"/>
        </w:rPr>
      </w:pP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19618A">
        <w:rPr>
          <w:b/>
          <w:sz w:val="24"/>
          <w:szCs w:val="24"/>
          <w:u w:val="single"/>
        </w:rPr>
        <w:t xml:space="preserve">ПРОГРАМ 3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19618A">
        <w:rPr>
          <w:b/>
          <w:sz w:val="24"/>
          <w:szCs w:val="24"/>
        </w:rPr>
        <w:t xml:space="preserve">Назив ЛОКАЛНИ ЕКОНОМСКИ РАЗВОЈ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19618A">
        <w:rPr>
          <w:b/>
          <w:sz w:val="24"/>
          <w:szCs w:val="24"/>
        </w:rPr>
        <w:t>Шифра 1501</w:t>
      </w:r>
      <w:r w:rsidRPr="0019618A">
        <w:rPr>
          <w:sz w:val="24"/>
          <w:szCs w:val="24"/>
        </w:rPr>
        <w:t xml:space="preserve">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19618A">
        <w:rPr>
          <w:sz w:val="24"/>
          <w:szCs w:val="24"/>
        </w:rPr>
        <w:t>Сектор</w:t>
      </w:r>
      <w:r w:rsidRPr="0019618A">
        <w:rPr>
          <w:sz w:val="24"/>
          <w:szCs w:val="24"/>
          <w:lang w:val="sr-Cyrl-RS"/>
        </w:rPr>
        <w:t>:</w:t>
      </w:r>
      <w:r w:rsidRPr="0019618A">
        <w:rPr>
          <w:sz w:val="24"/>
          <w:szCs w:val="24"/>
        </w:rPr>
        <w:t xml:space="preserve"> Економска и развојна политика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19618A">
        <w:rPr>
          <w:sz w:val="24"/>
          <w:szCs w:val="24"/>
          <w:lang w:val="sr-Cyrl-RS"/>
        </w:rPr>
        <w:t>Свртха: Обезбеђивање стимулативног оквира за пословање и адекватног привредног амбијента за привлачење инвестиција</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19618A">
        <w:rPr>
          <w:sz w:val="24"/>
          <w:szCs w:val="24"/>
          <w:lang w:val="sr-Cyrl-RS"/>
        </w:rPr>
        <w:t>Подршка привредном и економском развоју општине кроз подршку привредним субјектима, незапосленим лицима, пољопривредним газдинствима. Подршка обухвата саветодавно-административну помоћ и финансијску подршку за запошљавање и усавршавање теже запошљивих категорија становништва.</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19618A">
        <w:rPr>
          <w:b/>
          <w:sz w:val="24"/>
          <w:szCs w:val="24"/>
          <w:lang w:val="sr-Cyrl-RS"/>
        </w:rPr>
        <w:t>Програмска активност 1501-0002</w:t>
      </w:r>
    </w:p>
    <w:p w:rsidR="002C7487" w:rsidRDefault="002C7487"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p>
    <w:p w:rsidR="002C7487" w:rsidRDefault="002C7487"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p>
    <w:p w:rsidR="002C7487" w:rsidRDefault="002C7487"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19618A">
        <w:rPr>
          <w:b/>
          <w:sz w:val="24"/>
          <w:szCs w:val="24"/>
          <w:lang w:val="sr-Cyrl-RS"/>
        </w:rPr>
        <w:lastRenderedPageBreak/>
        <w:t>Мере активне политике запошљавања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19618A">
        <w:rPr>
          <w:sz w:val="24"/>
          <w:szCs w:val="24"/>
          <w:lang w:val="sr-Cyrl-RS"/>
        </w:rPr>
        <w:t>Активност обухвата реализацију мера активне политике запошљавања у складу са ЛПЗ-ом који укључује субвенције за самозапошљавање, отварање нових радних места кроз спровођење јавних радова на територији општине у сарадњи са Националном службом за запошљавање.</w:t>
      </w:r>
    </w:p>
    <w:p w:rsidR="004264E6" w:rsidRPr="00C86B71"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19618A">
        <w:rPr>
          <w:b/>
          <w:sz w:val="24"/>
          <w:szCs w:val="24"/>
          <w:u w:val="single"/>
        </w:rPr>
        <w:t xml:space="preserve">ПРОГРАМ 4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19618A">
        <w:rPr>
          <w:b/>
          <w:sz w:val="24"/>
          <w:szCs w:val="24"/>
        </w:rPr>
        <w:t xml:space="preserve">Назив РАЗВОЈ ТУРИЗМА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19618A">
        <w:rPr>
          <w:b/>
          <w:sz w:val="24"/>
          <w:szCs w:val="24"/>
        </w:rPr>
        <w:t xml:space="preserve">Шифра 1502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19618A">
        <w:rPr>
          <w:sz w:val="24"/>
          <w:szCs w:val="24"/>
        </w:rPr>
        <w:t>Сектор</w:t>
      </w:r>
      <w:r w:rsidRPr="0019618A">
        <w:rPr>
          <w:sz w:val="24"/>
          <w:szCs w:val="24"/>
          <w:lang w:val="sr-Cyrl-RS"/>
        </w:rPr>
        <w:t>:</w:t>
      </w:r>
      <w:r w:rsidRPr="0019618A">
        <w:rPr>
          <w:sz w:val="24"/>
          <w:szCs w:val="24"/>
        </w:rPr>
        <w:t xml:space="preserve">Економска и развојна политика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19618A">
        <w:rPr>
          <w:sz w:val="24"/>
          <w:szCs w:val="24"/>
        </w:rPr>
        <w:t>Сврха</w:t>
      </w:r>
      <w:r w:rsidRPr="0019618A">
        <w:rPr>
          <w:sz w:val="24"/>
          <w:szCs w:val="24"/>
          <w:lang w:val="sr-Cyrl-RS"/>
        </w:rPr>
        <w:t>:</w:t>
      </w:r>
      <w:r w:rsidRPr="0019618A">
        <w:rPr>
          <w:sz w:val="24"/>
          <w:szCs w:val="24"/>
        </w:rPr>
        <w:t xml:space="preserve"> Унапређење туристичке понуде у граду/општини</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19618A">
        <w:rPr>
          <w:b/>
          <w:sz w:val="24"/>
          <w:szCs w:val="24"/>
          <w:lang w:val="sr-Cyrl-RS"/>
        </w:rPr>
        <w:t>Програмска активност 1502-0001</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19618A">
        <w:rPr>
          <w:b/>
          <w:sz w:val="24"/>
          <w:szCs w:val="24"/>
          <w:lang w:val="sr-Cyrl-RS"/>
        </w:rPr>
        <w:t>Управљање развојем туризма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19618A">
        <w:rPr>
          <w:sz w:val="24"/>
          <w:szCs w:val="24"/>
          <w:lang w:val="sr-Cyrl-RS"/>
        </w:rPr>
        <w:t>Активност обухвата промоцију и унапређење туристичке понуде општине, довођење све већег броја туриста.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B7DBB">
        <w:rPr>
          <w:b/>
          <w:sz w:val="24"/>
          <w:szCs w:val="24"/>
          <w:lang w:val="sr-Cyrl-RS"/>
        </w:rPr>
        <w:t>Пројекат:</w:t>
      </w:r>
      <w:r>
        <w:rPr>
          <w:b/>
          <w:sz w:val="24"/>
          <w:szCs w:val="24"/>
          <w:lang w:val="sr-Cyrl-RS"/>
        </w:rPr>
        <w:t xml:space="preserve"> </w:t>
      </w:r>
      <w:r w:rsidRPr="00DA5094">
        <w:rPr>
          <w:b/>
          <w:sz w:val="24"/>
          <w:szCs w:val="24"/>
          <w:lang w:val="sr-Cyrl-RS"/>
        </w:rPr>
        <w:t>1502 - 4008</w:t>
      </w:r>
      <w:r w:rsidRPr="00DA5094">
        <w:rPr>
          <w:sz w:val="24"/>
          <w:szCs w:val="24"/>
          <w:lang w:val="sr-Cyrl-RS"/>
        </w:rPr>
        <w:t xml:space="preserve"> </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DA5094">
        <w:rPr>
          <w:sz w:val="24"/>
          <w:szCs w:val="24"/>
          <w:lang w:val="sr-Cyrl-RS"/>
        </w:rPr>
        <w:t>„ Дружење са Деда Мразом“</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Pr>
          <w:sz w:val="24"/>
          <w:szCs w:val="24"/>
          <w:lang w:val="sr-Cyrl-RS"/>
        </w:rPr>
        <w:t>Новогодишњи програм и дружење са Деда Мразом. Орагнизовање манифестације за најмалађе грађане наше општине и даривање пригодних  новогодишњих поклона.</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19618A">
        <w:rPr>
          <w:b/>
          <w:sz w:val="24"/>
          <w:szCs w:val="24"/>
          <w:u w:val="single"/>
        </w:rPr>
        <w:t xml:space="preserve">ПРОГРАМ 5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19618A">
        <w:rPr>
          <w:b/>
          <w:sz w:val="24"/>
          <w:szCs w:val="24"/>
        </w:rPr>
        <w:t xml:space="preserve">Назив ПОЉОПРИВРЕДА И РУРАЛНИ РАЗВОЈ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19618A">
        <w:rPr>
          <w:b/>
          <w:sz w:val="24"/>
          <w:szCs w:val="24"/>
        </w:rPr>
        <w:t xml:space="preserve">Шифра 0101 </w:t>
      </w:r>
    </w:p>
    <w:p w:rsidR="004264E6" w:rsidRPr="0019618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19618A">
        <w:rPr>
          <w:sz w:val="24"/>
          <w:szCs w:val="24"/>
        </w:rPr>
        <w:t>Сектор</w:t>
      </w:r>
      <w:r w:rsidRPr="0019618A">
        <w:rPr>
          <w:sz w:val="24"/>
          <w:szCs w:val="24"/>
          <w:lang w:val="sr-Cyrl-RS"/>
        </w:rPr>
        <w:t>:</w:t>
      </w:r>
      <w:r w:rsidRPr="0019618A">
        <w:rPr>
          <w:sz w:val="24"/>
          <w:szCs w:val="24"/>
        </w:rPr>
        <w:t xml:space="preserve"> Пољопривреда и рурални развој </w:t>
      </w:r>
    </w:p>
    <w:p w:rsidR="004264E6" w:rsidRPr="00C86B71"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19618A">
        <w:rPr>
          <w:sz w:val="24"/>
          <w:szCs w:val="24"/>
        </w:rPr>
        <w:t>Сврха</w:t>
      </w:r>
      <w:r w:rsidRPr="0019618A">
        <w:rPr>
          <w:sz w:val="24"/>
          <w:szCs w:val="24"/>
          <w:lang w:val="sr-Cyrl-RS"/>
        </w:rPr>
        <w:t xml:space="preserve">: </w:t>
      </w:r>
      <w:r w:rsidRPr="0019618A">
        <w:rPr>
          <w:sz w:val="24"/>
          <w:szCs w:val="24"/>
        </w:rPr>
        <w:t>Унапређење пољопривреде на локалном нивоу</w:t>
      </w:r>
    </w:p>
    <w:p w:rsidR="004264E6" w:rsidRPr="00581EC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581EC3">
        <w:rPr>
          <w:b/>
          <w:sz w:val="24"/>
          <w:szCs w:val="24"/>
          <w:lang w:val="sr-Cyrl-RS"/>
        </w:rPr>
        <w:t>Програмска активност 0101-0001</w:t>
      </w:r>
    </w:p>
    <w:p w:rsidR="004264E6" w:rsidRPr="00581EC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581EC3">
        <w:rPr>
          <w:b/>
          <w:sz w:val="24"/>
          <w:szCs w:val="24"/>
          <w:lang w:val="sr-Cyrl-RS"/>
        </w:rPr>
        <w:t>Подршка за спровођење пољопривредне политике у локалној заједници</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581EC3">
        <w:rPr>
          <w:sz w:val="24"/>
          <w:szCs w:val="24"/>
          <w:lang w:val="sr-Cyrl-RS"/>
        </w:rPr>
        <w:t>Мере заштите и унапређења пољопривредног земљишта дефинисане програмом уређења и заштите пољопривредног земљишта,накнаде за рад комисије за вр</w:t>
      </w:r>
      <w:r>
        <w:rPr>
          <w:sz w:val="24"/>
          <w:szCs w:val="24"/>
          <w:lang w:val="sr-Cyrl-RS"/>
        </w:rPr>
        <w:t>а</w:t>
      </w:r>
      <w:r w:rsidRPr="00581EC3">
        <w:rPr>
          <w:sz w:val="24"/>
          <w:szCs w:val="24"/>
          <w:lang w:val="sr-Cyrl-RS"/>
        </w:rPr>
        <w:t>ћ</w:t>
      </w:r>
      <w:r>
        <w:rPr>
          <w:sz w:val="24"/>
          <w:szCs w:val="24"/>
          <w:lang w:val="sr-Cyrl-RS"/>
        </w:rPr>
        <w:t>ање земљишта, накнаде за против</w:t>
      </w:r>
      <w:r w:rsidRPr="00581EC3">
        <w:rPr>
          <w:sz w:val="24"/>
          <w:szCs w:val="24"/>
          <w:lang w:val="sr-Cyrl-RS"/>
        </w:rPr>
        <w:t xml:space="preserve">градне стрелце, средства за дотације пољопривредним невладиним </w:t>
      </w:r>
      <w:r>
        <w:rPr>
          <w:sz w:val="24"/>
          <w:szCs w:val="24"/>
          <w:lang w:val="sr-Cyrl-RS"/>
        </w:rPr>
        <w:t>организацијама, стручне скупове, посете сајму пољопривреде</w:t>
      </w:r>
      <w:r w:rsidRPr="00581EC3">
        <w:rPr>
          <w:sz w:val="24"/>
          <w:szCs w:val="24"/>
          <w:lang w:val="sr-Cyrl-RS"/>
        </w:rPr>
        <w:t>.</w:t>
      </w:r>
      <w:r>
        <w:rPr>
          <w:sz w:val="24"/>
          <w:szCs w:val="24"/>
          <w:lang w:val="sr-Cyrl-RS"/>
        </w:rPr>
        <w:t xml:space="preserve"> Сваке године расписује се кокурс за доделу субвенција у области пољопривреде.</w:t>
      </w:r>
    </w:p>
    <w:p w:rsidR="004264E6" w:rsidRPr="00C86B71"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AA7DFD">
        <w:rPr>
          <w:b/>
          <w:sz w:val="24"/>
          <w:szCs w:val="24"/>
          <w:u w:val="single"/>
        </w:rPr>
        <w:t xml:space="preserve">ПРОГРАМ 6 </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AA7DFD">
        <w:rPr>
          <w:b/>
          <w:sz w:val="24"/>
          <w:szCs w:val="24"/>
        </w:rPr>
        <w:t xml:space="preserve">Назив ЗАШТИТА ЖИВОТНЕ СРЕДИНЕ </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AA7DFD">
        <w:rPr>
          <w:b/>
          <w:sz w:val="24"/>
          <w:szCs w:val="24"/>
        </w:rPr>
        <w:t xml:space="preserve">Шифра 0401 </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AA7DFD">
        <w:rPr>
          <w:sz w:val="24"/>
          <w:szCs w:val="24"/>
        </w:rPr>
        <w:t xml:space="preserve">Сектор: Заштита животне средине </w:t>
      </w:r>
    </w:p>
    <w:p w:rsidR="004264E6" w:rsidRPr="00C86B71"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A7DFD">
        <w:rPr>
          <w:sz w:val="24"/>
          <w:szCs w:val="24"/>
        </w:rPr>
        <w:t>Сврха: Обезбеђивање услова за одрживи развој локалне заједнице одговорним односом према животној средини; Eфикасно и одрживо управљање отпадним водама; Oдрживо управљање отпадом</w:t>
      </w:r>
      <w:r w:rsidRPr="00AA7DFD">
        <w:rPr>
          <w:sz w:val="24"/>
          <w:szCs w:val="24"/>
          <w:lang w:val="sr-Cyrl-RS"/>
        </w:rPr>
        <w:t>.</w:t>
      </w:r>
      <w:r w:rsidRPr="006A6823">
        <w:rPr>
          <w:sz w:val="24"/>
          <w:szCs w:val="24"/>
          <w:highlight w:val="yellow"/>
          <w:lang w:val="sr-Cyrl-RS"/>
        </w:rPr>
        <w:t xml:space="preserve">   </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AA7DFD">
        <w:rPr>
          <w:b/>
          <w:sz w:val="24"/>
          <w:szCs w:val="24"/>
          <w:lang w:val="sr-Cyrl-RS"/>
        </w:rPr>
        <w:t>Програмска активност 0401-0004</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AA7DFD">
        <w:rPr>
          <w:b/>
          <w:sz w:val="24"/>
          <w:szCs w:val="24"/>
          <w:lang w:val="sr-Cyrl-RS"/>
        </w:rPr>
        <w:t>Управљање отпадним водама</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A7DFD">
        <w:rPr>
          <w:sz w:val="24"/>
          <w:szCs w:val="24"/>
          <w:lang w:val="sr-Cyrl-RS"/>
        </w:rPr>
        <w:t>Израда пројектно-техничке документације и извођење радова на уна</w:t>
      </w:r>
      <w:r>
        <w:rPr>
          <w:sz w:val="24"/>
          <w:szCs w:val="24"/>
          <w:lang w:val="sr-Cyrl-RS"/>
        </w:rPr>
        <w:t>пређењу заштите животне средине, проширење канализационе мреже и радова</w:t>
      </w:r>
      <w:r w:rsidRPr="00AA7DFD">
        <w:rPr>
          <w:sz w:val="24"/>
          <w:szCs w:val="24"/>
          <w:lang w:val="sr-Cyrl-RS"/>
        </w:rPr>
        <w:t xml:space="preserve"> на изградњи канализационе мреже.</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AA7DFD">
        <w:rPr>
          <w:b/>
          <w:sz w:val="24"/>
          <w:szCs w:val="24"/>
          <w:lang w:val="sr-Cyrl-RS"/>
        </w:rPr>
        <w:t>Програмска активност 0401-0005</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AA7DFD">
        <w:rPr>
          <w:b/>
          <w:sz w:val="24"/>
          <w:szCs w:val="24"/>
          <w:lang w:val="sr-Cyrl-RS"/>
        </w:rPr>
        <w:t>Управљање комуналним отпадом</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A7DFD">
        <w:rPr>
          <w:sz w:val="24"/>
          <w:szCs w:val="24"/>
          <w:lang w:val="sr-Cyrl-RS"/>
        </w:rPr>
        <w:t>Унапређење управљања отпадом кроз јавно приватно партнерство</w:t>
      </w:r>
      <w:r>
        <w:rPr>
          <w:sz w:val="24"/>
          <w:szCs w:val="24"/>
          <w:lang w:val="sr-Cyrl-RS"/>
        </w:rPr>
        <w:t xml:space="preserve"> између </w:t>
      </w:r>
      <w:r>
        <w:rPr>
          <w:sz w:val="24"/>
          <w:szCs w:val="24"/>
          <w:lang w:val="sr-Cyrl-RS"/>
        </w:rPr>
        <w:lastRenderedPageBreak/>
        <w:t>општине Жабари и ФЦЦ ЕКО д.о.о из Београда.</w:t>
      </w:r>
      <w:r w:rsidRPr="00AA7DFD">
        <w:rPr>
          <w:sz w:val="24"/>
          <w:szCs w:val="24"/>
          <w:lang w:val="sr-Cyrl-RS"/>
        </w:rPr>
        <w:t xml:space="preserve"> Одвоз отпада које спроводи јавно приватни партн</w:t>
      </w:r>
      <w:r>
        <w:rPr>
          <w:sz w:val="24"/>
          <w:szCs w:val="24"/>
          <w:lang w:val="sr-Cyrl-RS"/>
        </w:rPr>
        <w:t>ер и обухваћена је цела општина тј. сва насеља на територији наше општине.</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Програмска активност 0401-0006</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AA7DFD">
        <w:rPr>
          <w:b/>
          <w:sz w:val="24"/>
          <w:szCs w:val="24"/>
          <w:lang w:val="sr-Cyrl-RS"/>
        </w:rPr>
        <w:t xml:space="preserve">Управљање </w:t>
      </w:r>
      <w:r>
        <w:rPr>
          <w:b/>
          <w:sz w:val="24"/>
          <w:szCs w:val="24"/>
          <w:lang w:val="sr-Cyrl-RS"/>
        </w:rPr>
        <w:t>осталим врстама отпада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Pr>
          <w:sz w:val="24"/>
          <w:szCs w:val="24"/>
          <w:lang w:val="sr-Cyrl-RS"/>
        </w:rPr>
        <w:t xml:space="preserve">Обезбеђивање услова за одрживи развој локалне заједнице одговорним односом према животној средини, уређење постојећих депонија. </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AA7DFD">
        <w:rPr>
          <w:b/>
          <w:sz w:val="24"/>
          <w:szCs w:val="24"/>
          <w:lang w:val="sr-Cyrl-RS"/>
        </w:rPr>
        <w:t>Пројекат:</w:t>
      </w:r>
      <w:r>
        <w:rPr>
          <w:b/>
          <w:sz w:val="24"/>
          <w:szCs w:val="24"/>
          <w:lang w:val="sr-Cyrl-RS"/>
        </w:rPr>
        <w:t xml:space="preserve"> 0401-4001</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„Санација бујичних потока“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A7DFD">
        <w:rPr>
          <w:sz w:val="24"/>
          <w:szCs w:val="24"/>
          <w:lang w:val="sr-Cyrl-RS"/>
        </w:rPr>
        <w:t>Уређење и чишћење бујичних потока</w:t>
      </w:r>
      <w:r>
        <w:rPr>
          <w:sz w:val="24"/>
          <w:szCs w:val="24"/>
          <w:lang w:val="sr-Cyrl-RS"/>
        </w:rPr>
        <w:t>, чишћење канала</w:t>
      </w:r>
      <w:r w:rsidRPr="00AA7DFD">
        <w:rPr>
          <w:sz w:val="24"/>
          <w:szCs w:val="24"/>
          <w:lang w:val="sr-Cyrl-RS"/>
        </w:rPr>
        <w:t xml:space="preserve"> на територији општине Жабари</w:t>
      </w:r>
      <w:r>
        <w:rPr>
          <w:sz w:val="24"/>
          <w:szCs w:val="24"/>
          <w:lang w:val="sr-Cyrl-RS"/>
        </w:rPr>
        <w:t>.</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AA7DFD">
        <w:rPr>
          <w:b/>
          <w:sz w:val="24"/>
          <w:szCs w:val="24"/>
          <w:lang w:val="sr-Cyrl-RS"/>
        </w:rPr>
        <w:t>Пројекат:</w:t>
      </w:r>
      <w:r>
        <w:rPr>
          <w:b/>
          <w:sz w:val="24"/>
          <w:szCs w:val="24"/>
          <w:lang w:val="sr-Cyrl-RS"/>
        </w:rPr>
        <w:t xml:space="preserve"> 0401-4011</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„Уређење депонија“</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CB2439">
        <w:rPr>
          <w:sz w:val="24"/>
          <w:szCs w:val="24"/>
          <w:lang w:val="sr-Cyrl-RS"/>
        </w:rPr>
        <w:t>Унапређење заштите животне средине кроз санацију и рекултивацију неконтролисаног одлагања отпада</w:t>
      </w:r>
      <w:r>
        <w:rPr>
          <w:sz w:val="24"/>
          <w:szCs w:val="24"/>
          <w:lang w:val="sr-Cyrl-RS"/>
        </w:rPr>
        <w:t>.</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AA7DFD">
        <w:rPr>
          <w:b/>
          <w:sz w:val="24"/>
          <w:szCs w:val="24"/>
          <w:lang w:val="sr-Cyrl-RS"/>
        </w:rPr>
        <w:t>Пројекат:</w:t>
      </w:r>
      <w:r>
        <w:rPr>
          <w:b/>
          <w:sz w:val="24"/>
          <w:szCs w:val="24"/>
          <w:lang w:val="sr-Cyrl-RS"/>
        </w:rPr>
        <w:t xml:space="preserve"> 0401-5001</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„Пројекат канализационе мреже у Александровцу и Жабарима“</w:t>
      </w:r>
    </w:p>
    <w:p w:rsidR="004264E6" w:rsidRPr="00C86B71"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Latn-RS"/>
        </w:rPr>
      </w:pPr>
      <w:r w:rsidRPr="00CB2439">
        <w:rPr>
          <w:sz w:val="24"/>
          <w:szCs w:val="24"/>
          <w:lang w:val="sr-Cyrl-RS"/>
        </w:rPr>
        <w:t>Проширење канализационе мреже у насељима</w:t>
      </w:r>
      <w:r>
        <w:rPr>
          <w:sz w:val="24"/>
          <w:szCs w:val="24"/>
          <w:lang w:val="sr-Cyrl-RS"/>
        </w:rPr>
        <w:t xml:space="preserve"> Александровац и Жабари </w:t>
      </w:r>
      <w:r w:rsidRPr="00CB2439">
        <w:rPr>
          <w:sz w:val="24"/>
          <w:szCs w:val="24"/>
          <w:lang w:val="sr-Cyrl-RS"/>
        </w:rPr>
        <w:t xml:space="preserve"> и контролисано испуштање отпадних вода</w:t>
      </w:r>
      <w:r>
        <w:rPr>
          <w:sz w:val="24"/>
          <w:szCs w:val="24"/>
          <w:lang w:val="sr-Cyrl-RS"/>
        </w:rPr>
        <w:t>.</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AA7DFD">
        <w:rPr>
          <w:b/>
          <w:sz w:val="24"/>
          <w:szCs w:val="24"/>
          <w:lang w:val="sr-Cyrl-RS"/>
        </w:rPr>
        <w:t>Пројекат: 0401-7001</w:t>
      </w:r>
    </w:p>
    <w:p w:rsidR="004264E6" w:rsidRPr="00AA7DF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w:t>
      </w:r>
      <w:r w:rsidRPr="00AA7DFD">
        <w:rPr>
          <w:b/>
          <w:sz w:val="24"/>
          <w:szCs w:val="24"/>
          <w:lang w:val="sr-Cyrl-RS"/>
        </w:rPr>
        <w:t>Чиста Србија</w:t>
      </w:r>
      <w:r>
        <w:rPr>
          <w:b/>
          <w:sz w:val="24"/>
          <w:szCs w:val="24"/>
          <w:lang w:val="sr-Cyrl-RS"/>
        </w:rPr>
        <w:t>“</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color w:val="1D2228"/>
          <w:sz w:val="24"/>
          <w:szCs w:val="24"/>
          <w:shd w:val="clear" w:color="auto" w:fill="FFFFFF"/>
          <w:lang w:val="sr-Cyrl-RS"/>
        </w:rPr>
      </w:pPr>
      <w:r w:rsidRPr="00AA7DFD">
        <w:rPr>
          <w:color w:val="1D2228"/>
          <w:sz w:val="24"/>
          <w:szCs w:val="24"/>
          <w:shd w:val="clear" w:color="auto" w:fill="FFFFFF"/>
          <w:lang w:val="ru-RU"/>
        </w:rPr>
        <w:t>У 2021. години започете су активности </w:t>
      </w:r>
      <w:r w:rsidRPr="00AA7DFD">
        <w:rPr>
          <w:color w:val="1D2228"/>
          <w:sz w:val="24"/>
          <w:szCs w:val="24"/>
          <w:shd w:val="clear" w:color="auto" w:fill="FFFFFF"/>
          <w:lang w:val="sr-Cyrl-RS"/>
        </w:rPr>
        <w:t>на </w:t>
      </w:r>
      <w:r w:rsidRPr="00AA7DFD">
        <w:rPr>
          <w:color w:val="1D2228"/>
          <w:sz w:val="24"/>
          <w:szCs w:val="24"/>
          <w:shd w:val="clear" w:color="auto" w:fill="FFFFFF"/>
          <w:lang w:val="ru-RU"/>
        </w:rPr>
        <w:t>пројекту «ЧИСТА СРБИЈА» </w:t>
      </w:r>
      <w:r w:rsidRPr="00AA7DFD">
        <w:rPr>
          <w:color w:val="1D2228"/>
          <w:sz w:val="24"/>
          <w:szCs w:val="24"/>
          <w:shd w:val="clear" w:color="auto" w:fill="FFFFFF"/>
          <w:lang w:val="sr-Cyrl-RS"/>
        </w:rPr>
        <w:t>који се реализује преко </w:t>
      </w:r>
      <w:r w:rsidRPr="00AA7DFD">
        <w:rPr>
          <w:color w:val="1D2228"/>
          <w:sz w:val="24"/>
          <w:szCs w:val="24"/>
          <w:shd w:val="clear" w:color="auto" w:fill="FFFFFF"/>
          <w:lang w:val="sr-Cyrl-CS"/>
        </w:rPr>
        <w:t>Министарства грађевинарства, саобраћаја и инфраструктуре са партнером, кинеском компанијом CRBC</w:t>
      </w:r>
      <w:r w:rsidRPr="00AA7DFD">
        <w:rPr>
          <w:color w:val="1D2228"/>
          <w:sz w:val="24"/>
          <w:szCs w:val="24"/>
          <w:shd w:val="clear" w:color="auto" w:fill="FFFFFF"/>
        </w:rPr>
        <w:t xml:space="preserve">. </w:t>
      </w:r>
      <w:r w:rsidRPr="00AA7DFD">
        <w:rPr>
          <w:color w:val="1D2228"/>
          <w:sz w:val="24"/>
          <w:szCs w:val="24"/>
          <w:shd w:val="clear" w:color="auto" w:fill="FFFFFF"/>
          <w:lang w:val="sr-Cyrl-RS"/>
        </w:rPr>
        <w:t xml:space="preserve">Кроз овај пројекат планирана су средства </w:t>
      </w:r>
      <w:r w:rsidRPr="00AA7DFD">
        <w:rPr>
          <w:color w:val="1D2228"/>
          <w:sz w:val="24"/>
          <w:szCs w:val="24"/>
          <w:shd w:val="clear" w:color="auto" w:fill="FFFFFF"/>
        </w:rPr>
        <w:t xml:space="preserve">за израду пројектне документације за сакупљање и одвођење отпадних вода са подручја општине Жабари. </w:t>
      </w:r>
      <w:r w:rsidRPr="00AA7DFD">
        <w:rPr>
          <w:color w:val="1D2228"/>
          <w:sz w:val="24"/>
          <w:szCs w:val="24"/>
          <w:shd w:val="clear" w:color="auto" w:fill="FFFFFF"/>
          <w:lang w:val="sr-Cyrl-RS"/>
        </w:rPr>
        <w:t xml:space="preserve">То </w:t>
      </w:r>
      <w:r w:rsidRPr="00AA7DFD">
        <w:rPr>
          <w:color w:val="1D2228"/>
          <w:sz w:val="24"/>
          <w:szCs w:val="24"/>
          <w:shd w:val="clear" w:color="auto" w:fill="FFFFFF"/>
        </w:rPr>
        <w:t>обухвата подручја:</w:t>
      </w:r>
      <w:r w:rsidRPr="00AA7DFD">
        <w:rPr>
          <w:color w:val="1D2228"/>
          <w:sz w:val="24"/>
          <w:szCs w:val="24"/>
          <w:shd w:val="clear" w:color="auto" w:fill="FFFFFF"/>
          <w:lang w:val="sr-Cyrl-RS"/>
        </w:rPr>
        <w:t xml:space="preserve"> магистрални канализацион оквир, канализациона мрежа у насељима:</w:t>
      </w:r>
      <w:r w:rsidR="00E90F90">
        <w:rPr>
          <w:color w:val="1D2228"/>
          <w:sz w:val="24"/>
          <w:szCs w:val="24"/>
          <w:shd w:val="clear" w:color="auto" w:fill="FFFFFF"/>
          <w:lang w:val="sr-Cyrl-RS"/>
        </w:rPr>
        <w:t xml:space="preserve"> </w:t>
      </w:r>
      <w:r w:rsidRPr="00AA7DFD">
        <w:rPr>
          <w:color w:val="1D2228"/>
          <w:sz w:val="24"/>
          <w:szCs w:val="24"/>
          <w:shd w:val="clear" w:color="auto" w:fill="FFFFFF"/>
          <w:lang w:val="sr-Cyrl-RS"/>
        </w:rPr>
        <w:t>Породин, Жабари, Симићево, Ореовица, Александровац и Влашки До.</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color w:val="1D2228"/>
          <w:sz w:val="24"/>
          <w:szCs w:val="24"/>
          <w:shd w:val="clear" w:color="auto" w:fill="FFFFFF"/>
          <w:lang w:val="sr-Cyrl-RS"/>
        </w:rPr>
      </w:pP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8A7BA3">
        <w:rPr>
          <w:b/>
          <w:sz w:val="24"/>
          <w:szCs w:val="24"/>
          <w:u w:val="single"/>
        </w:rPr>
        <w:t xml:space="preserve">ПРОГРАМ 7 </w:t>
      </w: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8A7BA3">
        <w:rPr>
          <w:b/>
          <w:sz w:val="24"/>
          <w:szCs w:val="24"/>
          <w:lang w:val="sr-Cyrl-RS"/>
        </w:rPr>
        <w:t xml:space="preserve"> </w:t>
      </w:r>
      <w:r w:rsidRPr="008A7BA3">
        <w:rPr>
          <w:b/>
          <w:sz w:val="24"/>
          <w:szCs w:val="24"/>
        </w:rPr>
        <w:t>Назив ОРГАНИЗАЦИЈА САОБРАЋАЈА И САОБРАЋАЈНА  ИНФРАСТРУКТУРА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30072C">
        <w:rPr>
          <w:b/>
          <w:sz w:val="24"/>
          <w:szCs w:val="24"/>
        </w:rPr>
        <w:t xml:space="preserve">Шифра 0701 </w:t>
      </w: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30072C">
        <w:rPr>
          <w:sz w:val="24"/>
          <w:szCs w:val="24"/>
        </w:rPr>
        <w:t>Сектор</w:t>
      </w:r>
      <w:r w:rsidRPr="0030072C">
        <w:rPr>
          <w:sz w:val="24"/>
          <w:szCs w:val="24"/>
          <w:lang w:val="sr-Cyrl-RS"/>
        </w:rPr>
        <w:t>:</w:t>
      </w:r>
      <w:r w:rsidRPr="0030072C">
        <w:rPr>
          <w:sz w:val="24"/>
          <w:szCs w:val="24"/>
        </w:rPr>
        <w:t xml:space="preserve"> Саобраћај и саобраћајна инфраструктура </w:t>
      </w: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30072C">
        <w:rPr>
          <w:sz w:val="24"/>
          <w:szCs w:val="24"/>
        </w:rPr>
        <w:t>Сврха</w:t>
      </w:r>
      <w:r w:rsidRPr="0030072C">
        <w:rPr>
          <w:sz w:val="24"/>
          <w:szCs w:val="24"/>
          <w:lang w:val="sr-Cyrl-RS"/>
        </w:rPr>
        <w:t>:</w:t>
      </w:r>
      <w:r w:rsidRPr="0030072C">
        <w:rPr>
          <w:sz w:val="24"/>
          <w:szCs w:val="24"/>
        </w:rPr>
        <w:t xml:space="preserve"> Унапређење  организације  саобраћаја  и  унапређење  саобраћајне инфраструктуре у локалној самоуправи</w:t>
      </w: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A7BA3">
        <w:rPr>
          <w:b/>
          <w:sz w:val="24"/>
          <w:szCs w:val="24"/>
          <w:lang w:val="sr-Cyrl-RS"/>
        </w:rPr>
        <w:t>Програмска активност 0701-0005</w:t>
      </w: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A7BA3">
        <w:rPr>
          <w:b/>
          <w:sz w:val="24"/>
          <w:szCs w:val="24"/>
          <w:lang w:val="sr-Cyrl-RS"/>
        </w:rPr>
        <w:t>Унапређење и безбедност саобраћаја</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lang w:val="sr-Cyrl-RS"/>
        </w:rPr>
      </w:pPr>
      <w:r w:rsidRPr="008A7BA3">
        <w:rPr>
          <w:sz w:val="24"/>
          <w:szCs w:val="24"/>
          <w:lang w:val="sr-Cyrl-RS"/>
        </w:rPr>
        <w:t>Средства која се наплаћу</w:t>
      </w:r>
      <w:r>
        <w:rPr>
          <w:sz w:val="24"/>
          <w:szCs w:val="24"/>
          <w:lang w:val="sr-Cyrl-RS"/>
        </w:rPr>
        <w:t>ју од казни у саобраћају користила су</w:t>
      </w:r>
      <w:r w:rsidRPr="008A7BA3">
        <w:rPr>
          <w:sz w:val="24"/>
          <w:szCs w:val="24"/>
          <w:lang w:val="sr-Cyrl-RS"/>
        </w:rPr>
        <w:t xml:space="preserve"> се за унапређење и безбедност саобраћај</w:t>
      </w:r>
      <w:r>
        <w:rPr>
          <w:sz w:val="24"/>
          <w:szCs w:val="24"/>
          <w:lang w:val="sr-Cyrl-RS"/>
        </w:rPr>
        <w:t>а на територији општине Жабари, с обзиром да то није више општински приход већ републички, на овој програмској активност планирана су средства за рад комисије за безбедност саобраћаја.</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rPr>
      </w:pP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A7BA3">
        <w:rPr>
          <w:b/>
          <w:sz w:val="24"/>
          <w:szCs w:val="24"/>
          <w:lang w:val="sr-Cyrl-RS"/>
        </w:rPr>
        <w:t>Пројекат: 0701-4001</w:t>
      </w: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w:t>
      </w:r>
      <w:r w:rsidRPr="008A7BA3">
        <w:rPr>
          <w:b/>
          <w:sz w:val="24"/>
          <w:szCs w:val="24"/>
          <w:lang w:val="sr-Cyrl-RS"/>
        </w:rPr>
        <w:t>Ревитализа</w:t>
      </w:r>
      <w:r>
        <w:rPr>
          <w:b/>
          <w:sz w:val="24"/>
          <w:szCs w:val="24"/>
          <w:lang w:val="sr-Cyrl-RS"/>
        </w:rPr>
        <w:t>ција пољских путева и улица“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8A7BA3">
        <w:rPr>
          <w:sz w:val="24"/>
          <w:szCs w:val="24"/>
          <w:lang w:val="sr-Cyrl-RS"/>
        </w:rPr>
        <w:t>Унапређење путне инфраструктуре у општини обухвата радове на одржавању атарских путева, приступачнијег пр</w:t>
      </w:r>
      <w:r>
        <w:rPr>
          <w:sz w:val="24"/>
          <w:szCs w:val="24"/>
          <w:lang w:val="sr-Cyrl-RS"/>
        </w:rPr>
        <w:t>илаза пољопривредном земљишту,…</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A7BA3">
        <w:rPr>
          <w:b/>
          <w:sz w:val="24"/>
          <w:szCs w:val="24"/>
          <w:lang w:val="sr-Cyrl-RS"/>
        </w:rPr>
        <w:t>Пројекат</w:t>
      </w:r>
      <w:r>
        <w:rPr>
          <w:b/>
          <w:sz w:val="24"/>
          <w:szCs w:val="24"/>
          <w:lang w:val="sr-Cyrl-RS"/>
        </w:rPr>
        <w:t>:</w:t>
      </w:r>
      <w:r w:rsidRPr="008A7BA3">
        <w:rPr>
          <w:b/>
          <w:sz w:val="24"/>
          <w:szCs w:val="24"/>
          <w:lang w:val="sr-Cyrl-RS"/>
        </w:rPr>
        <w:t xml:space="preserve"> 0701-4002</w:t>
      </w: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w:t>
      </w:r>
      <w:r w:rsidRPr="008A7BA3">
        <w:rPr>
          <w:b/>
          <w:sz w:val="24"/>
          <w:szCs w:val="24"/>
          <w:lang w:val="sr-Cyrl-RS"/>
        </w:rPr>
        <w:t>Летње одржавање локалних путева</w:t>
      </w:r>
      <w:r>
        <w:rPr>
          <w:b/>
          <w:sz w:val="24"/>
          <w:szCs w:val="24"/>
          <w:lang w:val="sr-Cyrl-RS"/>
        </w:rPr>
        <w:t>“</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8A7BA3">
        <w:rPr>
          <w:sz w:val="24"/>
          <w:szCs w:val="24"/>
          <w:lang w:val="sr-Cyrl-RS"/>
        </w:rPr>
        <w:t>Унапређење путне инфраструктуре кроз одржавање путева. Одржавање квалитетне путне мреже кроз реконструкцију и редовно одржавање асфалтног покривача.</w:t>
      </w: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Пројекат:</w:t>
      </w:r>
      <w:r w:rsidRPr="0030072C">
        <w:rPr>
          <w:b/>
          <w:sz w:val="24"/>
          <w:szCs w:val="24"/>
          <w:lang w:val="sr-Cyrl-RS"/>
        </w:rPr>
        <w:t xml:space="preserve"> 0701-5002</w:t>
      </w: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w:t>
      </w:r>
      <w:r w:rsidRPr="0030072C">
        <w:rPr>
          <w:b/>
          <w:sz w:val="24"/>
          <w:szCs w:val="24"/>
          <w:lang w:val="sr-Cyrl-RS"/>
        </w:rPr>
        <w:t>Асфалтирање путева на територији општине Жабари</w:t>
      </w:r>
      <w:r>
        <w:rPr>
          <w:b/>
          <w:sz w:val="24"/>
          <w:szCs w:val="24"/>
          <w:lang w:val="sr-Cyrl-RS"/>
        </w:rPr>
        <w:t>“</w:t>
      </w: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30072C">
        <w:rPr>
          <w:sz w:val="24"/>
          <w:szCs w:val="24"/>
          <w:lang w:val="sr-Cyrl-RS"/>
        </w:rPr>
        <w:t xml:space="preserve">Овај пројекта подразумева унапређење саобраћајне инфраструктуре. Обезбеђење ефикасног и рационалног спровођења превоза путника и робе, а самим тим допринос социо-економском развоју. </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Пројекат:</w:t>
      </w:r>
      <w:r w:rsidRPr="0030072C">
        <w:rPr>
          <w:b/>
          <w:sz w:val="24"/>
          <w:szCs w:val="24"/>
          <w:lang w:val="sr-Cyrl-RS"/>
        </w:rPr>
        <w:t xml:space="preserve"> 0701-5003</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w:t>
      </w:r>
      <w:r w:rsidRPr="0030072C">
        <w:rPr>
          <w:b/>
          <w:sz w:val="24"/>
          <w:szCs w:val="24"/>
          <w:lang w:val="sr-Cyrl-RS"/>
        </w:rPr>
        <w:t>Набавка камера за безбедност саобраћаја</w:t>
      </w:r>
      <w:r>
        <w:rPr>
          <w:b/>
          <w:sz w:val="24"/>
          <w:szCs w:val="24"/>
          <w:lang w:val="sr-Cyrl-RS"/>
        </w:rPr>
        <w:t>“</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15757D">
        <w:rPr>
          <w:sz w:val="24"/>
          <w:szCs w:val="24"/>
          <w:lang w:val="sr-Cyrl-RS"/>
        </w:rPr>
        <w:t>Овај про</w:t>
      </w:r>
      <w:r>
        <w:rPr>
          <w:sz w:val="24"/>
          <w:szCs w:val="24"/>
          <w:lang w:val="sr-Cyrl-RS"/>
        </w:rPr>
        <w:t>ј</w:t>
      </w:r>
      <w:r w:rsidRPr="0015757D">
        <w:rPr>
          <w:sz w:val="24"/>
          <w:szCs w:val="24"/>
          <w:lang w:val="sr-Cyrl-RS"/>
        </w:rPr>
        <w:t xml:space="preserve">екат реализује </w:t>
      </w:r>
      <w:r>
        <w:rPr>
          <w:sz w:val="24"/>
          <w:szCs w:val="24"/>
          <w:lang w:val="sr-Cyrl-RS"/>
        </w:rPr>
        <w:t xml:space="preserve">се у оквиру унапређења безбедности саобраћаја на територији општине Жабари, а у циљу повећања безбедности учесника у саобраћају и смањења броја саобраћајних незгода. </w:t>
      </w: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r>
        <w:rPr>
          <w:b/>
          <w:sz w:val="24"/>
          <w:szCs w:val="24"/>
          <w:lang w:val="sr-Cyrl-RS"/>
        </w:rPr>
        <w:tab/>
        <w:t xml:space="preserve">    Пројекат: </w:t>
      </w:r>
      <w:r w:rsidRPr="0030072C">
        <w:rPr>
          <w:b/>
          <w:sz w:val="24"/>
          <w:szCs w:val="24"/>
          <w:lang w:val="sr-Cyrl-RS"/>
        </w:rPr>
        <w:t>0701-5005</w:t>
      </w: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w:t>
      </w:r>
      <w:r w:rsidRPr="0030072C">
        <w:rPr>
          <w:b/>
          <w:sz w:val="24"/>
          <w:szCs w:val="24"/>
          <w:lang w:val="sr-Cyrl-RS"/>
        </w:rPr>
        <w:t>Израда пројектне документације</w:t>
      </w:r>
      <w:r>
        <w:rPr>
          <w:b/>
          <w:sz w:val="24"/>
          <w:szCs w:val="24"/>
          <w:lang w:val="sr-Cyrl-RS"/>
        </w:rPr>
        <w:t>“</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30072C">
        <w:rPr>
          <w:sz w:val="24"/>
          <w:szCs w:val="24"/>
          <w:lang w:val="sr-Cyrl-RS"/>
        </w:rPr>
        <w:t>Пре отпочињања асфалтирања, неопходно је при</w:t>
      </w:r>
      <w:r>
        <w:rPr>
          <w:sz w:val="24"/>
          <w:szCs w:val="24"/>
          <w:lang w:val="sr-Cyrl-RS"/>
        </w:rPr>
        <w:t xml:space="preserve">премити пројектну документацију. </w:t>
      </w:r>
    </w:p>
    <w:p w:rsidR="004264E6" w:rsidRPr="003A77BB"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3A77BB">
        <w:rPr>
          <w:b/>
          <w:sz w:val="24"/>
          <w:szCs w:val="24"/>
          <w:lang w:val="sr-Cyrl-RS"/>
        </w:rPr>
        <w:t>Пројекат 0701-5006</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3A77BB">
        <w:rPr>
          <w:b/>
          <w:sz w:val="24"/>
          <w:szCs w:val="24"/>
          <w:lang w:val="sr-Cyrl-RS"/>
        </w:rPr>
        <w:t>„Уређење паркинг простора у Влашком Долу“</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3A77BB">
        <w:rPr>
          <w:sz w:val="24"/>
          <w:szCs w:val="24"/>
          <w:lang w:val="sr-Cyrl-RS"/>
        </w:rPr>
        <w:t>Овај пројекат реализован је у току 2024. године. У 2025. години остало је да се плати ПДВ, јер је окончана ситуација била у децембру месецу.</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Пројекат 0701-5007</w:t>
      </w:r>
    </w:p>
    <w:p w:rsidR="004264E6" w:rsidRPr="004E2A5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4E2A53">
        <w:rPr>
          <w:b/>
          <w:sz w:val="24"/>
          <w:szCs w:val="24"/>
          <w:lang w:val="sr-Cyrl-RS"/>
        </w:rPr>
        <w:t>„Уређење саобраћаја и саобраћајне сигнализациј</w:t>
      </w:r>
      <w:r>
        <w:rPr>
          <w:b/>
          <w:sz w:val="24"/>
          <w:szCs w:val="24"/>
          <w:lang w:val="sr-Cyrl-RS"/>
        </w:rPr>
        <w:t>е</w:t>
      </w:r>
      <w:r w:rsidRPr="004E2A53">
        <w:rPr>
          <w:b/>
          <w:sz w:val="24"/>
          <w:szCs w:val="24"/>
          <w:lang w:val="sr-Cyrl-RS"/>
        </w:rPr>
        <w:t xml:space="preserve"> у зони школа на територији општине Жабари“</w:t>
      </w:r>
    </w:p>
    <w:p w:rsidR="004264E6" w:rsidRPr="004E2A5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4E2A53">
        <w:rPr>
          <w:sz w:val="24"/>
          <w:szCs w:val="24"/>
          <w:lang w:val="sr-Cyrl-RS"/>
        </w:rPr>
        <w:t xml:space="preserve">Овим пројектом планирано је уређење </w:t>
      </w:r>
      <w:r>
        <w:rPr>
          <w:sz w:val="24"/>
          <w:szCs w:val="24"/>
          <w:lang w:val="sr-Cyrl-RS"/>
        </w:rPr>
        <w:t xml:space="preserve">саобраћаја и саобраћајне сигнализације за уређење </w:t>
      </w:r>
      <w:r w:rsidRPr="004E2A53">
        <w:rPr>
          <w:sz w:val="24"/>
          <w:szCs w:val="24"/>
          <w:lang w:val="sr-Cyrl-RS"/>
        </w:rPr>
        <w:t xml:space="preserve">зона школа </w:t>
      </w:r>
      <w:r>
        <w:rPr>
          <w:sz w:val="24"/>
          <w:szCs w:val="24"/>
          <w:lang w:val="sr-Cyrl-RS"/>
        </w:rPr>
        <w:t>на државним путевима на територијио општине Жабари и то ОШ „Дуде Јовић“ у</w:t>
      </w:r>
      <w:r w:rsidRPr="004E2A53">
        <w:rPr>
          <w:sz w:val="24"/>
          <w:szCs w:val="24"/>
          <w:lang w:val="sr-Cyrl-RS"/>
        </w:rPr>
        <w:t xml:space="preserve"> насељима Жабари, </w:t>
      </w:r>
      <w:r>
        <w:rPr>
          <w:sz w:val="24"/>
          <w:szCs w:val="24"/>
          <w:lang w:val="sr-Cyrl-RS"/>
        </w:rPr>
        <w:t xml:space="preserve">Породин, Симићево и </w:t>
      </w:r>
      <w:r w:rsidRPr="004E2A53">
        <w:rPr>
          <w:sz w:val="24"/>
          <w:szCs w:val="24"/>
          <w:lang w:val="sr-Cyrl-RS"/>
        </w:rPr>
        <w:t xml:space="preserve">Брзоходе, </w:t>
      </w:r>
      <w:r>
        <w:rPr>
          <w:sz w:val="24"/>
          <w:szCs w:val="24"/>
          <w:lang w:val="sr-Cyrl-RS"/>
        </w:rPr>
        <w:t xml:space="preserve">и ОШ „Херој Роса Трифуновић“ у насељима </w:t>
      </w:r>
      <w:r w:rsidRPr="004E2A53">
        <w:rPr>
          <w:sz w:val="24"/>
          <w:szCs w:val="24"/>
          <w:lang w:val="sr-Cyrl-RS"/>
        </w:rPr>
        <w:t>Александровац, Ореовица</w:t>
      </w:r>
      <w:r>
        <w:rPr>
          <w:sz w:val="24"/>
          <w:szCs w:val="24"/>
          <w:lang w:val="sr-Cyrl-RS"/>
        </w:rPr>
        <w:t xml:space="preserve"> и</w:t>
      </w:r>
      <w:r w:rsidRPr="004E2A53">
        <w:rPr>
          <w:sz w:val="24"/>
          <w:szCs w:val="24"/>
          <w:lang w:val="sr-Cyrl-RS"/>
        </w:rPr>
        <w:t xml:space="preserve"> Влашки Д</w:t>
      </w:r>
      <w:r>
        <w:rPr>
          <w:sz w:val="24"/>
          <w:szCs w:val="24"/>
          <w:lang w:val="sr-Cyrl-RS"/>
        </w:rPr>
        <w:t xml:space="preserve">о. </w:t>
      </w:r>
    </w:p>
    <w:p w:rsidR="004264E6" w:rsidRPr="004E2A5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p>
    <w:p w:rsidR="004264E6" w:rsidRPr="003A77BB"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91434B" w:rsidRDefault="004264E6" w:rsidP="004264E6">
      <w:pPr>
        <w:jc w:val="both"/>
        <w:rPr>
          <w:highlight w:val="yellow"/>
          <w:lang w:val="sr-Cyrl-RS"/>
        </w:rPr>
      </w:pP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6A6823">
        <w:rPr>
          <w:b/>
          <w:sz w:val="24"/>
          <w:szCs w:val="24"/>
          <w:u w:val="single"/>
        </w:rPr>
        <w:t xml:space="preserve">ПРОГРАМ 8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6A6823">
        <w:rPr>
          <w:b/>
          <w:sz w:val="24"/>
          <w:szCs w:val="24"/>
        </w:rPr>
        <w:t>Назив ПРЕД</w:t>
      </w:r>
      <w:r>
        <w:rPr>
          <w:b/>
          <w:sz w:val="24"/>
          <w:szCs w:val="24"/>
        </w:rPr>
        <w:t xml:space="preserve">ШКОЛСКО ВАСПИТАЊЕ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6A6823">
        <w:rPr>
          <w:b/>
          <w:sz w:val="24"/>
          <w:szCs w:val="24"/>
        </w:rPr>
        <w:t>Шифра 200</w:t>
      </w:r>
      <w:r w:rsidRPr="006A6823">
        <w:rPr>
          <w:b/>
          <w:sz w:val="24"/>
          <w:szCs w:val="24"/>
          <w:lang w:val="sr-Cyrl-RS"/>
        </w:rPr>
        <w:t xml:space="preserve">2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6A6823">
        <w:rPr>
          <w:sz w:val="24"/>
          <w:szCs w:val="24"/>
        </w:rPr>
        <w:t>Сектор</w:t>
      </w:r>
      <w:r>
        <w:rPr>
          <w:sz w:val="24"/>
          <w:szCs w:val="24"/>
        </w:rPr>
        <w:t>:</w:t>
      </w:r>
      <w:r w:rsidRPr="006A6823">
        <w:rPr>
          <w:sz w:val="24"/>
          <w:szCs w:val="24"/>
        </w:rPr>
        <w:t xml:space="preserve"> Образовање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6A6823">
        <w:rPr>
          <w:sz w:val="24"/>
          <w:szCs w:val="24"/>
        </w:rPr>
        <w:t>Сврха</w:t>
      </w:r>
      <w:r>
        <w:rPr>
          <w:sz w:val="24"/>
          <w:szCs w:val="24"/>
        </w:rPr>
        <w:t>:</w:t>
      </w:r>
      <w:r w:rsidRPr="006A6823">
        <w:rPr>
          <w:sz w:val="24"/>
          <w:szCs w:val="24"/>
        </w:rPr>
        <w:t xml:space="preserve"> Омогућавање обухвата предшколске деце у вртићима</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6A6823">
        <w:rPr>
          <w:b/>
          <w:sz w:val="24"/>
          <w:szCs w:val="24"/>
          <w:lang w:val="sr-Cyrl-RS"/>
        </w:rPr>
        <w:t>Програмска активност 2002-0002</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6A6823">
        <w:rPr>
          <w:b/>
          <w:sz w:val="24"/>
          <w:szCs w:val="24"/>
          <w:lang w:val="sr-Cyrl-RS"/>
        </w:rPr>
        <w:t>Функционисање и остваривање пре</w:t>
      </w:r>
      <w:r>
        <w:rPr>
          <w:b/>
          <w:sz w:val="24"/>
          <w:szCs w:val="24"/>
          <w:lang w:val="sr-Cyrl-RS"/>
        </w:rPr>
        <w:t xml:space="preserve">дшколског васпитања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6A6823">
        <w:rPr>
          <w:sz w:val="24"/>
          <w:szCs w:val="24"/>
          <w:lang w:val="sr-Cyrl-RS"/>
        </w:rPr>
        <w:t xml:space="preserve">Ова активност обухвата предшколско образовање и васпитање, превентивно – здравствену и социјалну заштиту, негу и исхрану деце до поласка у школу. Циљ ове </w:t>
      </w:r>
      <w:r w:rsidRPr="006A6823">
        <w:rPr>
          <w:sz w:val="24"/>
          <w:szCs w:val="24"/>
          <w:lang w:val="sr-Cyrl-RS"/>
        </w:rPr>
        <w:lastRenderedPageBreak/>
        <w:t>активности је обезбеђивање адекватних услова за васпитно образовни рад са децом у складу са Законом о предшколском васпитању.</w:t>
      </w:r>
      <w:r w:rsidRPr="006A6823">
        <w:rPr>
          <w:b/>
          <w:sz w:val="24"/>
          <w:szCs w:val="24"/>
          <w:lang w:val="sr-Cyrl-RS"/>
        </w:rPr>
        <w:t xml:space="preserve"> </w:t>
      </w:r>
      <w:r w:rsidRPr="006A6823">
        <w:rPr>
          <w:sz w:val="24"/>
          <w:szCs w:val="24"/>
          <w:lang w:val="sr-Cyrl-RS"/>
        </w:rPr>
        <w:t>Установа остварује делатност у Жабарима и Александровцу.</w:t>
      </w:r>
      <w:r>
        <w:rPr>
          <w:sz w:val="24"/>
          <w:szCs w:val="24"/>
          <w:lang w:val="sr-Cyrl-RS"/>
        </w:rPr>
        <w:t xml:space="preserve"> </w:t>
      </w:r>
      <w:r w:rsidRPr="006A6823">
        <w:rPr>
          <w:sz w:val="24"/>
          <w:szCs w:val="24"/>
          <w:lang w:val="sr-Cyrl-RS"/>
        </w:rPr>
        <w:t>У оквиру ове програмске активности у буџету општине обезбеђују</w:t>
      </w:r>
      <w:r>
        <w:rPr>
          <w:sz w:val="24"/>
          <w:szCs w:val="24"/>
          <w:lang w:val="sr-Cyrl-RS"/>
        </w:rPr>
        <w:t xml:space="preserve"> се</w:t>
      </w:r>
      <w:r w:rsidRPr="006A6823">
        <w:rPr>
          <w:sz w:val="24"/>
          <w:szCs w:val="24"/>
          <w:lang w:val="sr-Cyrl-RS"/>
        </w:rPr>
        <w:t xml:space="preserve"> средства за покривање следећих трошкова: </w:t>
      </w:r>
      <w:r>
        <w:rPr>
          <w:sz w:val="24"/>
          <w:szCs w:val="24"/>
          <w:lang w:val="sr-Cyrl-RS"/>
        </w:rPr>
        <w:t xml:space="preserve">плате запоселних и доприноса за запослене, </w:t>
      </w:r>
      <w:r w:rsidRPr="006A6823">
        <w:rPr>
          <w:sz w:val="24"/>
          <w:szCs w:val="24"/>
          <w:lang w:val="sr-Cyrl-RS"/>
        </w:rPr>
        <w:t xml:space="preserve">превоз запослених, </w:t>
      </w:r>
      <w:r>
        <w:rPr>
          <w:sz w:val="24"/>
          <w:szCs w:val="24"/>
          <w:lang w:val="sr-Cyrl-RS"/>
        </w:rPr>
        <w:t xml:space="preserve">социјална давања за запослене, </w:t>
      </w:r>
      <w:r w:rsidRPr="006A6823">
        <w:rPr>
          <w:sz w:val="24"/>
          <w:szCs w:val="24"/>
          <w:lang w:val="sr-Cyrl-RS"/>
        </w:rPr>
        <w:t xml:space="preserve">јубиларне награде, </w:t>
      </w:r>
      <w:r>
        <w:rPr>
          <w:sz w:val="24"/>
          <w:szCs w:val="24"/>
          <w:lang w:val="sr-Cyrl-RS"/>
        </w:rPr>
        <w:t xml:space="preserve">трошкови путовања, сталне трошкове (трошкови електричне енергије, трошкови комуналних услуге, трошкове комуникације, трошкове осигурања), </w:t>
      </w:r>
      <w:r w:rsidRPr="006A6823">
        <w:rPr>
          <w:sz w:val="24"/>
          <w:szCs w:val="24"/>
          <w:lang w:val="sr-Cyrl-RS"/>
        </w:rPr>
        <w:t>материјални трошкови,</w:t>
      </w:r>
      <w:r>
        <w:rPr>
          <w:sz w:val="24"/>
          <w:szCs w:val="24"/>
          <w:lang w:val="sr-Cyrl-RS"/>
        </w:rPr>
        <w:t xml:space="preserve"> услуге по уговору, специјализоване услуге, текуће поправке и одржавање зграда и опреме,…</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rPr>
      </w:pP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6A6823">
        <w:rPr>
          <w:b/>
          <w:sz w:val="24"/>
          <w:szCs w:val="24"/>
          <w:u w:val="single"/>
        </w:rPr>
        <w:t xml:space="preserve">ПРОГРАМ 9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6A6823">
        <w:rPr>
          <w:b/>
          <w:sz w:val="24"/>
          <w:szCs w:val="24"/>
        </w:rPr>
        <w:t>Нази</w:t>
      </w:r>
      <w:r>
        <w:rPr>
          <w:b/>
          <w:sz w:val="24"/>
          <w:szCs w:val="24"/>
        </w:rPr>
        <w:t xml:space="preserve">в ОСНОВНО ОБРАЗОВАЊЕ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6A6823">
        <w:rPr>
          <w:b/>
          <w:sz w:val="24"/>
          <w:szCs w:val="24"/>
        </w:rPr>
        <w:t>Шифра 200</w:t>
      </w:r>
      <w:r w:rsidRPr="006A6823">
        <w:rPr>
          <w:b/>
          <w:sz w:val="24"/>
          <w:szCs w:val="24"/>
          <w:lang w:val="sr-Cyrl-RS"/>
        </w:rPr>
        <w:t>3</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6A6823">
        <w:rPr>
          <w:sz w:val="24"/>
          <w:szCs w:val="24"/>
        </w:rPr>
        <w:t xml:space="preserve">Сектор: Образовање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6A6823">
        <w:rPr>
          <w:sz w:val="24"/>
          <w:szCs w:val="24"/>
        </w:rPr>
        <w:t>Сврха: Доступност основног образовања свој деци са територије града/општине у складу са прописаним стандардима</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rPr>
      </w:pP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6A6823">
        <w:rPr>
          <w:b/>
          <w:sz w:val="24"/>
          <w:szCs w:val="24"/>
          <w:lang w:val="sr-Cyrl-RS"/>
        </w:rPr>
        <w:t>Програмска активност 2003-0001</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6A6823">
        <w:rPr>
          <w:b/>
          <w:sz w:val="24"/>
          <w:szCs w:val="24"/>
          <w:lang w:val="sr-Cyrl-RS"/>
        </w:rPr>
        <w:t>Реализација делатности основног образовања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6A6823">
        <w:rPr>
          <w:sz w:val="24"/>
          <w:szCs w:val="24"/>
          <w:lang w:val="sr-Cyrl-RS"/>
        </w:rPr>
        <w:t xml:space="preserve">Кроз ову активност се обезбеђују услови за квалитетно извођење наставе у две основне школе и </w:t>
      </w:r>
      <w:r w:rsidRPr="006A6823">
        <w:rPr>
          <w:sz w:val="24"/>
          <w:szCs w:val="24"/>
          <w:lang w:val="sr-Latn-RS"/>
        </w:rPr>
        <w:t>12</w:t>
      </w:r>
      <w:r w:rsidRPr="006A6823">
        <w:rPr>
          <w:sz w:val="24"/>
          <w:szCs w:val="24"/>
          <w:lang w:val="sr-Cyrl-RS"/>
        </w:rPr>
        <w:t xml:space="preserve"> подручних школа. Циљ општине Жабари је да у складу са својим овлашћењима пружи подршку основним школама која омогућава да се у свим основним школама образовно</w:t>
      </w:r>
      <w:r>
        <w:rPr>
          <w:sz w:val="24"/>
          <w:szCs w:val="24"/>
          <w:lang w:val="sr-Cyrl-RS"/>
        </w:rPr>
        <w:t xml:space="preserve"> -</w:t>
      </w:r>
      <w:r w:rsidRPr="006A6823">
        <w:rPr>
          <w:sz w:val="24"/>
          <w:szCs w:val="24"/>
          <w:lang w:val="sr-Cyrl-RS"/>
        </w:rPr>
        <w:t xml:space="preserve"> васпитни рад одвија у прописаним условима. У оквиру ове програмске активности у буџету општине обезбеђују</w:t>
      </w:r>
      <w:r>
        <w:rPr>
          <w:sz w:val="24"/>
          <w:szCs w:val="24"/>
          <w:lang w:val="sr-Cyrl-RS"/>
        </w:rPr>
        <w:t xml:space="preserve"> се</w:t>
      </w:r>
      <w:r w:rsidRPr="006A6823">
        <w:rPr>
          <w:sz w:val="24"/>
          <w:szCs w:val="24"/>
          <w:lang w:val="sr-Cyrl-RS"/>
        </w:rPr>
        <w:t xml:space="preserve"> средства за покривање следећих трошкова: превоз запослених, јубиларне награде, </w:t>
      </w:r>
      <w:r>
        <w:rPr>
          <w:sz w:val="24"/>
          <w:szCs w:val="24"/>
          <w:lang w:val="sr-Cyrl-RS"/>
        </w:rPr>
        <w:t xml:space="preserve">сталне трошкове (трошкови електричне енергије, трошкови комуналних услуге, трошкове комуникације, трошкове осигурања), </w:t>
      </w:r>
      <w:r w:rsidRPr="006A6823">
        <w:rPr>
          <w:sz w:val="24"/>
          <w:szCs w:val="24"/>
          <w:lang w:val="sr-Cyrl-RS"/>
        </w:rPr>
        <w:t>материјални трошкови, текуће поправке и одржавање, бесплатан ужина за ученике од 1-4 разреда.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p>
    <w:p w:rsidR="004264E6" w:rsidRPr="00D80425"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r>
        <w:rPr>
          <w:b/>
          <w:sz w:val="24"/>
          <w:szCs w:val="24"/>
          <w:lang w:val="sr-Cyrl-RS"/>
        </w:rPr>
        <w:tab/>
        <w:t>Пројекат: 2003-7001</w:t>
      </w:r>
      <w:r w:rsidRPr="00D80425">
        <w:rPr>
          <w:b/>
          <w:sz w:val="24"/>
          <w:szCs w:val="24"/>
          <w:lang w:val="sr-Cyrl-RS"/>
        </w:rPr>
        <w:t xml:space="preserve">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Pr>
          <w:b/>
          <w:sz w:val="24"/>
          <w:szCs w:val="24"/>
          <w:lang w:val="sr-Cyrl-RS"/>
        </w:rPr>
        <w:t>„Обнова и унапређење објекта ОШ“Дуде Јовић“ у улици Кнеза Милоша 117 и завршетак објекта анекса и фискултурне сале у Жабарима“.</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highlight w:val="yellow"/>
          <w:lang w:val="sr-Cyrl-RS"/>
        </w:rPr>
      </w:pP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CB2439">
        <w:rPr>
          <w:b/>
          <w:sz w:val="24"/>
          <w:szCs w:val="24"/>
          <w:u w:val="single"/>
        </w:rPr>
        <w:t xml:space="preserve">ПРОГРАМ 11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CB2439">
        <w:rPr>
          <w:b/>
          <w:sz w:val="24"/>
          <w:szCs w:val="24"/>
        </w:rPr>
        <w:t>Назив СОЦИЈАЛНА И ДЕЧ</w:t>
      </w:r>
      <w:r>
        <w:rPr>
          <w:b/>
          <w:sz w:val="24"/>
          <w:szCs w:val="24"/>
          <w:lang w:val="sr-Cyrl-RS"/>
        </w:rPr>
        <w:t>И</w:t>
      </w:r>
      <w:r w:rsidRPr="00CB2439">
        <w:rPr>
          <w:b/>
          <w:sz w:val="24"/>
          <w:szCs w:val="24"/>
        </w:rPr>
        <w:t xml:space="preserve">ЈА ЗАШТИТА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CB2439">
        <w:rPr>
          <w:b/>
          <w:sz w:val="24"/>
          <w:szCs w:val="24"/>
        </w:rPr>
        <w:t>Шифра 0902</w:t>
      </w:r>
      <w:r w:rsidRPr="00CB2439">
        <w:rPr>
          <w:sz w:val="24"/>
          <w:szCs w:val="24"/>
        </w:rPr>
        <w:t xml:space="preserve">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CB2439">
        <w:rPr>
          <w:sz w:val="24"/>
          <w:szCs w:val="24"/>
        </w:rPr>
        <w:t>Сектор</w:t>
      </w:r>
      <w:r w:rsidRPr="00CB2439">
        <w:rPr>
          <w:sz w:val="24"/>
          <w:szCs w:val="24"/>
          <w:lang w:val="sr-Cyrl-RS"/>
        </w:rPr>
        <w:t>:</w:t>
      </w:r>
      <w:r w:rsidRPr="00CB2439">
        <w:rPr>
          <w:sz w:val="24"/>
          <w:szCs w:val="24"/>
        </w:rPr>
        <w:t xml:space="preserve"> Социјална заштита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CB2439">
        <w:rPr>
          <w:sz w:val="24"/>
          <w:szCs w:val="24"/>
        </w:rPr>
        <w:t>Сврха</w:t>
      </w:r>
      <w:r w:rsidRPr="00CB2439">
        <w:rPr>
          <w:sz w:val="24"/>
          <w:szCs w:val="24"/>
          <w:lang w:val="sr-Cyrl-RS"/>
        </w:rPr>
        <w:t>:</w:t>
      </w:r>
      <w:r w:rsidRPr="00CB2439">
        <w:rPr>
          <w:sz w:val="24"/>
          <w:szCs w:val="24"/>
        </w:rPr>
        <w:t xml:space="preserve"> Обезбеђивање свеобухватне социјалне заштите и помоћи најугроженијем становништву општине.</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rPr>
      </w:pP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Програмска активност 0902-0001</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Једнократне помоћи и други облици помоћи</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sz w:val="24"/>
          <w:szCs w:val="24"/>
          <w:lang w:val="sr-Cyrl-RS"/>
        </w:rPr>
        <w:t>Овом активношћу обезбеђују се средства за пружање материјалне подршке-социјалне помоћи најугроженијим категоријама становништва и то у новцу (куповина лекова, намирница, обрада и смештај у дом, превоз социјално угрожених лица и сл. Права имају сва лица без сталних примања и признају се у складу са општинском одлуком по поступку који спроводи служба Центра за социјални рад.</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CB2439">
        <w:rPr>
          <w:sz w:val="24"/>
          <w:szCs w:val="24"/>
          <w:lang w:val="sr-Cyrl-RS"/>
        </w:rPr>
        <w:t xml:space="preserve">Кроз спровођење конкурса обезбеђују се средства за удружења, подршка удружењима међуопштинског карактера чије услуге користе грађани са територије </w:t>
      </w:r>
      <w:r w:rsidRPr="00CB2439">
        <w:rPr>
          <w:sz w:val="24"/>
          <w:szCs w:val="24"/>
          <w:lang w:val="sr-Cyrl-RS"/>
        </w:rPr>
        <w:lastRenderedPageBreak/>
        <w:t>наше општине(удружење дистрофичара, савез слепих, савез глувих...)</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Програмска активност 0901-0016</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Дневне услуге у заједници</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CB2439">
        <w:rPr>
          <w:sz w:val="24"/>
          <w:szCs w:val="24"/>
          <w:lang w:val="sr-Cyrl-RS"/>
        </w:rPr>
        <w:t>Подразумева се ангажовање геронтодомаћица  у оквиру услуге „Помоћ у кући за стара лица и лица са посебним потребама“ на територији општине (набавка намирница, помоћ око плаћања обавеза, набавка лекова, сређивања куће и дворишта и слично)</w:t>
      </w:r>
      <w:r>
        <w:rPr>
          <w:sz w:val="24"/>
          <w:szCs w:val="24"/>
          <w:lang w:val="sr-Cyrl-RS"/>
        </w:rPr>
        <w:t>.</w:t>
      </w:r>
      <w:r w:rsidRPr="00CB2439">
        <w:rPr>
          <w:sz w:val="24"/>
          <w:szCs w:val="24"/>
          <w:lang w:val="sr-Cyrl-RS"/>
        </w:rPr>
        <w:t xml:space="preserve"> Средства обезбеђује и  Министарство за рад, запошљавање, борачка и социјална питања</w:t>
      </w:r>
      <w:r>
        <w:rPr>
          <w:sz w:val="24"/>
          <w:szCs w:val="24"/>
          <w:lang w:val="sr-Cyrl-RS"/>
        </w:rPr>
        <w:t>,</w:t>
      </w:r>
      <w:r w:rsidRPr="00CB2439">
        <w:rPr>
          <w:sz w:val="24"/>
          <w:szCs w:val="24"/>
          <w:lang w:val="sr-Cyrl-RS"/>
        </w:rPr>
        <w:t xml:space="preserve"> а односи се искључиво на општине где је степен развијености испод Републичког просека.</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lang w:val="sr-Cyrl-RS"/>
        </w:rPr>
      </w:pP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Програмска активност 0901-0018</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Подршка реализацији организацији Црвеног крста</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CB2439">
        <w:rPr>
          <w:sz w:val="24"/>
          <w:szCs w:val="24"/>
          <w:lang w:val="sr-Cyrl-RS"/>
        </w:rPr>
        <w:t>У остваривању циљева и задатака, Црвени крст помаже свим људима у виду давања хуманитарне помоћи а исто тако организује акције добровољног давања крви.</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Програмска активност 0901-0019</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Подршка деци и породицама са децом</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CB2439">
        <w:rPr>
          <w:sz w:val="24"/>
          <w:szCs w:val="24"/>
          <w:lang w:val="sr-Cyrl-RS"/>
        </w:rPr>
        <w:t xml:space="preserve">Овом програмском активношћу обезбеђује се финансијска подршка деци предшколског узраста и деци која похађају основну школу у виду бесплатне ужине за материјално угрожене, бесплатан боравак у вртић за треће и свако наредно дете, превоза ђака средњих школа, уџбеници за ђаке прваке, ученичке награде за најбоље, материјалне помоћи студентима. Једнократне помоћи за свако рођено дете на територији наше општине.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Програмска активност 0901-0020</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Подршка рађању и родитељству</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CB2439">
        <w:rPr>
          <w:sz w:val="24"/>
          <w:szCs w:val="24"/>
          <w:lang w:val="sr-Cyrl-RS"/>
        </w:rPr>
        <w:t xml:space="preserve">У овој активности предвиђена су средства за финансира вантелесна оплодње, која ће интерним актом бити прецизније дефинисана.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CB2439">
        <w:rPr>
          <w:b/>
          <w:sz w:val="24"/>
          <w:szCs w:val="24"/>
          <w:u w:val="single"/>
        </w:rPr>
        <w:t xml:space="preserve">ПРОГРАМ 12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CB2439">
        <w:rPr>
          <w:b/>
          <w:sz w:val="24"/>
          <w:szCs w:val="24"/>
        </w:rPr>
        <w:t xml:space="preserve">Назив ЗДРАВСТВЕНА ЗАШТИТА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CB2439">
        <w:rPr>
          <w:b/>
          <w:sz w:val="24"/>
          <w:szCs w:val="24"/>
        </w:rPr>
        <w:t>Шифра 1801</w:t>
      </w:r>
      <w:r w:rsidRPr="00CB2439">
        <w:rPr>
          <w:sz w:val="24"/>
          <w:szCs w:val="24"/>
        </w:rPr>
        <w:t xml:space="preserve">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CB2439">
        <w:rPr>
          <w:sz w:val="24"/>
          <w:szCs w:val="24"/>
        </w:rPr>
        <w:t>Сектор</w:t>
      </w:r>
      <w:r w:rsidRPr="00CB2439">
        <w:rPr>
          <w:sz w:val="24"/>
          <w:szCs w:val="24"/>
          <w:lang w:val="sr-Cyrl-RS"/>
        </w:rPr>
        <w:t>:</w:t>
      </w:r>
      <w:r w:rsidRPr="00CB2439">
        <w:rPr>
          <w:sz w:val="24"/>
          <w:szCs w:val="24"/>
        </w:rPr>
        <w:t xml:space="preserve"> Здравствена заштита </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CB2439">
        <w:rPr>
          <w:sz w:val="24"/>
          <w:szCs w:val="24"/>
        </w:rPr>
        <w:t>Сврха</w:t>
      </w:r>
      <w:r w:rsidRPr="00CB2439">
        <w:rPr>
          <w:sz w:val="24"/>
          <w:szCs w:val="24"/>
          <w:lang w:val="sr-Cyrl-RS"/>
        </w:rPr>
        <w:t>:</w:t>
      </w:r>
      <w:r w:rsidRPr="00CB2439">
        <w:rPr>
          <w:sz w:val="24"/>
          <w:szCs w:val="24"/>
        </w:rPr>
        <w:t xml:space="preserve"> Доступност примарне здравствене заштите у ск</w:t>
      </w:r>
      <w:r>
        <w:rPr>
          <w:sz w:val="24"/>
          <w:szCs w:val="24"/>
        </w:rPr>
        <w:t>ладу са националним стандардима</w:t>
      </w:r>
      <w:r>
        <w:rPr>
          <w:sz w:val="24"/>
          <w:szCs w:val="24"/>
          <w:lang w:val="sr-Cyrl-RS"/>
        </w:rPr>
        <w:t>;</w:t>
      </w:r>
      <w:r>
        <w:rPr>
          <w:sz w:val="24"/>
          <w:szCs w:val="24"/>
        </w:rPr>
        <w:t xml:space="preserve"> </w:t>
      </w:r>
      <w:r>
        <w:rPr>
          <w:sz w:val="24"/>
          <w:szCs w:val="24"/>
          <w:lang w:val="sr-Cyrl-RS"/>
        </w:rPr>
        <w:t>О</w:t>
      </w:r>
      <w:r w:rsidRPr="00CB2439">
        <w:rPr>
          <w:sz w:val="24"/>
          <w:szCs w:val="24"/>
        </w:rPr>
        <w:t>безбеђивање и спровођење активности у областима деловања јавног здравља</w:t>
      </w:r>
      <w:r w:rsidRPr="00CB2439">
        <w:rPr>
          <w:sz w:val="24"/>
          <w:szCs w:val="24"/>
          <w:lang w:val="sr-Cyrl-RS"/>
        </w:rPr>
        <w:t>.</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Програмска активност 1801-0001</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Функционисање установа примарне здравствене заштите</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CB2439">
        <w:rPr>
          <w:sz w:val="24"/>
          <w:szCs w:val="24"/>
          <w:lang w:val="sr-Cyrl-RS"/>
        </w:rPr>
        <w:t>У оквиру здравствене заштите наставља се континуирано побољшање квалитета услова за рад и  пружања здравствене услуге грађанима општине. Финасијска помоћ установи Дома здравља за одржавање информационих система, додатног ангажовања специјалиста и сл. трошкова.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r>
        <w:rPr>
          <w:b/>
          <w:sz w:val="24"/>
          <w:szCs w:val="24"/>
          <w:lang w:val="sr-Cyrl-RS"/>
        </w:rPr>
        <w:t xml:space="preserve">           П</w:t>
      </w:r>
      <w:r w:rsidRPr="00CB2439">
        <w:rPr>
          <w:b/>
          <w:sz w:val="24"/>
          <w:szCs w:val="24"/>
          <w:lang w:val="sr-Cyrl-RS"/>
        </w:rPr>
        <w:t>рограмска активност 1801-00</w:t>
      </w:r>
      <w:r>
        <w:rPr>
          <w:b/>
          <w:sz w:val="24"/>
          <w:szCs w:val="24"/>
          <w:lang w:val="sr-Cyrl-RS"/>
        </w:rPr>
        <w:t>02</w:t>
      </w:r>
    </w:p>
    <w:p w:rsidR="004264E6" w:rsidRPr="00CB2439" w:rsidRDefault="004264E6" w:rsidP="004264E6">
      <w:pPr>
        <w:widowControl w:val="0"/>
        <w:tabs>
          <w:tab w:val="left" w:pos="915"/>
        </w:tabs>
        <w:autoSpaceDE w:val="0"/>
        <w:autoSpaceDN w:val="0"/>
        <w:adjustRightInd w:val="0"/>
        <w:jc w:val="both"/>
        <w:rPr>
          <w:b/>
          <w:sz w:val="24"/>
          <w:szCs w:val="24"/>
          <w:lang w:val="sr-Cyrl-RS"/>
        </w:rPr>
      </w:pPr>
      <w:r>
        <w:rPr>
          <w:sz w:val="24"/>
          <w:szCs w:val="24"/>
          <w:lang w:val="sr-Cyrl-RS"/>
        </w:rPr>
        <w:t xml:space="preserve">              </w:t>
      </w:r>
      <w:r>
        <w:rPr>
          <w:b/>
          <w:sz w:val="24"/>
          <w:szCs w:val="24"/>
          <w:lang w:val="sr-Cyrl-RS"/>
        </w:rPr>
        <w:t>Мртвозорство</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Програмска активност 1801-00</w:t>
      </w:r>
      <w:r>
        <w:rPr>
          <w:b/>
          <w:sz w:val="24"/>
          <w:szCs w:val="24"/>
          <w:lang w:val="sr-Cyrl-RS"/>
        </w:rPr>
        <w:t>0</w:t>
      </w:r>
      <w:r w:rsidRPr="00CB2439">
        <w:rPr>
          <w:b/>
          <w:sz w:val="24"/>
          <w:szCs w:val="24"/>
          <w:lang w:val="sr-Cyrl-RS"/>
        </w:rPr>
        <w:t>3</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CB2439">
        <w:rPr>
          <w:b/>
          <w:sz w:val="24"/>
          <w:szCs w:val="24"/>
          <w:lang w:val="sr-Cyrl-RS"/>
        </w:rPr>
        <w:t>Спровођење активности из области друштвене бриге за јавно здравље</w:t>
      </w:r>
    </w:p>
    <w:p w:rsidR="004264E6" w:rsidRPr="00CB243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CB2439">
        <w:rPr>
          <w:sz w:val="24"/>
          <w:szCs w:val="24"/>
          <w:lang w:val="sr-Cyrl-RS"/>
        </w:rPr>
        <w:t xml:space="preserve">Стварање услова за очување и унапређење здравља становништва, кроз посебне </w:t>
      </w:r>
      <w:r w:rsidRPr="00CB2439">
        <w:rPr>
          <w:sz w:val="24"/>
          <w:szCs w:val="24"/>
          <w:lang w:val="sr-Cyrl-RS"/>
        </w:rPr>
        <w:lastRenderedPageBreak/>
        <w:t>програме и пројекте из области јавног здравља.</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lang w:val="sr-Cyrl-RS"/>
        </w:rPr>
      </w:pPr>
    </w:p>
    <w:p w:rsidR="004264E6" w:rsidRPr="00274B14"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274B14">
        <w:rPr>
          <w:b/>
          <w:sz w:val="24"/>
          <w:szCs w:val="24"/>
          <w:u w:val="single"/>
        </w:rPr>
        <w:t xml:space="preserve">ПРОГРАМ 13 </w:t>
      </w:r>
    </w:p>
    <w:p w:rsidR="004264E6" w:rsidRPr="00274B14"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274B14">
        <w:rPr>
          <w:b/>
          <w:sz w:val="24"/>
          <w:szCs w:val="24"/>
        </w:rPr>
        <w:t>Назив РАЗВОЈ КУЛТУРЕ И ИНФОРМИСАЊА</w:t>
      </w:r>
    </w:p>
    <w:p w:rsidR="004264E6" w:rsidRPr="00274B14"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274B14">
        <w:rPr>
          <w:b/>
          <w:sz w:val="24"/>
          <w:szCs w:val="24"/>
        </w:rPr>
        <w:t xml:space="preserve">Шифра 1201 </w:t>
      </w:r>
    </w:p>
    <w:p w:rsidR="004264E6" w:rsidRPr="00274B14"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274B14">
        <w:rPr>
          <w:sz w:val="24"/>
          <w:szCs w:val="24"/>
        </w:rPr>
        <w:t>Сектор</w:t>
      </w:r>
      <w:r w:rsidRPr="00274B14">
        <w:rPr>
          <w:sz w:val="24"/>
          <w:szCs w:val="24"/>
          <w:lang w:val="sr-Cyrl-RS"/>
        </w:rPr>
        <w:t>:</w:t>
      </w:r>
      <w:r w:rsidRPr="00274B14">
        <w:rPr>
          <w:sz w:val="24"/>
          <w:szCs w:val="24"/>
        </w:rPr>
        <w:t xml:space="preserve"> Култура, комуникације и медији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lang w:val="sr-Cyrl-RS"/>
        </w:rPr>
      </w:pPr>
      <w:r w:rsidRPr="00274B14">
        <w:rPr>
          <w:sz w:val="24"/>
          <w:szCs w:val="24"/>
        </w:rPr>
        <w:t>Сврха</w:t>
      </w:r>
      <w:r w:rsidRPr="00274B14">
        <w:rPr>
          <w:sz w:val="24"/>
          <w:szCs w:val="24"/>
          <w:lang w:val="sr-Cyrl-RS"/>
        </w:rPr>
        <w:t>:</w:t>
      </w:r>
      <w:r w:rsidRPr="00274B14">
        <w:rPr>
          <w:sz w:val="24"/>
          <w:szCs w:val="24"/>
        </w:rPr>
        <w:t xml:space="preserve"> Очување, уна</w:t>
      </w:r>
      <w:r>
        <w:rPr>
          <w:sz w:val="24"/>
          <w:szCs w:val="24"/>
        </w:rPr>
        <w:t>пређење и представљање културно</w:t>
      </w:r>
      <w:r w:rsidRPr="00274B14">
        <w:rPr>
          <w:sz w:val="24"/>
          <w:szCs w:val="24"/>
        </w:rPr>
        <w:t>-исто</w:t>
      </w:r>
      <w:r>
        <w:rPr>
          <w:sz w:val="24"/>
          <w:szCs w:val="24"/>
        </w:rPr>
        <w:t>ријског наслеђа,културне  разнов</w:t>
      </w:r>
      <w:r w:rsidRPr="00274B14">
        <w:rPr>
          <w:sz w:val="24"/>
          <w:szCs w:val="24"/>
        </w:rPr>
        <w:t>сности,  продукције  и  стваралаштва  у  локалној заједници;</w:t>
      </w:r>
      <w:r>
        <w:rPr>
          <w:sz w:val="24"/>
          <w:szCs w:val="24"/>
          <w:lang w:val="sr-Cyrl-RS"/>
        </w:rPr>
        <w:t xml:space="preserve"> </w:t>
      </w:r>
      <w:r w:rsidRPr="00274B14">
        <w:rPr>
          <w:sz w:val="24"/>
          <w:szCs w:val="24"/>
        </w:rPr>
        <w:t>Остваривање  права  грађана  информисање  и  унапређење  јавног информисања</w:t>
      </w:r>
      <w:r w:rsidRPr="00274B14">
        <w:rPr>
          <w:sz w:val="24"/>
          <w:szCs w:val="24"/>
          <w:lang w:val="sr-Cyrl-RS"/>
        </w:rPr>
        <w:t>.</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p>
    <w:p w:rsidR="004264E6" w:rsidRPr="00274B14"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274B14">
        <w:rPr>
          <w:b/>
          <w:sz w:val="24"/>
          <w:szCs w:val="24"/>
          <w:lang w:val="sr-Cyrl-RS"/>
        </w:rPr>
        <w:t>Програмска активност 1201-0001</w:t>
      </w:r>
    </w:p>
    <w:p w:rsidR="004264E6" w:rsidRPr="00857F8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857F89">
        <w:rPr>
          <w:b/>
          <w:sz w:val="24"/>
          <w:szCs w:val="24"/>
          <w:lang w:val="sr-Cyrl-RS"/>
        </w:rPr>
        <w:t>Функционисање локалних установа културе</w:t>
      </w:r>
    </w:p>
    <w:p w:rsidR="004264E6" w:rsidRPr="00857F8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857F89">
        <w:rPr>
          <w:sz w:val="24"/>
          <w:szCs w:val="24"/>
          <w:lang w:val="sr-Cyrl-RS"/>
        </w:rPr>
        <w:t>Ова активност обухвата континуирану и организовану набавку библиотечке грађе и извора, обраду, очување и представљање грађе свим категоријама корисника (различитих узраста и интересовања). Омогућавање слободног приступа библиотечкој грађи и изворима, подстицање грађана за квалитетно коришћење и конзумирање културних добара садражаној у библиотечкој грађи и изворима.</w:t>
      </w:r>
    </w:p>
    <w:p w:rsidR="004264E6" w:rsidRPr="00857F89"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r w:rsidRPr="00857F89">
        <w:rPr>
          <w:sz w:val="24"/>
          <w:szCs w:val="24"/>
          <w:lang w:val="sr-Cyrl-RS"/>
        </w:rPr>
        <w:t xml:space="preserve">Подизање културне свести  локалне заједнице се постиже низом културних програма различитих садржаја за разноврсну публику а све у циљу квалитетније културне понуде и подизања културне свести локалне заједнице. </w:t>
      </w:r>
    </w:p>
    <w:p w:rsidR="004264E6" w:rsidRPr="00857F8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857F89">
        <w:rPr>
          <w:sz w:val="24"/>
          <w:szCs w:val="24"/>
          <w:lang w:val="sr-Cyrl-RS"/>
        </w:rPr>
        <w:t xml:space="preserve">Одговорно лице за програмске активности и пројекте је директор библиотеке и директор центра за </w:t>
      </w:r>
      <w:r>
        <w:rPr>
          <w:sz w:val="24"/>
          <w:szCs w:val="24"/>
          <w:lang w:val="sr-Cyrl-RS"/>
        </w:rPr>
        <w:t>културу.</w:t>
      </w:r>
      <w:r w:rsidRPr="00857F89">
        <w:rPr>
          <w:sz w:val="24"/>
          <w:szCs w:val="24"/>
          <w:lang w:val="sr-Cyrl-RS"/>
        </w:rPr>
        <w:t>.</w:t>
      </w:r>
    </w:p>
    <w:p w:rsidR="004264E6" w:rsidRPr="00857F89"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857F89">
        <w:rPr>
          <w:sz w:val="24"/>
          <w:szCs w:val="24"/>
          <w:lang w:val="sr-Cyrl-RS"/>
        </w:rPr>
        <w:t>Кроз учешће на конкурсу културно уметничка друшва, као невладине организације, могу добити средстава за неке њихове пројекте и програме.</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highlight w:val="yellow"/>
          <w:lang w:val="sr-Cyrl-RS"/>
        </w:rPr>
      </w:pPr>
    </w:p>
    <w:p w:rsidR="004264E6" w:rsidRPr="00524C5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524C5A">
        <w:rPr>
          <w:b/>
          <w:sz w:val="24"/>
          <w:szCs w:val="24"/>
          <w:lang w:val="sr-Cyrl-RS"/>
        </w:rPr>
        <w:t>Програмска активност 1201-0003</w:t>
      </w:r>
    </w:p>
    <w:p w:rsidR="004264E6" w:rsidRPr="00524C5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524C5A">
        <w:rPr>
          <w:b/>
          <w:sz w:val="24"/>
          <w:szCs w:val="24"/>
          <w:lang w:val="sr-Cyrl-RS"/>
        </w:rPr>
        <w:t>Унапређење система очувања и представљања културно-историјског наслеђа</w:t>
      </w:r>
    </w:p>
    <w:p w:rsidR="004264E6" w:rsidRPr="00524C5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524C5A">
        <w:rPr>
          <w:sz w:val="24"/>
          <w:szCs w:val="24"/>
          <w:lang w:val="sr-Cyrl-RS"/>
        </w:rPr>
        <w:t>Кроз ову програмску активност општина Жабари путем конкурса пружа финансијску помоћ црквеним парохијама.</w:t>
      </w:r>
    </w:p>
    <w:p w:rsidR="004264E6" w:rsidRPr="00524C5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524C5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524C5A">
        <w:rPr>
          <w:b/>
          <w:sz w:val="24"/>
          <w:szCs w:val="24"/>
          <w:lang w:val="sr-Cyrl-RS"/>
        </w:rPr>
        <w:t>Програмска активност 1201-0004</w:t>
      </w:r>
    </w:p>
    <w:p w:rsidR="004264E6" w:rsidRPr="00524C5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524C5A">
        <w:rPr>
          <w:b/>
          <w:sz w:val="24"/>
          <w:szCs w:val="24"/>
          <w:lang w:val="sr-Cyrl-RS"/>
        </w:rPr>
        <w:t>Остваривање и унапређење јавног интереса у области јавног информисања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524C5A">
        <w:rPr>
          <w:sz w:val="24"/>
          <w:szCs w:val="24"/>
          <w:lang w:val="sr-Cyrl-RS"/>
        </w:rPr>
        <w:t>Кроз ову активност настоји се информисање јавности о дешавањима на нашој територији кроз локалну штампу и путем телевизијских програм. Објављују се огласи. Путем конкурса финасирају се удружења из ове друштвене сфере пословања.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B7DBB">
        <w:rPr>
          <w:b/>
          <w:sz w:val="24"/>
          <w:szCs w:val="24"/>
          <w:lang w:val="sr-Cyrl-RS"/>
        </w:rPr>
        <w:t>Пројекат:</w:t>
      </w:r>
      <w:r>
        <w:rPr>
          <w:sz w:val="24"/>
          <w:szCs w:val="24"/>
          <w:lang w:val="sr-Cyrl-RS"/>
        </w:rPr>
        <w:t xml:space="preserve"> 1201-4001</w:t>
      </w:r>
      <w:r w:rsidRPr="000976E4">
        <w:rPr>
          <w:sz w:val="24"/>
          <w:szCs w:val="24"/>
          <w:lang w:val="sr-Cyrl-RS"/>
        </w:rPr>
        <w:t xml:space="preserve"> </w:t>
      </w:r>
      <w:r>
        <w:rPr>
          <w:sz w:val="24"/>
          <w:szCs w:val="24"/>
          <w:lang w:val="sr-Cyrl-RS"/>
        </w:rPr>
        <w:t>„Манифестација Четерешко прело“</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B7DBB">
        <w:rPr>
          <w:b/>
          <w:sz w:val="24"/>
          <w:szCs w:val="24"/>
          <w:lang w:val="sr-Cyrl-RS"/>
        </w:rPr>
        <w:t>Пројекат:</w:t>
      </w:r>
      <w:r>
        <w:rPr>
          <w:sz w:val="24"/>
          <w:szCs w:val="24"/>
          <w:lang w:val="sr-Cyrl-RS"/>
        </w:rPr>
        <w:t xml:space="preserve"> 1201-4002 „Остале културне манифестације“</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B7DBB">
        <w:rPr>
          <w:b/>
          <w:sz w:val="24"/>
          <w:szCs w:val="24"/>
          <w:lang w:val="sr-Cyrl-RS"/>
        </w:rPr>
        <w:t>Пројекат:</w:t>
      </w:r>
      <w:r>
        <w:rPr>
          <w:sz w:val="24"/>
          <w:szCs w:val="24"/>
          <w:lang w:val="sr-Cyrl-RS"/>
        </w:rPr>
        <w:t xml:space="preserve"> 1201-4003 „Видовдански сабор хармоникаша“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B7DBB">
        <w:rPr>
          <w:b/>
          <w:sz w:val="24"/>
          <w:szCs w:val="24"/>
          <w:lang w:val="sr-Cyrl-RS"/>
        </w:rPr>
        <w:t>Пројекат:</w:t>
      </w:r>
      <w:r>
        <w:rPr>
          <w:sz w:val="24"/>
          <w:szCs w:val="24"/>
          <w:lang w:val="sr-Cyrl-RS"/>
        </w:rPr>
        <w:t xml:space="preserve"> 1201-4004 „Дани библиотеке“</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B7DBB">
        <w:rPr>
          <w:b/>
          <w:sz w:val="24"/>
          <w:szCs w:val="24"/>
          <w:lang w:val="sr-Cyrl-RS"/>
        </w:rPr>
        <w:t>Пројекат:</w:t>
      </w:r>
      <w:r>
        <w:rPr>
          <w:sz w:val="24"/>
          <w:szCs w:val="24"/>
          <w:lang w:val="sr-Cyrl-RS"/>
        </w:rPr>
        <w:t xml:space="preserve"> 1201-4005 „Смотра рецитатора“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B7DBB">
        <w:rPr>
          <w:b/>
          <w:sz w:val="24"/>
          <w:szCs w:val="24"/>
          <w:lang w:val="sr-Cyrl-RS"/>
        </w:rPr>
        <w:t>Пројекат:</w:t>
      </w:r>
      <w:r>
        <w:rPr>
          <w:sz w:val="24"/>
          <w:szCs w:val="24"/>
          <w:lang w:val="sr-Cyrl-RS"/>
        </w:rPr>
        <w:t xml:space="preserve"> 1201-4006 „Дани Војислава Илића Млађег“</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B7DBB">
        <w:rPr>
          <w:b/>
          <w:sz w:val="24"/>
          <w:szCs w:val="24"/>
          <w:lang w:val="sr-Cyrl-RS"/>
        </w:rPr>
        <w:t>Пројекат:</w:t>
      </w:r>
      <w:r>
        <w:rPr>
          <w:sz w:val="24"/>
          <w:szCs w:val="24"/>
          <w:lang w:val="sr-Cyrl-RS"/>
        </w:rPr>
        <w:t xml:space="preserve"> 1201-4007 „Завичајно звоно професора Вучковића“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AB7DBB">
        <w:rPr>
          <w:b/>
          <w:sz w:val="24"/>
          <w:szCs w:val="24"/>
          <w:lang w:val="sr-Cyrl-RS"/>
        </w:rPr>
        <w:t>Пројекат:</w:t>
      </w:r>
      <w:r>
        <w:rPr>
          <w:sz w:val="24"/>
          <w:szCs w:val="24"/>
          <w:lang w:val="sr-Cyrl-RS"/>
        </w:rPr>
        <w:t xml:space="preserve"> 1201-5001 „Реконструкција Дома културе“</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0F3276">
        <w:rPr>
          <w:b/>
          <w:sz w:val="24"/>
          <w:szCs w:val="24"/>
          <w:lang w:val="sr-Cyrl-RS"/>
        </w:rPr>
        <w:t>Пројекат</w:t>
      </w:r>
      <w:r>
        <w:rPr>
          <w:sz w:val="24"/>
          <w:szCs w:val="24"/>
          <w:lang w:val="sr-Cyrl-RS"/>
        </w:rPr>
        <w:t>: 1201-4008 Вити у част-100 година од рођења Витомира Животића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r>
        <w:rPr>
          <w:sz w:val="24"/>
          <w:szCs w:val="24"/>
          <w:lang w:val="sr-Cyrl-RS"/>
        </w:rPr>
        <w:t xml:space="preserve">Пројекти: Дани библиотеке и Смотра рецитатора реализују се у оквиру рада Народне библиотеке „Проф.др Александар Ивић“, а остали горе наведени пројекти реализују се </w:t>
      </w:r>
      <w:r>
        <w:rPr>
          <w:sz w:val="24"/>
          <w:szCs w:val="24"/>
          <w:lang w:val="sr-Cyrl-RS"/>
        </w:rPr>
        <w:lastRenderedPageBreak/>
        <w:t>у оквиру рада Центра за кулутру“Војислав Илић Млађи“.</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p>
    <w:p w:rsidR="004264E6" w:rsidRPr="00271F1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271F16">
        <w:rPr>
          <w:b/>
          <w:sz w:val="24"/>
          <w:szCs w:val="24"/>
          <w:u w:val="single"/>
        </w:rPr>
        <w:t xml:space="preserve">ПРОГРАМ 14 </w:t>
      </w:r>
    </w:p>
    <w:p w:rsidR="004264E6" w:rsidRPr="00271F1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271F16">
        <w:rPr>
          <w:b/>
          <w:sz w:val="24"/>
          <w:szCs w:val="24"/>
        </w:rPr>
        <w:t xml:space="preserve">Назив РАЗВОЈ СПОРТА И ОМЛАДИНЕ </w:t>
      </w:r>
    </w:p>
    <w:p w:rsidR="004264E6" w:rsidRPr="00271F1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271F16">
        <w:rPr>
          <w:b/>
          <w:sz w:val="24"/>
          <w:szCs w:val="24"/>
        </w:rPr>
        <w:t xml:space="preserve">Шифра 1301 </w:t>
      </w:r>
    </w:p>
    <w:p w:rsidR="004264E6" w:rsidRPr="00271F1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271F16">
        <w:rPr>
          <w:sz w:val="24"/>
          <w:szCs w:val="24"/>
        </w:rPr>
        <w:t>Сектор</w:t>
      </w:r>
      <w:r>
        <w:rPr>
          <w:sz w:val="24"/>
          <w:szCs w:val="24"/>
          <w:lang w:val="sr-Cyrl-RS"/>
        </w:rPr>
        <w:t>:</w:t>
      </w:r>
      <w:r w:rsidRPr="00271F16">
        <w:rPr>
          <w:sz w:val="24"/>
          <w:szCs w:val="24"/>
        </w:rPr>
        <w:t xml:space="preserve"> Спорт и омладина </w:t>
      </w:r>
    </w:p>
    <w:p w:rsidR="004264E6" w:rsidRPr="00271F1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w w:val="96"/>
          <w:sz w:val="24"/>
          <w:szCs w:val="24"/>
        </w:rPr>
      </w:pPr>
      <w:r>
        <w:rPr>
          <w:sz w:val="24"/>
          <w:szCs w:val="24"/>
        </w:rPr>
        <w:t>Сврха</w:t>
      </w:r>
      <w:r>
        <w:rPr>
          <w:sz w:val="24"/>
          <w:szCs w:val="24"/>
          <w:lang w:val="sr-Cyrl-RS"/>
        </w:rPr>
        <w:t>: О</w:t>
      </w:r>
      <w:r w:rsidRPr="00271F16">
        <w:rPr>
          <w:sz w:val="24"/>
          <w:szCs w:val="24"/>
        </w:rPr>
        <w:t xml:space="preserve">безбеђивање приступа спорту и подршка пројектима везаним за развој </w:t>
      </w:r>
      <w:r>
        <w:rPr>
          <w:sz w:val="24"/>
          <w:szCs w:val="24"/>
        </w:rPr>
        <w:t>спорта</w:t>
      </w:r>
      <w:r>
        <w:rPr>
          <w:sz w:val="24"/>
          <w:szCs w:val="24"/>
          <w:lang w:val="sr-Cyrl-RS"/>
        </w:rPr>
        <w:t>;</w:t>
      </w:r>
      <w:r w:rsidRPr="00271F16">
        <w:rPr>
          <w:sz w:val="24"/>
          <w:szCs w:val="24"/>
        </w:rPr>
        <w:t xml:space="preserve"> </w:t>
      </w:r>
      <w:r w:rsidRPr="00271F16">
        <w:rPr>
          <w:w w:val="96"/>
          <w:sz w:val="24"/>
          <w:szCs w:val="24"/>
        </w:rPr>
        <w:t>Обезбеђивање услова за развој и спровођење омладинске политике</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highlight w:val="yellow"/>
          <w:lang w:val="sr-Cyrl-RS"/>
        </w:rPr>
      </w:pPr>
    </w:p>
    <w:p w:rsidR="004264E6" w:rsidRPr="00E619E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E619EA">
        <w:rPr>
          <w:b/>
          <w:sz w:val="24"/>
          <w:szCs w:val="24"/>
          <w:lang w:val="sr-Cyrl-RS"/>
        </w:rPr>
        <w:t>Програмска активност 1301-0004</w:t>
      </w:r>
    </w:p>
    <w:p w:rsidR="004264E6" w:rsidRPr="00E619E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E619EA">
        <w:rPr>
          <w:b/>
          <w:sz w:val="24"/>
          <w:szCs w:val="24"/>
          <w:lang w:val="sr-Cyrl-RS"/>
        </w:rPr>
        <w:t>Функционисање локалних спортских установа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E619EA">
        <w:rPr>
          <w:sz w:val="24"/>
          <w:szCs w:val="24"/>
          <w:lang w:val="sr-Cyrl-RS"/>
        </w:rPr>
        <w:t>Спортски савез општине Жабари преузео је одговорност и обавезу примарне функције у унапређењу и развоју спорта у општини</w:t>
      </w:r>
      <w:r>
        <w:rPr>
          <w:sz w:val="24"/>
          <w:szCs w:val="24"/>
          <w:lang w:val="sr-Cyrl-RS"/>
        </w:rPr>
        <w:t xml:space="preserve">. </w:t>
      </w:r>
      <w:r w:rsidRPr="00E619EA">
        <w:rPr>
          <w:sz w:val="24"/>
          <w:szCs w:val="24"/>
          <w:lang w:val="sr-Cyrl-RS"/>
        </w:rPr>
        <w:t xml:space="preserve"> </w:t>
      </w:r>
      <w:r>
        <w:rPr>
          <w:sz w:val="24"/>
          <w:szCs w:val="24"/>
          <w:lang w:val="sr-Cyrl-RS"/>
        </w:rPr>
        <w:t>Финансирање фудбалских клубова на територији општине Жабари реализује се преко Спортског савеза општине.</w:t>
      </w:r>
    </w:p>
    <w:p w:rsidR="004264E6" w:rsidRPr="00E619E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Програмска активност 1301-0001</w:t>
      </w:r>
    </w:p>
    <w:p w:rsidR="004264E6" w:rsidRPr="00E619E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Подршка локалним спортским организацијама, удружењима и савезима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Pr>
          <w:sz w:val="24"/>
          <w:szCs w:val="24"/>
          <w:lang w:val="sr-Cyrl-RS"/>
        </w:rPr>
        <w:t>П</w:t>
      </w:r>
      <w:r w:rsidRPr="00E619EA">
        <w:rPr>
          <w:sz w:val="24"/>
          <w:szCs w:val="24"/>
          <w:lang w:val="sr-Cyrl-RS"/>
        </w:rPr>
        <w:t>одршку фудбалским клубовима, организацију турнира и школских такмичења. Кроз ову програмску активност, такође путем конкурса,  финасирају се удружења грађана (нпр. риболовци, ловци,…)</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Програмска активност 1301-0005</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Спровођење омладинске политике</w:t>
      </w:r>
    </w:p>
    <w:p w:rsidR="004264E6" w:rsidRPr="00BD7F9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E6187E">
        <w:rPr>
          <w:sz w:val="24"/>
          <w:szCs w:val="24"/>
          <w:lang w:val="sr-Cyrl-RS"/>
        </w:rPr>
        <w:t>Обезбеђивање услова за развој и спровођење омладинске политике</w:t>
      </w:r>
      <w:r>
        <w:rPr>
          <w:sz w:val="24"/>
          <w:szCs w:val="24"/>
        </w:rPr>
        <w:t xml:space="preserve">- </w:t>
      </w:r>
      <w:r>
        <w:rPr>
          <w:sz w:val="24"/>
          <w:szCs w:val="24"/>
          <w:lang w:val="sr-Cyrl-RS"/>
        </w:rPr>
        <w:t xml:space="preserve">Канцеларија за младе. </w:t>
      </w:r>
    </w:p>
    <w:p w:rsidR="004264E6" w:rsidRPr="00E619EA"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p>
    <w:p w:rsidR="004264E6" w:rsidRPr="00E619EA"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Пројекат: 1301-5001</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w:t>
      </w:r>
      <w:r w:rsidRPr="00E619EA">
        <w:rPr>
          <w:b/>
          <w:sz w:val="24"/>
          <w:szCs w:val="24"/>
          <w:lang w:val="sr-Cyrl-RS"/>
        </w:rPr>
        <w:t>Изградња игралишта за децу</w:t>
      </w:r>
      <w:r>
        <w:rPr>
          <w:b/>
          <w:sz w:val="24"/>
          <w:szCs w:val="24"/>
          <w:lang w:val="sr-Cyrl-RS"/>
        </w:rPr>
        <w:t>“</w:t>
      </w:r>
    </w:p>
    <w:p w:rsidR="004264E6" w:rsidRPr="0024100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Pr>
          <w:sz w:val="24"/>
          <w:szCs w:val="24"/>
          <w:lang w:val="sr-Cyrl-RS"/>
        </w:rPr>
        <w:t>Стварање простора за безбедно окупљање деце и њихову игру. Подстицај деце на креативност и здрав развој.</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E619EA">
        <w:rPr>
          <w:b/>
          <w:sz w:val="24"/>
          <w:szCs w:val="24"/>
          <w:lang w:val="sr-Cyrl-RS"/>
        </w:rPr>
        <w:t xml:space="preserve">Пројекат: </w:t>
      </w:r>
      <w:r>
        <w:rPr>
          <w:b/>
          <w:sz w:val="24"/>
          <w:szCs w:val="24"/>
          <w:lang w:val="sr-Cyrl-RS"/>
        </w:rPr>
        <w:t>1301-5003</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r>
        <w:rPr>
          <w:b/>
          <w:sz w:val="24"/>
          <w:szCs w:val="24"/>
          <w:lang w:val="sr-Cyrl-RS"/>
        </w:rPr>
        <w:t xml:space="preserve">     „Потављање панелне ограде за игралиште у Влашком Долу“</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r w:rsidRPr="00894828">
        <w:rPr>
          <w:sz w:val="24"/>
          <w:szCs w:val="24"/>
          <w:lang w:val="sr-Cyrl-RS"/>
        </w:rPr>
        <w:t>Обезбеђење лепшег окружења за бављење спортом, рекреацију, игру деце у безбедном окружењу</w:t>
      </w:r>
      <w:r>
        <w:rPr>
          <w:sz w:val="24"/>
          <w:szCs w:val="24"/>
          <w:lang w:val="sr-Cyrl-RS"/>
        </w:rPr>
        <w:t xml:space="preserve">. </w:t>
      </w:r>
    </w:p>
    <w:p w:rsidR="004264E6" w:rsidRPr="00894828"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u w:val="single"/>
        </w:rPr>
      </w:pPr>
      <w:r w:rsidRPr="00E9438F">
        <w:rPr>
          <w:sz w:val="24"/>
          <w:szCs w:val="24"/>
          <w:lang w:val="sr-Cyrl-RS"/>
        </w:rPr>
        <w:tab/>
      </w:r>
      <w:r w:rsidRPr="00E9438F">
        <w:rPr>
          <w:b/>
          <w:sz w:val="24"/>
          <w:szCs w:val="24"/>
          <w:u w:val="single"/>
        </w:rPr>
        <w:t xml:space="preserve">ПРОГРАМ 15 </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E9438F">
        <w:rPr>
          <w:b/>
          <w:sz w:val="24"/>
          <w:szCs w:val="24"/>
        </w:rPr>
        <w:t xml:space="preserve">Назив ОПШТЕ УСЛУГЕ  ЛОКАЛНЕ САМОУПРАВЕ </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E9438F">
        <w:rPr>
          <w:b/>
          <w:sz w:val="24"/>
          <w:szCs w:val="24"/>
        </w:rPr>
        <w:t>Шифра 0602</w:t>
      </w:r>
      <w:r w:rsidRPr="00E9438F">
        <w:rPr>
          <w:sz w:val="24"/>
          <w:szCs w:val="24"/>
        </w:rPr>
        <w:t xml:space="preserve"> </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E9438F">
        <w:rPr>
          <w:sz w:val="24"/>
          <w:szCs w:val="24"/>
        </w:rPr>
        <w:t>Сектор</w:t>
      </w:r>
      <w:r w:rsidRPr="00E9438F">
        <w:rPr>
          <w:sz w:val="24"/>
          <w:szCs w:val="24"/>
          <w:lang w:val="sr-Cyrl-RS"/>
        </w:rPr>
        <w:t>:</w:t>
      </w:r>
      <w:r w:rsidRPr="00E9438F">
        <w:rPr>
          <w:sz w:val="24"/>
          <w:szCs w:val="24"/>
        </w:rPr>
        <w:t xml:space="preserve"> Опште услуге јавне управе </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E9438F">
        <w:rPr>
          <w:sz w:val="24"/>
          <w:szCs w:val="24"/>
        </w:rPr>
        <w:t>Сврха</w:t>
      </w:r>
      <w:r w:rsidRPr="00E9438F">
        <w:rPr>
          <w:sz w:val="24"/>
          <w:szCs w:val="24"/>
          <w:lang w:val="sr-Cyrl-RS"/>
        </w:rPr>
        <w:t>:</w:t>
      </w:r>
      <w:r w:rsidRPr="00E9438F">
        <w:rPr>
          <w:sz w:val="24"/>
          <w:szCs w:val="24"/>
        </w:rPr>
        <w:t xml:space="preserve"> Обезбеђивање услуга јавне управе и остваривање и заштита права грађана и јавног интереса</w:t>
      </w:r>
      <w:r>
        <w:rPr>
          <w:sz w:val="24"/>
          <w:szCs w:val="24"/>
          <w:lang w:val="sr-Cyrl-RS"/>
        </w:rPr>
        <w:t>;</w:t>
      </w:r>
      <w:r w:rsidRPr="00E9438F">
        <w:rPr>
          <w:sz w:val="24"/>
          <w:szCs w:val="24"/>
        </w:rPr>
        <w:t xml:space="preserve"> Одрживо  управљање  финансијама  и  администрирање  изворних прихода локалне самоуправе</w:t>
      </w:r>
      <w:r>
        <w:rPr>
          <w:sz w:val="24"/>
          <w:szCs w:val="24"/>
          <w:lang w:val="sr-Cyrl-RS"/>
        </w:rPr>
        <w:t>;</w:t>
      </w:r>
      <w:r w:rsidRPr="00E9438F">
        <w:rPr>
          <w:sz w:val="24"/>
          <w:szCs w:val="24"/>
        </w:rPr>
        <w:t xml:space="preserve"> Сервисирање обавеза које проистичу из задуживања за финансирање б</w:t>
      </w:r>
      <w:r>
        <w:rPr>
          <w:sz w:val="24"/>
          <w:szCs w:val="24"/>
        </w:rPr>
        <w:t>уџета и  управљање јавним дугом</w:t>
      </w:r>
      <w:r>
        <w:rPr>
          <w:sz w:val="24"/>
          <w:szCs w:val="24"/>
          <w:lang w:val="sr-Cyrl-RS"/>
        </w:rPr>
        <w:t>;</w:t>
      </w:r>
      <w:r w:rsidRPr="00E9438F">
        <w:rPr>
          <w:sz w:val="24"/>
          <w:szCs w:val="24"/>
        </w:rPr>
        <w:t xml:space="preserve"> Пружање   ефикасне   интервенције,   ублажавање   последица   и обезбеђење  снабдевености  и  стабилности  на  тржишту  у  случају ванредних  ситуација</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highlight w:val="yellow"/>
        </w:rPr>
      </w:pPr>
      <w:r w:rsidRPr="00E9438F">
        <w:rPr>
          <w:b/>
          <w:sz w:val="24"/>
          <w:szCs w:val="24"/>
          <w:lang w:val="sr-Cyrl-RS"/>
        </w:rPr>
        <w:t xml:space="preserve">Програмска активност 0602-0001 </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E9438F">
        <w:rPr>
          <w:b/>
          <w:sz w:val="24"/>
          <w:szCs w:val="24"/>
          <w:lang w:val="sr-Cyrl-RS"/>
        </w:rPr>
        <w:t>Функционисање локалне самоуправе и градских општина</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E9438F">
        <w:rPr>
          <w:sz w:val="24"/>
          <w:szCs w:val="24"/>
          <w:lang w:val="sr-Cyrl-RS"/>
        </w:rPr>
        <w:t>Кроз ову активност обезбеђују се зараде за запослене</w:t>
      </w:r>
      <w:r>
        <w:rPr>
          <w:sz w:val="24"/>
          <w:szCs w:val="24"/>
          <w:lang w:val="sr-Cyrl-RS"/>
        </w:rPr>
        <w:t>,</w:t>
      </w:r>
      <w:r w:rsidRPr="00E9438F">
        <w:rPr>
          <w:sz w:val="24"/>
          <w:szCs w:val="24"/>
          <w:lang w:val="sr-Cyrl-RS"/>
        </w:rPr>
        <w:t xml:space="preserve"> трошкови превоза на </w:t>
      </w:r>
      <w:r w:rsidRPr="00E9438F">
        <w:rPr>
          <w:sz w:val="24"/>
          <w:szCs w:val="24"/>
          <w:lang w:val="sr-Cyrl-RS"/>
        </w:rPr>
        <w:lastRenderedPageBreak/>
        <w:t>посао, јубиларне награде, отпремнине, материјални трошкови везани за функционисање ОУ, као и одржавање зграда, објеката и опреме. Обезбеђена су средства за набавку нових машина и опреме.</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highlight w:val="yellow"/>
          <w:lang w:val="sr-Cyrl-RS"/>
        </w:rPr>
      </w:pP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E9438F">
        <w:rPr>
          <w:b/>
          <w:sz w:val="24"/>
          <w:szCs w:val="24"/>
          <w:lang w:val="sr-Cyrl-RS"/>
        </w:rPr>
        <w:t>Програмска активност 0602-0002</w:t>
      </w:r>
      <w:r w:rsidRPr="00E9438F">
        <w:rPr>
          <w:b/>
          <w:sz w:val="24"/>
          <w:szCs w:val="24"/>
          <w:lang w:val="sr-Cyrl-RS"/>
        </w:rPr>
        <w:tab/>
      </w:r>
      <w:r w:rsidRPr="00E9438F">
        <w:rPr>
          <w:b/>
          <w:sz w:val="24"/>
          <w:szCs w:val="24"/>
          <w:lang w:val="sr-Cyrl-RS"/>
        </w:rPr>
        <w:tab/>
      </w:r>
    </w:p>
    <w:p w:rsidR="004264E6" w:rsidRPr="00D93692"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D93692">
        <w:rPr>
          <w:b/>
          <w:sz w:val="24"/>
          <w:szCs w:val="24"/>
          <w:lang w:val="sr-Cyrl-RS"/>
        </w:rPr>
        <w:t>Функционисање Месних заједница</w:t>
      </w:r>
    </w:p>
    <w:p w:rsidR="004264E6" w:rsidRPr="00C86B71"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E9438F">
        <w:rPr>
          <w:sz w:val="24"/>
          <w:szCs w:val="24"/>
          <w:lang w:val="sr-Cyrl-RS"/>
        </w:rPr>
        <w:t>У оквиру ове активности предвиђена су средства за редовно функционисање 17 месних заједница на територији општине Жабари.</w:t>
      </w:r>
      <w:r>
        <w:rPr>
          <w:sz w:val="24"/>
          <w:szCs w:val="24"/>
          <w:lang w:val="sr-Cyrl-RS"/>
        </w:rPr>
        <w:t xml:space="preserve"> Средста су углавном отезбеђена за сталне трошкове, трошкове материјала, текуће поправке и одржавање. Код једне месне заједнице средстава су овезбеђена и за плате и доприносе запоселне.</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E9438F">
        <w:rPr>
          <w:b/>
          <w:sz w:val="24"/>
          <w:szCs w:val="24"/>
          <w:lang w:val="sr-Cyrl-RS"/>
        </w:rPr>
        <w:t>Програмска активност 0602-0004</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E9438F">
        <w:rPr>
          <w:b/>
          <w:sz w:val="24"/>
          <w:szCs w:val="24"/>
          <w:lang w:val="sr-Cyrl-RS"/>
        </w:rPr>
        <w:t>Општинско-градско правобранилаштво</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E9438F">
        <w:rPr>
          <w:sz w:val="24"/>
          <w:szCs w:val="24"/>
          <w:lang w:val="sr-Cyrl-RS"/>
        </w:rPr>
        <w:t>Из ове активности финансирају се трошкови зарада општинског јавног правобраниоца и материјални трошкови везани за рад овог органа.</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E9438F">
        <w:rPr>
          <w:b/>
          <w:sz w:val="24"/>
          <w:szCs w:val="24"/>
          <w:lang w:val="sr-Cyrl-RS"/>
        </w:rPr>
        <w:t>Програмска активност 0602-0009</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E9438F">
        <w:rPr>
          <w:b/>
          <w:sz w:val="24"/>
          <w:szCs w:val="24"/>
          <w:lang w:val="sr-Cyrl-RS"/>
        </w:rPr>
        <w:t>Текућа буџетска резерва</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E9438F">
        <w:rPr>
          <w:sz w:val="24"/>
          <w:szCs w:val="24"/>
          <w:lang w:val="sr-Cyrl-RS"/>
        </w:rPr>
        <w:t>У оквиру ове активности планирана су средства за апропријације које нису планиране у довољној мери.</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E9438F">
        <w:rPr>
          <w:b/>
          <w:sz w:val="24"/>
          <w:szCs w:val="24"/>
          <w:lang w:val="sr-Cyrl-RS"/>
        </w:rPr>
        <w:t>Програмска активност 0602-0010</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E9438F">
        <w:rPr>
          <w:b/>
          <w:sz w:val="24"/>
          <w:szCs w:val="24"/>
          <w:lang w:val="sr-Cyrl-RS"/>
        </w:rPr>
        <w:t>Стална буџетска резерва</w:t>
      </w:r>
    </w:p>
    <w:p w:rsidR="004264E6" w:rsidRPr="00E9438F"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E9438F">
        <w:rPr>
          <w:sz w:val="24"/>
          <w:szCs w:val="24"/>
          <w:lang w:val="sr-Cyrl-RS"/>
        </w:rPr>
        <w:t>У оквиру ове активности планирана су средства за отклањање штетних последица насталих услед елементарних непогода.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Програмска активност 0602-0014</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Управљање у ванредним ситуацијама</w:t>
      </w:r>
    </w:p>
    <w:p w:rsidR="004264E6" w:rsidRPr="00D1635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D16356">
        <w:rPr>
          <w:sz w:val="24"/>
          <w:szCs w:val="24"/>
          <w:lang w:val="sr-Cyrl-RS"/>
        </w:rPr>
        <w:t>Превентивни систем заштите и спасавања на избегавању последица елементарних и других непогода</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D16356">
        <w:rPr>
          <w:b/>
          <w:sz w:val="24"/>
          <w:szCs w:val="24"/>
          <w:lang w:val="sr-Cyrl-RS"/>
        </w:rPr>
        <w:t>Пројекат:</w:t>
      </w:r>
      <w:r>
        <w:rPr>
          <w:b/>
          <w:sz w:val="24"/>
          <w:szCs w:val="24"/>
          <w:lang w:val="sr-Cyrl-RS"/>
        </w:rPr>
        <w:t xml:space="preserve"> 0602-4010</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„Санација крова и влаге зграде општине“</w:t>
      </w:r>
    </w:p>
    <w:p w:rsidR="004264E6" w:rsidRPr="004F6D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Pr>
          <w:sz w:val="24"/>
          <w:szCs w:val="24"/>
          <w:lang w:val="sr-Cyrl-RS"/>
        </w:rPr>
        <w:t>Санација постојећег крова због прокишњавања на плафонима објекта у унутрашњем простору зграде општине, санација фасадних зидова и спречавање даљег оштећења објекта.</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highlight w:val="yellow"/>
          <w:lang w:val="sr-Cyrl-RS"/>
        </w:rPr>
      </w:pPr>
    </w:p>
    <w:p w:rsidR="004264E6" w:rsidRPr="00FA4235"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u w:val="single"/>
        </w:rPr>
      </w:pPr>
      <w:r w:rsidRPr="00FA4235">
        <w:rPr>
          <w:b/>
          <w:sz w:val="24"/>
          <w:szCs w:val="24"/>
          <w:u w:val="single"/>
        </w:rPr>
        <w:t xml:space="preserve">ПРОГРАМ 16 </w:t>
      </w:r>
    </w:p>
    <w:p w:rsidR="004264E6" w:rsidRPr="00FA4235"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FA4235">
        <w:rPr>
          <w:b/>
          <w:sz w:val="24"/>
          <w:szCs w:val="24"/>
        </w:rPr>
        <w:t xml:space="preserve">Назив ПОЛИТИЧКИ СИСТЕМ ЛОКАЛНЕ САМОУПРАВЕ </w:t>
      </w:r>
    </w:p>
    <w:p w:rsidR="004264E6" w:rsidRPr="00FA4235"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FA4235">
        <w:rPr>
          <w:b/>
          <w:sz w:val="24"/>
          <w:szCs w:val="24"/>
        </w:rPr>
        <w:t>Шифра 2101</w:t>
      </w:r>
      <w:r w:rsidRPr="00FA4235">
        <w:rPr>
          <w:sz w:val="24"/>
          <w:szCs w:val="24"/>
        </w:rPr>
        <w:t xml:space="preserve"> </w:t>
      </w:r>
    </w:p>
    <w:p w:rsidR="004264E6" w:rsidRPr="00FA4235"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FA4235">
        <w:rPr>
          <w:sz w:val="24"/>
          <w:szCs w:val="24"/>
        </w:rPr>
        <w:t>Сектор</w:t>
      </w:r>
      <w:r w:rsidRPr="00FA4235">
        <w:rPr>
          <w:sz w:val="24"/>
          <w:szCs w:val="24"/>
          <w:lang w:val="sr-Latn-RS"/>
        </w:rPr>
        <w:t>:</w:t>
      </w:r>
      <w:r w:rsidRPr="00FA4235">
        <w:rPr>
          <w:sz w:val="24"/>
          <w:szCs w:val="24"/>
        </w:rPr>
        <w:t xml:space="preserve"> Политички систем </w:t>
      </w:r>
    </w:p>
    <w:p w:rsidR="004264E6" w:rsidRPr="00FA4235"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rPr>
      </w:pPr>
      <w:r w:rsidRPr="00FA4235">
        <w:rPr>
          <w:sz w:val="24"/>
          <w:szCs w:val="24"/>
        </w:rPr>
        <w:t>Сврха</w:t>
      </w:r>
      <w:r>
        <w:rPr>
          <w:sz w:val="24"/>
          <w:szCs w:val="24"/>
          <w:lang w:val="sr-Cyrl-RS"/>
        </w:rPr>
        <w:t xml:space="preserve">: </w:t>
      </w:r>
      <w:r w:rsidRPr="00FA4235">
        <w:rPr>
          <w:sz w:val="24"/>
          <w:szCs w:val="24"/>
        </w:rPr>
        <w:t>Обављање основних функција изборних органа локалне самоуправе</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highlight w:val="yellow"/>
          <w:lang w:val="sr-Cyrl-RS"/>
        </w:rPr>
      </w:pPr>
    </w:p>
    <w:p w:rsidR="004264E6" w:rsidRPr="00FA4235"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FA4235">
        <w:rPr>
          <w:b/>
          <w:sz w:val="24"/>
          <w:szCs w:val="24"/>
          <w:lang w:val="sr-Cyrl-RS"/>
        </w:rPr>
        <w:t>Програмска активност 2101-0001</w:t>
      </w:r>
    </w:p>
    <w:p w:rsidR="004264E6" w:rsidRPr="00FA4235"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FA4235">
        <w:rPr>
          <w:b/>
          <w:sz w:val="24"/>
          <w:szCs w:val="24"/>
          <w:lang w:val="sr-Cyrl-RS"/>
        </w:rPr>
        <w:t>Функционисање Скупштине</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FA4235">
        <w:rPr>
          <w:sz w:val="24"/>
          <w:szCs w:val="24"/>
          <w:lang w:val="sr-Cyrl-RS"/>
        </w:rPr>
        <w:t>У оквиру ове програмске активности обезбеђују се средства за покривање следећих трошкова: зараде председника скупштине, секретара скупштин</w:t>
      </w:r>
      <w:r>
        <w:rPr>
          <w:sz w:val="24"/>
          <w:szCs w:val="24"/>
          <w:lang w:val="sr-Cyrl-RS"/>
        </w:rPr>
        <w:t xml:space="preserve">е, </w:t>
      </w:r>
      <w:r w:rsidRPr="00FA4235">
        <w:rPr>
          <w:sz w:val="24"/>
          <w:szCs w:val="24"/>
          <w:lang w:val="sr-Cyrl-RS"/>
        </w:rPr>
        <w:t xml:space="preserve"> накнаде заменика председника скуштине, превоз запослених, накнаде одборницима скупштине, накнаде члановима комисија које је формирала скупштина, материјални трошкови за рад скупштине, дотације политичким странкама за редовно функционисање. </w:t>
      </w:r>
    </w:p>
    <w:p w:rsidR="004264E6" w:rsidRPr="006A6823"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highlight w:val="yellow"/>
          <w:lang w:val="sr-Cyrl-RS"/>
        </w:rPr>
      </w:pPr>
    </w:p>
    <w:p w:rsidR="004264E6" w:rsidRPr="004F6D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rPr>
      </w:pPr>
      <w:r w:rsidRPr="004F6DE6">
        <w:rPr>
          <w:b/>
          <w:sz w:val="24"/>
          <w:szCs w:val="24"/>
          <w:lang w:val="sr-Cyrl-RS"/>
        </w:rPr>
        <w:t>Програмска активност 2101-0002</w:t>
      </w:r>
    </w:p>
    <w:p w:rsidR="004264E6" w:rsidRPr="004F6D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4F6DE6">
        <w:rPr>
          <w:b/>
          <w:sz w:val="24"/>
          <w:szCs w:val="24"/>
          <w:lang w:val="sr-Cyrl-RS"/>
        </w:rPr>
        <w:t>Функционисање извршних органа</w:t>
      </w:r>
    </w:p>
    <w:p w:rsidR="004264E6" w:rsidRPr="004F6D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4F6DE6">
        <w:rPr>
          <w:sz w:val="24"/>
          <w:szCs w:val="24"/>
          <w:lang w:val="sr-Cyrl-RS"/>
        </w:rPr>
        <w:t>У оквиру ове програмске активности обезбеђују се средства за покривање следећих трошкова: зараде председника општине, заменика</w:t>
      </w:r>
      <w:r>
        <w:rPr>
          <w:sz w:val="24"/>
          <w:szCs w:val="24"/>
        </w:rPr>
        <w:t xml:space="preserve"> </w:t>
      </w:r>
      <w:r>
        <w:rPr>
          <w:sz w:val="24"/>
          <w:szCs w:val="24"/>
          <w:lang w:val="sr-Cyrl-RS"/>
        </w:rPr>
        <w:t xml:space="preserve">председника, </w:t>
      </w:r>
      <w:r w:rsidRPr="004F6DE6">
        <w:rPr>
          <w:sz w:val="24"/>
          <w:szCs w:val="24"/>
          <w:lang w:val="sr-Cyrl-RS"/>
        </w:rPr>
        <w:t xml:space="preserve">помоћника и </w:t>
      </w:r>
      <w:r w:rsidRPr="004F6DE6">
        <w:rPr>
          <w:sz w:val="24"/>
          <w:szCs w:val="24"/>
          <w:lang w:val="sr-Cyrl-RS"/>
        </w:rPr>
        <w:lastRenderedPageBreak/>
        <w:t xml:space="preserve">шефа кабинета, превоз  на посао,  накнаде члановима комисија које је формирао, материјални трошкови, РРА, трошкови за ангажовање независне контроле годишњих финансијских извештаја. </w:t>
      </w:r>
      <w:r>
        <w:rPr>
          <w:sz w:val="24"/>
          <w:szCs w:val="24"/>
          <w:lang w:val="sr-Cyrl-RS"/>
        </w:rPr>
        <w:t xml:space="preserve">У оквиру општинског већа, као извршног органа, </w:t>
      </w:r>
      <w:r w:rsidRPr="004F6DE6">
        <w:rPr>
          <w:sz w:val="24"/>
          <w:szCs w:val="24"/>
          <w:lang w:val="sr-Cyrl-RS"/>
        </w:rPr>
        <w:t>обезбеђене су плате</w:t>
      </w:r>
      <w:r>
        <w:rPr>
          <w:sz w:val="24"/>
          <w:szCs w:val="24"/>
          <w:lang w:val="sr-Cyrl-RS"/>
        </w:rPr>
        <w:t xml:space="preserve"> и накнаде за чланове већа</w:t>
      </w:r>
      <w:r w:rsidRPr="004F6DE6">
        <w:rPr>
          <w:sz w:val="24"/>
          <w:szCs w:val="24"/>
          <w:lang w:val="sr-Cyrl-RS"/>
        </w:rPr>
        <w:t xml:space="preserve"> и  материјални трошкови.</w:t>
      </w:r>
    </w:p>
    <w:p w:rsidR="004264E6" w:rsidRPr="004F6D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4F6D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4F6DE6">
        <w:rPr>
          <w:b/>
          <w:sz w:val="24"/>
          <w:szCs w:val="24"/>
          <w:lang w:val="sr-Cyrl-RS"/>
        </w:rPr>
        <w:t>Програмска активност 2101-0003</w:t>
      </w:r>
    </w:p>
    <w:p w:rsidR="004264E6" w:rsidRPr="00A16F1D"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4F6DE6">
        <w:rPr>
          <w:b/>
          <w:sz w:val="24"/>
          <w:szCs w:val="24"/>
          <w:lang w:val="sr-Cyrl-RS"/>
        </w:rPr>
        <w:t>Подршка раду извршних органа власти и скупштине</w:t>
      </w:r>
      <w:r w:rsidRPr="004F6DE6">
        <w:rPr>
          <w:sz w:val="24"/>
          <w:szCs w:val="24"/>
          <w:lang w:val="sr-Cyrl-RS"/>
        </w:rPr>
        <w:tab/>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r w:rsidRPr="004F6DE6">
        <w:rPr>
          <w:b/>
          <w:sz w:val="24"/>
          <w:szCs w:val="24"/>
          <w:lang w:val="sr-Latn-RS"/>
        </w:rPr>
        <w:t xml:space="preserve"> </w:t>
      </w:r>
      <w:r w:rsidRPr="004F6DE6">
        <w:rPr>
          <w:sz w:val="24"/>
          <w:szCs w:val="24"/>
          <w:lang w:val="sr-Cyrl-RS"/>
        </w:rPr>
        <w:t xml:space="preserve">Средства обезбеђена у овој програмској активности омогућиће несметано функционисање овог тела које подразумева предлагање Статута, Буџета и других Одлука и аката које доноси Скупштина и стара се о извршењу тих одлука. </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sz w:val="24"/>
          <w:szCs w:val="24"/>
          <w:lang w:val="sr-Cyrl-RS"/>
        </w:rPr>
      </w:pP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Latn-RS"/>
        </w:rPr>
      </w:pPr>
      <w:r w:rsidRPr="008A7BA3">
        <w:rPr>
          <w:b/>
          <w:sz w:val="24"/>
          <w:szCs w:val="24"/>
          <w:lang w:val="sr-Latn-RS"/>
        </w:rPr>
        <w:t xml:space="preserve">            </w:t>
      </w:r>
      <w:r w:rsidRPr="008A7BA3">
        <w:rPr>
          <w:b/>
          <w:sz w:val="24"/>
          <w:szCs w:val="24"/>
          <w:lang w:val="sr-Cyrl-RS"/>
        </w:rPr>
        <w:t>Пројекат 2101-400</w:t>
      </w:r>
      <w:r w:rsidRPr="008A7BA3">
        <w:rPr>
          <w:b/>
          <w:sz w:val="24"/>
          <w:szCs w:val="24"/>
          <w:lang w:val="sr-Latn-RS"/>
        </w:rPr>
        <w:t>1</w:t>
      </w: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w:t>
      </w:r>
      <w:r w:rsidRPr="008A7BA3">
        <w:rPr>
          <w:b/>
          <w:sz w:val="24"/>
          <w:szCs w:val="24"/>
          <w:lang w:val="sr-Cyrl-RS"/>
        </w:rPr>
        <w:t>Дани ослобођења општине Жабари</w:t>
      </w:r>
      <w:r>
        <w:rPr>
          <w:b/>
          <w:sz w:val="24"/>
          <w:szCs w:val="24"/>
          <w:lang w:val="sr-Cyrl-RS"/>
        </w:rPr>
        <w:t>“</w:t>
      </w:r>
    </w:p>
    <w:p w:rsidR="004264E6" w:rsidRPr="008A7BA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sz w:val="24"/>
          <w:szCs w:val="24"/>
          <w:lang w:val="sr-Cyrl-RS"/>
        </w:rPr>
        <w:t>У оквиру ове активности планирана су средства за организацију манифестације</w:t>
      </w:r>
      <w:r w:rsidRPr="008A7BA3">
        <w:rPr>
          <w:b/>
          <w:sz w:val="24"/>
          <w:szCs w:val="24"/>
          <w:lang w:val="sr-Cyrl-RS"/>
        </w:rPr>
        <w:t xml:space="preserve"> </w:t>
      </w:r>
      <w:r w:rsidRPr="008A7BA3">
        <w:rPr>
          <w:sz w:val="24"/>
          <w:szCs w:val="24"/>
          <w:lang w:val="sr-Cyrl-RS"/>
        </w:rPr>
        <w:t>Дани ослобођења општине Жабари</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p>
    <w:p w:rsidR="004264E6" w:rsidRPr="00DB3DE2"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r w:rsidRPr="00DB3DE2">
        <w:rPr>
          <w:sz w:val="24"/>
          <w:szCs w:val="24"/>
          <w:lang w:val="sr-Cyrl-RS"/>
        </w:rPr>
        <w:t>Рад три директн</w:t>
      </w:r>
      <w:r>
        <w:rPr>
          <w:sz w:val="24"/>
          <w:szCs w:val="24"/>
          <w:lang w:val="sr-Cyrl-RS"/>
        </w:rPr>
        <w:t>а</w:t>
      </w:r>
      <w:r w:rsidRPr="00DB3DE2">
        <w:rPr>
          <w:sz w:val="24"/>
          <w:szCs w:val="24"/>
          <w:lang w:val="sr-Cyrl-RS"/>
        </w:rPr>
        <w:t xml:space="preserve"> корисника буџетских средстава представљена су у оквиру програма 16. </w:t>
      </w:r>
      <w:r>
        <w:rPr>
          <w:sz w:val="24"/>
          <w:szCs w:val="24"/>
          <w:lang w:val="sr-Cyrl-RS"/>
        </w:rPr>
        <w:t xml:space="preserve">Политички систем локлане самоуправе </w:t>
      </w:r>
      <w:r w:rsidRPr="00DB3DE2">
        <w:rPr>
          <w:sz w:val="24"/>
          <w:szCs w:val="24"/>
          <w:lang w:val="sr-Cyrl-RS"/>
        </w:rPr>
        <w:t>реч је о Скупштини општине, Председнику општине и Општинском већу.</w:t>
      </w:r>
      <w:r w:rsidRPr="00DB3DE2">
        <w:rPr>
          <w:sz w:val="24"/>
          <w:szCs w:val="24"/>
          <w:lang w:val="sr-Cyrl-RS"/>
        </w:rPr>
        <w:tab/>
      </w:r>
    </w:p>
    <w:p w:rsidR="004264E6" w:rsidRPr="00F21C7C"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r w:rsidRPr="00F21C7C">
        <w:rPr>
          <w:b/>
          <w:sz w:val="24"/>
          <w:szCs w:val="24"/>
          <w:lang w:val="sr-Cyrl-RS"/>
        </w:rPr>
        <w:t>Пројекат 2101-4002</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r w:rsidRPr="00F21C7C">
        <w:rPr>
          <w:b/>
          <w:sz w:val="24"/>
          <w:szCs w:val="24"/>
          <w:lang w:val="sr-Cyrl-RS"/>
        </w:rPr>
        <w:t>„Спровођење избора на нивоу МЗ“</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r w:rsidRPr="00F21C7C">
        <w:rPr>
          <w:sz w:val="24"/>
          <w:szCs w:val="24"/>
          <w:lang w:val="sr-Cyrl-RS"/>
        </w:rPr>
        <w:t xml:space="preserve">У току 2025. године одржаће се избори за </w:t>
      </w:r>
      <w:r>
        <w:rPr>
          <w:sz w:val="24"/>
          <w:szCs w:val="24"/>
          <w:lang w:val="sr-Cyrl-RS"/>
        </w:rPr>
        <w:t>чланове савета</w:t>
      </w:r>
      <w:r w:rsidRPr="00F21C7C">
        <w:rPr>
          <w:sz w:val="24"/>
          <w:szCs w:val="24"/>
          <w:lang w:val="sr-Cyrl-RS"/>
        </w:rPr>
        <w:t xml:space="preserve"> месни</w:t>
      </w:r>
      <w:r>
        <w:rPr>
          <w:sz w:val="24"/>
          <w:szCs w:val="24"/>
          <w:lang w:val="sr-Cyrl-RS"/>
        </w:rPr>
        <w:t>х заједница у следећим насљима: Влашки До, Точка, Симићево, Породин, Свињарево и Миријево.</w:t>
      </w:r>
    </w:p>
    <w:p w:rsidR="004264E6" w:rsidRPr="00F21C7C"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sz w:val="24"/>
          <w:szCs w:val="24"/>
          <w:lang w:val="sr-Cyrl-RS"/>
        </w:rPr>
      </w:pPr>
    </w:p>
    <w:p w:rsidR="004264E6" w:rsidRPr="0030072C"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30072C">
        <w:rPr>
          <w:b/>
          <w:sz w:val="24"/>
          <w:szCs w:val="24"/>
          <w:lang w:val="sr-Cyrl-RS"/>
        </w:rPr>
        <w:t>ПРОГРАМ 17</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sidRPr="0030072C">
        <w:rPr>
          <w:b/>
          <w:sz w:val="24"/>
          <w:szCs w:val="24"/>
          <w:lang w:val="sr-Cyrl-RS"/>
        </w:rPr>
        <w:t>Назив:ЕНЕРГЕТСКА ЕФИКАСНОСТ И ОБНОВЉИВИ ИЗВОРИ ЕНЕРГИЈЕ</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Шифра: 0501</w:t>
      </w:r>
    </w:p>
    <w:p w:rsidR="004264E6" w:rsidRPr="008A0C43"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Сектор: Енергетика</w:t>
      </w:r>
    </w:p>
    <w:p w:rsidR="004264E6" w:rsidRPr="00DB3DE2" w:rsidRDefault="004264E6" w:rsidP="004264E6">
      <w:pPr>
        <w:widowControl w:val="0"/>
        <w:tabs>
          <w:tab w:val="left" w:pos="520"/>
          <w:tab w:val="left" w:pos="1880"/>
          <w:tab w:val="left" w:pos="3000"/>
          <w:tab w:val="left" w:pos="4120"/>
          <w:tab w:val="left" w:pos="5020"/>
          <w:tab w:val="left" w:pos="6420"/>
        </w:tabs>
        <w:autoSpaceDE w:val="0"/>
        <w:autoSpaceDN w:val="0"/>
        <w:adjustRightInd w:val="0"/>
        <w:ind w:firstLine="720"/>
        <w:jc w:val="both"/>
        <w:rPr>
          <w:b/>
          <w:sz w:val="24"/>
          <w:szCs w:val="24"/>
          <w:lang w:val="sr-Cyrl-RS"/>
        </w:rPr>
      </w:pPr>
      <w:r>
        <w:rPr>
          <w:b/>
          <w:sz w:val="24"/>
          <w:szCs w:val="24"/>
          <w:lang w:val="sr-Cyrl-RS"/>
        </w:rPr>
        <w:t>Сврха:</w:t>
      </w:r>
      <w:r w:rsidRPr="008A0C43">
        <w:t xml:space="preserve"> </w:t>
      </w:r>
      <w:r w:rsidRPr="008A0C43">
        <w:rPr>
          <w:sz w:val="24"/>
          <w:szCs w:val="24"/>
        </w:rPr>
        <w:t>Одрживи енергетски развој локалне самоуправе кроз постицање унапређења енергетске ефикасности, побољшање енергетске инфраструктуре и ширу употребу обновљивих извора енергије</w:t>
      </w:r>
      <w:r>
        <w:rPr>
          <w:sz w:val="24"/>
          <w:szCs w:val="24"/>
          <w:lang w:val="sr-Cyrl-RS"/>
        </w:rPr>
        <w:t>. У 2025. години општина Жабари није планирала средства за овој програм.</w:t>
      </w:r>
    </w:p>
    <w:p w:rsidR="004264E6" w:rsidRDefault="004264E6" w:rsidP="004264E6">
      <w:pPr>
        <w:widowControl w:val="0"/>
        <w:tabs>
          <w:tab w:val="left" w:pos="520"/>
          <w:tab w:val="left" w:pos="1880"/>
          <w:tab w:val="left" w:pos="3000"/>
          <w:tab w:val="left" w:pos="4120"/>
          <w:tab w:val="left" w:pos="5020"/>
          <w:tab w:val="left" w:pos="6420"/>
        </w:tabs>
        <w:autoSpaceDE w:val="0"/>
        <w:autoSpaceDN w:val="0"/>
        <w:adjustRightInd w:val="0"/>
        <w:jc w:val="both"/>
        <w:rPr>
          <w:b/>
          <w:sz w:val="24"/>
          <w:szCs w:val="24"/>
          <w:lang w:val="sr-Cyrl-RS"/>
        </w:rPr>
      </w:pPr>
    </w:p>
    <w:p w:rsidR="004264E6" w:rsidRDefault="004264E6" w:rsidP="004264E6">
      <w:pPr>
        <w:ind w:firstLine="708"/>
        <w:jc w:val="both"/>
        <w:rPr>
          <w:sz w:val="24"/>
          <w:szCs w:val="24"/>
          <w:lang w:val="sr-Cyrl-RS"/>
        </w:rPr>
      </w:pPr>
      <w:r>
        <w:rPr>
          <w:sz w:val="24"/>
          <w:szCs w:val="24"/>
          <w:lang w:val="sr-Cyrl-RS"/>
        </w:rPr>
        <w:t>Детаљнији приказ програмских информација садржан је у табели Рекапитулација.</w:t>
      </w:r>
    </w:p>
    <w:p w:rsidR="004264E6" w:rsidRPr="0024100F" w:rsidRDefault="004264E6" w:rsidP="004264E6">
      <w:pPr>
        <w:jc w:val="both"/>
        <w:rPr>
          <w:sz w:val="24"/>
          <w:szCs w:val="24"/>
          <w:lang w:val="sr-Cyrl-RS"/>
        </w:rPr>
      </w:pPr>
    </w:p>
    <w:p w:rsidR="004264E6" w:rsidRPr="0024100F" w:rsidRDefault="004264E6" w:rsidP="004264E6">
      <w:pPr>
        <w:rPr>
          <w:sz w:val="24"/>
          <w:szCs w:val="24"/>
          <w:lang w:val="sr-Cyrl-RS"/>
        </w:rPr>
      </w:pPr>
    </w:p>
    <w:p w:rsidR="004264E6" w:rsidRDefault="004264E6" w:rsidP="004264E6">
      <w:pPr>
        <w:tabs>
          <w:tab w:val="left" w:pos="6611"/>
        </w:tabs>
        <w:rPr>
          <w:sz w:val="24"/>
          <w:szCs w:val="24"/>
          <w:lang w:val="sr-Cyrl-RS"/>
        </w:rPr>
      </w:pPr>
      <w:r>
        <w:rPr>
          <w:sz w:val="24"/>
          <w:szCs w:val="24"/>
          <w:lang w:val="sr-Cyrl-RS"/>
        </w:rPr>
        <w:t xml:space="preserve">Аналитичар буџета                                                                         Руководилац одељења                                                                                              </w:t>
      </w:r>
    </w:p>
    <w:p w:rsidR="004264E6" w:rsidRDefault="004264E6" w:rsidP="004264E6">
      <w:pPr>
        <w:tabs>
          <w:tab w:val="left" w:pos="6611"/>
        </w:tabs>
        <w:rPr>
          <w:sz w:val="24"/>
          <w:szCs w:val="24"/>
          <w:lang w:val="sr-Cyrl-RS"/>
        </w:rPr>
      </w:pPr>
      <w:r>
        <w:rPr>
          <w:sz w:val="24"/>
          <w:szCs w:val="24"/>
          <w:lang w:val="sr-Cyrl-RS"/>
        </w:rPr>
        <w:t>Надица Ивковић</w:t>
      </w:r>
      <w:r>
        <w:rPr>
          <w:sz w:val="24"/>
          <w:szCs w:val="24"/>
          <w:lang w:val="sr-Latn-RS"/>
        </w:rPr>
        <w:t xml:space="preserve">, </w:t>
      </w:r>
      <w:r>
        <w:rPr>
          <w:sz w:val="24"/>
          <w:szCs w:val="24"/>
          <w:lang w:val="sr-Cyrl-RS"/>
        </w:rPr>
        <w:t>дипл.економиста                                 Милена Васић, дипл.економиста</w:t>
      </w:r>
    </w:p>
    <w:p w:rsidR="004264E6" w:rsidRPr="00FC6D09" w:rsidRDefault="004264E6" w:rsidP="004264E6">
      <w:pPr>
        <w:ind w:left="4956" w:firstLine="708"/>
        <w:rPr>
          <w:sz w:val="24"/>
          <w:szCs w:val="24"/>
        </w:rPr>
        <w:sectPr w:rsidR="004264E6" w:rsidRPr="00FC6D09" w:rsidSect="009D3FA4">
          <w:pgSz w:w="11905" w:h="16837"/>
          <w:pgMar w:top="1440" w:right="1440" w:bottom="1440" w:left="1440" w:header="360" w:footer="360" w:gutter="0"/>
          <w:cols w:space="720"/>
          <w:docGrid w:linePitch="272"/>
        </w:sectPr>
      </w:pPr>
      <w:r>
        <w:rPr>
          <w:sz w:val="24"/>
          <w:szCs w:val="24"/>
          <w:lang w:val="sr-Cyrl-RS"/>
        </w:rPr>
        <w:t xml:space="preserve">       </w:t>
      </w:r>
    </w:p>
    <w:p w:rsidR="004264E6" w:rsidRDefault="004264E6" w:rsidP="004264E6">
      <w:pPr>
        <w:rPr>
          <w:vanish/>
        </w:rPr>
      </w:pPr>
    </w:p>
    <w:p w:rsidR="004264E6" w:rsidRDefault="004264E6" w:rsidP="004264E6">
      <w:pPr>
        <w:sectPr w:rsidR="004264E6">
          <w:headerReference w:type="default" r:id="rId62"/>
          <w:footerReference w:type="default" r:id="rId63"/>
          <w:pgSz w:w="11905" w:h="16837"/>
          <w:pgMar w:top="360" w:right="360" w:bottom="360" w:left="360" w:header="360" w:footer="360" w:gutter="0"/>
          <w:cols w:space="720"/>
        </w:sectPr>
      </w:pPr>
      <w:bookmarkStart w:id="224" w:name="__bookmark_86"/>
      <w:bookmarkEnd w:id="224"/>
    </w:p>
    <w:p w:rsidR="004264E6" w:rsidRDefault="004264E6" w:rsidP="004264E6">
      <w:pPr>
        <w:rPr>
          <w:color w:val="000000"/>
        </w:rPr>
      </w:pPr>
      <w:bookmarkStart w:id="225" w:name="__bookmark_87"/>
      <w:bookmarkEnd w:id="225"/>
    </w:p>
    <w:p w:rsidR="004264E6" w:rsidRDefault="004264E6" w:rsidP="004264E6">
      <w:pPr>
        <w:rPr>
          <w:vanish/>
        </w:rPr>
      </w:pPr>
    </w:p>
    <w:p w:rsidR="004264E6" w:rsidRDefault="004264E6" w:rsidP="004264E6"/>
    <w:p w:rsidR="004264E6" w:rsidRDefault="004264E6" w:rsidP="004264E6">
      <w:pPr>
        <w:rPr>
          <w:vanish/>
        </w:rPr>
      </w:pPr>
    </w:p>
    <w:p w:rsidR="004264E6" w:rsidRDefault="004264E6" w:rsidP="004264E6"/>
    <w:p w:rsidR="004264E6" w:rsidRDefault="004264E6" w:rsidP="004264E6">
      <w:pPr>
        <w:rPr>
          <w:vanish/>
        </w:rPr>
      </w:pPr>
    </w:p>
    <w:p w:rsidR="004264E6" w:rsidRDefault="004264E6" w:rsidP="004264E6"/>
    <w:p w:rsidR="004264E6" w:rsidRDefault="004264E6" w:rsidP="004264E6"/>
    <w:p w:rsidR="004264E6" w:rsidRDefault="004264E6" w:rsidP="004264E6"/>
    <w:p w:rsidR="004264E6" w:rsidRDefault="004264E6" w:rsidP="004264E6"/>
    <w:p w:rsidR="004264E6" w:rsidRDefault="004264E6" w:rsidP="004264E6"/>
    <w:p w:rsidR="004264E6" w:rsidRDefault="004264E6" w:rsidP="004264E6"/>
    <w:p w:rsidR="004264E6" w:rsidRDefault="004264E6" w:rsidP="004264E6"/>
    <w:p w:rsidR="004264E6" w:rsidRDefault="004264E6" w:rsidP="004264E6">
      <w:pPr>
        <w:sectPr w:rsidR="004264E6" w:rsidSect="009D3FA4">
          <w:pgSz w:w="11905" w:h="16837"/>
          <w:pgMar w:top="360" w:right="360" w:bottom="360" w:left="360" w:header="360" w:footer="360" w:gutter="0"/>
          <w:cols w:space="720"/>
          <w:docGrid w:linePitch="272"/>
        </w:sectPr>
      </w:pPr>
    </w:p>
    <w:p w:rsidR="004264E6" w:rsidRDefault="004264E6" w:rsidP="004264E6"/>
    <w:p w:rsidR="004264E6" w:rsidRDefault="004264E6">
      <w:r>
        <w:br w:type="page"/>
      </w:r>
    </w:p>
    <w:p w:rsidR="004264E6" w:rsidRDefault="004264E6"/>
    <w:p w:rsidR="004264E6" w:rsidRDefault="004264E6"/>
    <w:p w:rsidR="004264E6" w:rsidRDefault="004264E6"/>
    <w:p w:rsidR="004264E6" w:rsidRDefault="004264E6"/>
    <w:p w:rsidR="004264E6" w:rsidRDefault="004264E6"/>
    <w:p w:rsidR="004264E6" w:rsidRDefault="004264E6"/>
    <w:p w:rsidR="004264E6" w:rsidRDefault="004264E6"/>
    <w:p w:rsidR="004264E6" w:rsidRDefault="004264E6"/>
    <w:p w:rsidR="004264E6" w:rsidRDefault="004264E6"/>
    <w:p w:rsidR="004264E6" w:rsidRDefault="004264E6"/>
    <w:sectPr w:rsidR="004264E6" w:rsidSect="004264E6">
      <w:pgSz w:w="11905" w:h="16837"/>
      <w:pgMar w:top="360" w:right="360" w:bottom="360" w:left="360" w:header="360" w:footer="3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D72" w:rsidRDefault="00730D72">
      <w:r>
        <w:separator/>
      </w:r>
    </w:p>
  </w:endnote>
  <w:endnote w:type="continuationSeparator" w:id="0">
    <w:p w:rsidR="00730D72" w:rsidRDefault="0073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450"/>
        <w:hidden/>
      </w:trPr>
      <w:tc>
        <w:tcPr>
          <w:tcW w:w="11400" w:type="dxa"/>
        </w:tcPr>
        <w:p w:rsidR="00E90F90" w:rsidRDefault="00E90F90">
          <w:pPr>
            <w:rPr>
              <w:vanish/>
            </w:rPr>
          </w:pPr>
        </w:p>
        <w:tbl>
          <w:tblPr>
            <w:tblW w:w="11185" w:type="dxa"/>
            <w:tblLayout w:type="fixed"/>
            <w:tblLook w:val="01E0" w:firstRow="1" w:lastRow="1" w:firstColumn="1" w:lastColumn="1" w:noHBand="0" w:noVBand="0"/>
          </w:tblPr>
          <w:tblGrid>
            <w:gridCol w:w="390"/>
            <w:gridCol w:w="7045"/>
            <w:gridCol w:w="3750"/>
          </w:tblGrid>
          <w:tr w:rsidR="00E90F90">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margin-left:0;margin-top:0;width:50pt;height:50pt;z-index:251644928;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 xml:space="preserve">INCLUDEPICTURE  "ooxWord://media/image1.PNG" \* </w:instrText>
                  </w:r>
                  <w:r>
                    <w:instrText>MERGEFORMATINET</w:instrText>
                  </w:r>
                  <w:r>
                    <w:instrText xml:space="preserve"> </w:instrText>
                  </w:r>
                  <w:r>
                    <w:fldChar w:fldCharType="separate"/>
                  </w:r>
                  <w:r>
                    <w:pict>
                      <v:shape id="_x0000_i1025" type="#_x0000_t75" style="width:18pt;height:18pt;visibility:visible" o:bordertopcolor="black" o:borderleftcolor="black" o:borderbottomcolor="black" o:borderrightcolor="black">
                        <v:imagedata r:id="rId2" r:href="rId3"/>
                      </v:shape>
                    </w:pict>
                  </w:r>
                  <w:r>
                    <w:fldChar w:fldCharType="end"/>
                  </w:r>
                  <w:r w:rsidR="006E7922">
                    <w:fldChar w:fldCharType="end"/>
                  </w:r>
                  <w:r w:rsidR="00E90F90">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E90F90">
                  <w:tc>
                    <w:tcPr>
                      <w:tcW w:w="7045" w:type="dxa"/>
                      <w:tcMar>
                        <w:top w:w="0" w:type="dxa"/>
                        <w:left w:w="0" w:type="dxa"/>
                        <w:bottom w:w="0" w:type="dxa"/>
                        <w:right w:w="0" w:type="dxa"/>
                      </w:tcMar>
                    </w:tcPr>
                    <w:p w:rsidR="00E90F90" w:rsidRDefault="00E90F90">
                      <w:pPr>
                        <w:divId w:val="433938568"/>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vAlign w:val="cente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1</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margin-left:0;margin-top:0;width:50pt;height:50pt;z-index:251652096;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 xml:space="preserve">INCLUDEPICTURE  "ooxWord://media/image1.PNG" \* </w:instrText>
                  </w:r>
                  <w:r>
                    <w:instrText>MERGEFORMATINET</w:instrText>
                  </w:r>
                  <w:r>
                    <w:instrText xml:space="preserve"> </w:instrText>
                  </w:r>
                  <w:r>
                    <w:fldChar w:fldCharType="separate"/>
                  </w:r>
                  <w:r>
                    <w:pict>
                      <v:shape id="_x0000_i1034"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502865904"/>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35</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450"/>
        <w:hidden/>
      </w:trPr>
      <w:tc>
        <w:tcPr>
          <w:tcW w:w="11400" w:type="dxa"/>
        </w:tcPr>
        <w:p w:rsidR="00E90F90" w:rsidRDefault="00E90F90">
          <w:pPr>
            <w:rPr>
              <w:vanish/>
            </w:rPr>
          </w:pPr>
        </w:p>
        <w:tbl>
          <w:tblPr>
            <w:tblW w:w="11185" w:type="dxa"/>
            <w:tblLayout w:type="fixed"/>
            <w:tblLook w:val="01E0" w:firstRow="1" w:lastRow="1" w:firstColumn="1" w:lastColumn="1" w:noHBand="0" w:noVBand="0"/>
          </w:tblPr>
          <w:tblGrid>
            <w:gridCol w:w="390"/>
            <w:gridCol w:w="7045"/>
            <w:gridCol w:w="3750"/>
          </w:tblGrid>
          <w:tr w:rsidR="00E90F90">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margin-left:0;margin-top:0;width:50pt;height:50pt;z-index:251653120;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 xml:space="preserve">INCLUDEPICTURE  "ooxWord://media/image1.PNG" \* </w:instrText>
                  </w:r>
                  <w:r>
                    <w:instrText>MERGEFORMATINET</w:instrText>
                  </w:r>
                  <w:r>
                    <w:instrText xml:space="preserve"> </w:instrText>
                  </w:r>
                  <w:r>
                    <w:fldChar w:fldCharType="separate"/>
                  </w:r>
                  <w:r>
                    <w:pict>
                      <v:shape id="_x0000_i1035"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E90F90">
                  <w:tc>
                    <w:tcPr>
                      <w:tcW w:w="7045" w:type="dxa"/>
                      <w:tcMar>
                        <w:top w:w="0" w:type="dxa"/>
                        <w:left w:w="0" w:type="dxa"/>
                        <w:bottom w:w="0" w:type="dxa"/>
                        <w:right w:w="0" w:type="dxa"/>
                      </w:tcMar>
                    </w:tcPr>
                    <w:p w:rsidR="00E90F90" w:rsidRDefault="00E90F90">
                      <w:pPr>
                        <w:divId w:val="2103213817"/>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vAlign w:val="cente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36</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0;width:50pt;height:50pt;z-index:251654144;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6"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1115254980"/>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47</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0;margin-top:0;width:50pt;height:50pt;z-index:251657216;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7"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279343735"/>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70</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70</w:t>
                      </w:r>
                      <w:r>
                        <w:fldChar w:fldCharType="end"/>
                      </w:r>
                    </w:p>
                  </w:tc>
                </w:tr>
              </w:tbl>
              <w:p w:rsidR="00E90F90" w:rsidRDefault="00E90F90">
                <w:pPr>
                  <w:spacing w:line="1" w:lineRule="auto"/>
                </w:pPr>
              </w:p>
            </w:tc>
          </w:tr>
        </w:tbl>
        <w:p w:rsidR="00E90F90" w:rsidRDefault="00E90F90">
          <w:pPr>
            <w:spacing w:line="1" w:lineRule="auto"/>
          </w:pPr>
        </w:p>
      </w:tc>
    </w:tr>
  </w:tbl>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margin-left:0;margin-top:0;width:50pt;height:50pt;z-index:251658240;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 xml:space="preserve">INCLUDEPICTURE  "ooxWord://media/image1.PNG" \* </w:instrText>
                  </w:r>
                  <w:r>
                    <w:instrText>MERGEFORMATINET</w:instrText>
                  </w:r>
                  <w:r>
                    <w:instrText xml:space="preserve"> </w:instrText>
                  </w:r>
                  <w:r>
                    <w:fldChar w:fldCharType="separate"/>
                  </w:r>
                  <w:r>
                    <w:pict>
                      <v:shape id="_x0000_i1038" type="#_x0000_t75" style="width:21.6pt;height:21.6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341706436"/>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78</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78</w:t>
                      </w:r>
                      <w:r>
                        <w:fldChar w:fldCharType="end"/>
                      </w:r>
                    </w:p>
                  </w:tc>
                </w:tr>
              </w:tbl>
              <w:p w:rsidR="00E90F90" w:rsidRDefault="00E90F90">
                <w:pPr>
                  <w:spacing w:line="1" w:lineRule="auto"/>
                </w:pPr>
              </w:p>
            </w:tc>
          </w:tr>
        </w:tbl>
        <w:p w:rsidR="00E90F90" w:rsidRDefault="00E90F90">
          <w:pPr>
            <w:spacing w:line="1" w:lineRule="auto"/>
          </w:pPr>
        </w:p>
      </w:tc>
    </w:tr>
  </w:tbl>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50pt;height:50pt;z-index:251659264;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9"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852844874"/>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82</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82</w:t>
                      </w:r>
                      <w:r>
                        <w:fldChar w:fldCharType="end"/>
                      </w:r>
                    </w:p>
                  </w:tc>
                </w:tr>
              </w:tbl>
              <w:p w:rsidR="00E90F90" w:rsidRDefault="00E90F90">
                <w:pPr>
                  <w:spacing w:line="1" w:lineRule="auto"/>
                </w:pPr>
              </w:p>
            </w:tc>
          </w:tr>
        </w:tbl>
        <w:p w:rsidR="00E90F90" w:rsidRDefault="00E90F90">
          <w:pPr>
            <w:spacing w:line="1" w:lineRule="auto"/>
          </w:pPr>
        </w:p>
      </w:tc>
    </w:tr>
  </w:tbl>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0;margin-top:0;width:50pt;height:50pt;z-index:251660288;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0"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879392899"/>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83</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83</w:t>
                      </w:r>
                      <w:r>
                        <w:fldChar w:fldCharType="end"/>
                      </w:r>
                    </w:p>
                  </w:tc>
                </w:tr>
              </w:tbl>
              <w:p w:rsidR="00E90F90" w:rsidRDefault="00E90F90">
                <w:pPr>
                  <w:spacing w:line="1" w:lineRule="auto"/>
                </w:pPr>
              </w:p>
            </w:tc>
          </w:tr>
        </w:tbl>
        <w:p w:rsidR="00E90F90" w:rsidRDefault="00E90F90">
          <w:pPr>
            <w:spacing w:line="1" w:lineRule="auto"/>
          </w:pPr>
        </w:p>
      </w:tc>
    </w:tr>
  </w:tbl>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0;margin-top:0;width:50pt;height:50pt;z-index:251661312;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 xml:space="preserve">INCLUDEPICTURE  "ooxWord://media/image1.PNG" \* </w:instrText>
                  </w:r>
                  <w:r>
                    <w:instrText>MERGEFORMATINET</w:instrText>
                  </w:r>
                  <w:r>
                    <w:instrText xml:space="preserve"> </w:instrText>
                  </w:r>
                  <w:r>
                    <w:fldChar w:fldCharType="separate"/>
                  </w:r>
                  <w:r>
                    <w:pict>
                      <v:shape id="_x0000_i1041"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418449620"/>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84</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84</w:t>
                      </w:r>
                      <w:r>
                        <w:fldChar w:fldCharType="end"/>
                      </w:r>
                    </w:p>
                  </w:tc>
                </w:tr>
              </w:tbl>
              <w:p w:rsidR="00E90F90" w:rsidRDefault="00E90F90">
                <w:pPr>
                  <w:spacing w:line="1" w:lineRule="auto"/>
                </w:pPr>
              </w:p>
            </w:tc>
          </w:tr>
        </w:tbl>
        <w:p w:rsidR="00E90F90" w:rsidRDefault="00E90F90">
          <w:pPr>
            <w:spacing w:line="1" w:lineRule="auto"/>
          </w:pPr>
        </w:p>
      </w:tc>
    </w:tr>
  </w:tbl>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0;margin-top:0;width:50pt;height:50pt;z-index:251662336;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2"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203296262"/>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85</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85</w:t>
                      </w:r>
                      <w:r>
                        <w:fldChar w:fldCharType="end"/>
                      </w:r>
                    </w:p>
                  </w:tc>
                </w:tr>
              </w:tbl>
              <w:p w:rsidR="00E90F90" w:rsidRDefault="00E90F90">
                <w:pPr>
                  <w:spacing w:line="1" w:lineRule="auto"/>
                </w:pPr>
              </w:p>
            </w:tc>
          </w:tr>
        </w:tbl>
        <w:p w:rsidR="00E90F90" w:rsidRDefault="00E90F90">
          <w:pPr>
            <w:spacing w:line="1" w:lineRule="auto"/>
          </w:pPr>
        </w:p>
      </w:tc>
    </w:tr>
  </w:tbl>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50pt;height:50pt;z-index:251663360;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 xml:space="preserve">INCLUDEPICTURE  "ooxWord://media/image1.PNG" \* </w:instrText>
                  </w:r>
                  <w:r>
                    <w:instrText>MERGEFORMATINET</w:instrText>
                  </w:r>
                  <w:r>
                    <w:instrText xml:space="preserve"> </w:instrText>
                  </w:r>
                  <w:r>
                    <w:fldChar w:fldCharType="separate"/>
                  </w:r>
                  <w:r>
                    <w:pict>
                      <v:shape id="_x0000_i1043"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868949352"/>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86</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86</w:t>
                      </w:r>
                      <w:r>
                        <w:fldChar w:fldCharType="end"/>
                      </w:r>
                    </w:p>
                  </w:tc>
                </w:tr>
              </w:tbl>
              <w:p w:rsidR="00E90F90" w:rsidRDefault="00E90F90">
                <w:pPr>
                  <w:spacing w:line="1" w:lineRule="auto"/>
                </w:pPr>
              </w:p>
            </w:tc>
          </w:tr>
        </w:tbl>
        <w:p w:rsidR="00E90F90" w:rsidRDefault="00E90F90">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450"/>
        <w:hidden/>
      </w:trPr>
      <w:tc>
        <w:tcPr>
          <w:tcW w:w="11400" w:type="dxa"/>
        </w:tcPr>
        <w:p w:rsidR="00E90F90" w:rsidRDefault="00E90F90">
          <w:pPr>
            <w:rPr>
              <w:vanish/>
            </w:rPr>
          </w:pPr>
        </w:p>
        <w:tbl>
          <w:tblPr>
            <w:tblW w:w="11185" w:type="dxa"/>
            <w:tblLayout w:type="fixed"/>
            <w:tblLook w:val="01E0" w:firstRow="1" w:lastRow="1" w:firstColumn="1" w:lastColumn="1" w:noHBand="0" w:noVBand="0"/>
          </w:tblPr>
          <w:tblGrid>
            <w:gridCol w:w="390"/>
            <w:gridCol w:w="7045"/>
            <w:gridCol w:w="3750"/>
          </w:tblGrid>
          <w:tr w:rsidR="00E90F90">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margin-left:0;margin-top:0;width:50pt;height:50pt;z-index:251672576;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E90F90">
                    <w:fldChar w:fldCharType="begin"/>
                  </w:r>
                  <w:r w:rsidR="00E90F90">
                    <w:instrText xml:space="preserve"> INCLUDEPICTURE  "ooxWord://media/image1.PNG" \* MERGEFORMATINET </w:instrText>
                  </w:r>
                  <w:r w:rsidR="00E90F90">
                    <w:fldChar w:fldCharType="separate"/>
                  </w:r>
                  <w:r w:rsidR="00E90F90">
                    <w:fldChar w:fldCharType="begin"/>
                  </w:r>
                  <w:r w:rsidR="00E90F90">
                    <w:instrText xml:space="preserve"> INCLUDEPICTURE  "ooxWord://media/image1.PNG" \* MERGEFORMATINET </w:instrText>
                  </w:r>
                  <w:r w:rsidR="00E90F90">
                    <w:fldChar w:fldCharType="separate"/>
                  </w:r>
                  <w:r w:rsidR="00E90F90">
                    <w:fldChar w:fldCharType="begin"/>
                  </w:r>
                  <w:r w:rsidR="00E90F90">
                    <w:instrText xml:space="preserve"> INCLUDEPICTURE  "ooxWord://media/image1.PNG" \* MERGEFORMATINET </w:instrText>
                  </w:r>
                  <w:r w:rsidR="00E90F90">
                    <w:fldChar w:fldCharType="separate"/>
                  </w:r>
                  <w:r w:rsidR="00E90F90">
                    <w:fldChar w:fldCharType="begin"/>
                  </w:r>
                  <w:r w:rsidR="00E90F90">
                    <w:instrText xml:space="preserve"> INCLUDEPICTURE  "ooxWord://media/image1.PNG" \* MERGEFORMATINET </w:instrText>
                  </w:r>
                  <w:r w:rsidR="00E90F90">
                    <w:fldChar w:fldCharType="separate"/>
                  </w:r>
                  <w:r w:rsidR="00E90F90">
                    <w:fldChar w:fldCharType="begin"/>
                  </w:r>
                  <w:r w:rsidR="00E90F90">
                    <w:instrText xml:space="preserve"> INCLUDEPICTURE  "ooxWord://media/image1.PNG" \* MERGEFORMATINET </w:instrText>
                  </w:r>
                  <w:r w:rsidR="00E90F90">
                    <w:fldChar w:fldCharType="separate"/>
                  </w:r>
                  <w:r w:rsidR="00E90F90">
                    <w:fldChar w:fldCharType="begin"/>
                  </w:r>
                  <w:r w:rsidR="00E90F90">
                    <w:instrText xml:space="preserve"> INCLUDEPICTURE  "ooxWord://media/image1.PNG" \* MERGEFORMATINET </w:instrText>
                  </w:r>
                  <w:r w:rsidR="00E90F90">
                    <w:fldChar w:fldCharType="separate"/>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26"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r w:rsidR="00E90F90">
                    <w:fldChar w:fldCharType="end"/>
                  </w:r>
                  <w:r w:rsidR="00E90F90">
                    <w:fldChar w:fldCharType="end"/>
                  </w:r>
                  <w:r w:rsidR="00E90F90">
                    <w:fldChar w:fldCharType="end"/>
                  </w:r>
                  <w:r w:rsidR="00E90F90">
                    <w:fldChar w:fldCharType="end"/>
                  </w:r>
                  <w:r w:rsidR="00E90F90">
                    <w:fldChar w:fldCharType="end"/>
                  </w:r>
                  <w:r w:rsidR="00E90F90">
                    <w:fldChar w:fldCharType="end"/>
                  </w:r>
                  <w:r w:rsidR="00E90F90">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E90F90">
                  <w:tc>
                    <w:tcPr>
                      <w:tcW w:w="7045" w:type="dxa"/>
                      <w:tcMar>
                        <w:top w:w="0" w:type="dxa"/>
                        <w:left w:w="0" w:type="dxa"/>
                        <w:bottom w:w="0" w:type="dxa"/>
                        <w:right w:w="0" w:type="dxa"/>
                      </w:tcMar>
                    </w:tcPr>
                    <w:p w:rsidR="00E90F90" w:rsidRDefault="00E90F90">
                      <w:pPr>
                        <w:rPr>
                          <w:color w:val="BBBBBB"/>
                        </w:rPr>
                      </w:pPr>
                      <w:r>
                        <w:rPr>
                          <w:color w:val="BBBBBB"/>
                        </w:rPr>
                        <w:t>2024</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vAlign w:val="cente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3</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50pt;height:50pt;z-index:251664384;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4"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565190645"/>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89</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89</w:t>
                      </w:r>
                      <w:r>
                        <w:fldChar w:fldCharType="end"/>
                      </w:r>
                    </w:p>
                  </w:tc>
                </w:tr>
              </w:tbl>
              <w:p w:rsidR="00E90F90" w:rsidRDefault="00E90F90">
                <w:pPr>
                  <w:spacing w:line="1" w:lineRule="auto"/>
                </w:pPr>
              </w:p>
            </w:tc>
          </w:tr>
        </w:tbl>
        <w:p w:rsidR="00E90F90" w:rsidRDefault="00E90F90">
          <w:pPr>
            <w:spacing w:line="1" w:lineRule="auto"/>
          </w:pPr>
        </w:p>
      </w:tc>
    </w:tr>
  </w:tbl>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50pt;height:50pt;z-index:251665408;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5"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24648290"/>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90</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90</w:t>
                      </w:r>
                      <w:r>
                        <w:fldChar w:fldCharType="end"/>
                      </w:r>
                    </w:p>
                  </w:tc>
                </w:tr>
              </w:tbl>
              <w:p w:rsidR="00E90F90" w:rsidRDefault="00E90F90">
                <w:pPr>
                  <w:spacing w:line="1" w:lineRule="auto"/>
                </w:pPr>
              </w:p>
            </w:tc>
          </w:tr>
        </w:tbl>
        <w:p w:rsidR="00E90F90" w:rsidRDefault="00E90F90">
          <w:pPr>
            <w:spacing w:line="1" w:lineRule="auto"/>
          </w:pPr>
        </w:p>
      </w:tc>
    </w:tr>
  </w:tbl>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50pt;height:50pt;z-index:251666432;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6"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83190058"/>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91</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91</w:t>
                      </w:r>
                      <w:r>
                        <w:fldChar w:fldCharType="end"/>
                      </w:r>
                    </w:p>
                  </w:tc>
                </w:tr>
              </w:tbl>
              <w:p w:rsidR="00E90F90" w:rsidRDefault="00E90F90">
                <w:pPr>
                  <w:spacing w:line="1" w:lineRule="auto"/>
                </w:pPr>
              </w:p>
            </w:tc>
          </w:tr>
        </w:tbl>
        <w:p w:rsidR="00E90F90" w:rsidRDefault="00E90F90">
          <w:pPr>
            <w:spacing w:line="1" w:lineRule="auto"/>
          </w:pPr>
        </w:p>
      </w:tc>
    </w:tr>
  </w:tbl>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50pt;height:50pt;z-index:251667456;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7"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590503822"/>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92</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92</w:t>
                      </w:r>
                      <w:r>
                        <w:fldChar w:fldCharType="end"/>
                      </w:r>
                    </w:p>
                  </w:tc>
                </w:tr>
              </w:tbl>
              <w:p w:rsidR="00E90F90" w:rsidRDefault="00E90F90">
                <w:pPr>
                  <w:spacing w:line="1" w:lineRule="auto"/>
                </w:pPr>
              </w:p>
            </w:tc>
          </w:tr>
        </w:tbl>
        <w:p w:rsidR="00E90F90" w:rsidRDefault="00E90F90">
          <w:pPr>
            <w:spacing w:line="1" w:lineRule="auto"/>
          </w:pPr>
        </w:p>
      </w:tc>
    </w:tr>
  </w:tbl>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0pt;height:50pt;z-index:251668480;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8"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290289195"/>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93</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93</w:t>
                      </w:r>
                      <w:r>
                        <w:fldChar w:fldCharType="end"/>
                      </w:r>
                    </w:p>
                  </w:tc>
                </w:tr>
              </w:tbl>
              <w:p w:rsidR="00E90F90" w:rsidRDefault="00E90F90">
                <w:pPr>
                  <w:spacing w:line="1" w:lineRule="auto"/>
                </w:pPr>
              </w:p>
            </w:tc>
          </w:tr>
        </w:tbl>
        <w:p w:rsidR="00E90F90" w:rsidRDefault="00E90F90">
          <w:pPr>
            <w:spacing w:line="1" w:lineRule="auto"/>
          </w:pPr>
        </w:p>
      </w:tc>
    </w:tr>
  </w:tbl>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50pt;height:50pt;z-index:251669504;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9"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1904217983"/>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102</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102</w:t>
                      </w:r>
                      <w:r>
                        <w:fldChar w:fldCharType="end"/>
                      </w:r>
                    </w:p>
                  </w:tc>
                </w:tr>
              </w:tbl>
              <w:p w:rsidR="00E90F90" w:rsidRDefault="00E90F90">
                <w:pPr>
                  <w:spacing w:line="1" w:lineRule="auto"/>
                </w:pPr>
              </w:p>
            </w:tc>
          </w:tr>
        </w:tbl>
        <w:p w:rsidR="00E90F90" w:rsidRDefault="00E90F90">
          <w:pPr>
            <w:spacing w:line="1" w:lineRule="auto"/>
          </w:pPr>
        </w:p>
      </w:tc>
    </w:tr>
  </w:tbl>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0pt;height:50pt;z-index:251670528;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 xml:space="preserve">INCLUDEPICTURE  "ooxWord://media/image1.PNG" \* </w:instrText>
                  </w:r>
                  <w:r>
                    <w:instrText>MERGEFORMATINET</w:instrText>
                  </w:r>
                  <w:r>
                    <w:instrText xml:space="preserve"> </w:instrText>
                  </w:r>
                  <w:r>
                    <w:fldChar w:fldCharType="separate"/>
                  </w:r>
                  <w:r>
                    <w:pict>
                      <v:shape id="_x0000_i1050"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420222691"/>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114</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115</w:t>
                      </w:r>
                      <w:r>
                        <w:fldChar w:fldCharType="end"/>
                      </w:r>
                    </w:p>
                  </w:tc>
                </w:tr>
              </w:tbl>
              <w:p w:rsidR="00E90F90" w:rsidRDefault="00E90F90">
                <w:pPr>
                  <w:spacing w:line="1" w:lineRule="auto"/>
                </w:pPr>
              </w:p>
            </w:tc>
          </w:tr>
        </w:tbl>
        <w:p w:rsidR="00E90F90" w:rsidRDefault="00E90F90">
          <w:pPr>
            <w:spacing w:line="1" w:lineRule="auto"/>
          </w:pPr>
        </w:p>
      </w:tc>
    </w:tr>
  </w:tbl>
  <w:p w:rsidR="00E90F90" w:rsidRDefault="00E90F90"/>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450"/>
        <w:hidden/>
      </w:trPr>
      <w:tc>
        <w:tcPr>
          <w:tcW w:w="11400" w:type="dxa"/>
        </w:tcPr>
        <w:p w:rsidR="00E90F90" w:rsidRDefault="00E90F90">
          <w:pPr>
            <w:rPr>
              <w:vanish/>
            </w:rPr>
          </w:pPr>
        </w:p>
        <w:tbl>
          <w:tblPr>
            <w:tblW w:w="11185" w:type="dxa"/>
            <w:tblLayout w:type="fixed"/>
            <w:tblLook w:val="01E0" w:firstRow="1" w:lastRow="1" w:firstColumn="1" w:lastColumn="1" w:noHBand="0" w:noVBand="0"/>
          </w:tblPr>
          <w:tblGrid>
            <w:gridCol w:w="390"/>
            <w:gridCol w:w="7045"/>
            <w:gridCol w:w="3750"/>
          </w:tblGrid>
          <w:tr w:rsidR="00E90F90">
            <w:tc>
              <w:tcPr>
                <w:tcW w:w="390" w:type="dxa"/>
                <w:tcMar>
                  <w:top w:w="0" w:type="dxa"/>
                  <w:left w:w="0" w:type="dxa"/>
                  <w:bottom w:w="0" w:type="dxa"/>
                  <w:right w:w="0" w:type="dxa"/>
                </w:tcMar>
              </w:tcPr>
              <w:p w:rsidR="00E90F90" w:rsidRDefault="00730D72">
                <w:hyperlink r:id="rId1" w:tooltip="Zavod za unapređenje poslovanja">
                  <w:r>
                    <w:rPr>
                      <w:noProof/>
                    </w:rPr>
                    <w:pict>
                      <v:rect id="AutoShape 58" o:spid="_x0000_s2105"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C9499duwIAANEF&#10;AAAOAAAAAAAAAAAAAAAAAC4CAABkcnMvZTJvRG9jLnhtbFBLAQItABQABgAIAAAAIQCGW4fV2AAA&#10;AAUBAAAPAAAAAAAAAAAAAAAAABUFAABkcnMvZG93bnJldi54bWxQSwUGAAAAAAQABADzAAAAGgYA&#10;AAAA&#10;" filled="f" stroked="f">
                        <o:lock v:ext="edit" aspectratio="t" selection="t"/>
                      </v:rect>
                    </w:pict>
                  </w:r>
                  <w:r w:rsidR="00E90F90">
                    <w:rPr>
                      <w:noProof/>
                      <w:lang w:val="sr-Cyrl-RS" w:eastAsia="sr-Cyrl-RS"/>
                    </w:rPr>
                    <w:drawing>
                      <wp:inline distT="0" distB="0" distL="0" distR="0" wp14:anchorId="1FFE18B8" wp14:editId="72070A15">
                        <wp:extent cx="276225" cy="276225"/>
                        <wp:effectExtent l="0" t="0" r="9525" b="9525"/>
                        <wp:docPr id="27" name="Slika 27"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E90F90">
                  <w:tc>
                    <w:tcPr>
                      <w:tcW w:w="7045" w:type="dxa"/>
                      <w:tcMar>
                        <w:top w:w="0" w:type="dxa"/>
                        <w:left w:w="0" w:type="dxa"/>
                        <w:bottom w:w="0" w:type="dxa"/>
                        <w:right w:w="0" w:type="dxa"/>
                      </w:tcMar>
                    </w:tcPr>
                    <w:p w:rsidR="00E90F90" w:rsidRDefault="00E90F90">
                      <w:pPr>
                        <w:rPr>
                          <w:color w:val="BBBBBB"/>
                        </w:rPr>
                      </w:pPr>
                      <w:r>
                        <w:rPr>
                          <w:color w:val="BBBBBB"/>
                        </w:rPr>
                        <w:t>2023</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vAlign w:val="cente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118</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450"/>
        <w:hidden/>
      </w:trPr>
      <w:tc>
        <w:tcPr>
          <w:tcW w:w="11400" w:type="dxa"/>
        </w:tcPr>
        <w:p w:rsidR="00E90F90" w:rsidRDefault="00E90F90">
          <w:pPr>
            <w:rPr>
              <w:vanish/>
            </w:rPr>
          </w:pPr>
        </w:p>
        <w:tbl>
          <w:tblPr>
            <w:tblW w:w="11185" w:type="dxa"/>
            <w:tblLayout w:type="fixed"/>
            <w:tblLook w:val="01E0" w:firstRow="1" w:lastRow="1" w:firstColumn="1" w:lastColumn="1" w:noHBand="0" w:noVBand="0"/>
          </w:tblPr>
          <w:tblGrid>
            <w:gridCol w:w="390"/>
            <w:gridCol w:w="7045"/>
            <w:gridCol w:w="3750"/>
          </w:tblGrid>
          <w:tr w:rsidR="00E90F90">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8" type="#_x0000_t75" style="position:absolute;margin-left:0;margin-top:0;width:50pt;height:50pt;z-index:251645952;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27"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E90F90">
                  <w:tc>
                    <w:tcPr>
                      <w:tcW w:w="7045" w:type="dxa"/>
                      <w:tcMar>
                        <w:top w:w="0" w:type="dxa"/>
                        <w:left w:w="0" w:type="dxa"/>
                        <w:bottom w:w="0" w:type="dxa"/>
                        <w:right w:w="0" w:type="dxa"/>
                      </w:tcMar>
                    </w:tcPr>
                    <w:p w:rsidR="00E90F90" w:rsidRDefault="00E90F90">
                      <w:pPr>
                        <w:divId w:val="2068020464"/>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vAlign w:val="cente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4</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450"/>
        <w:hidden/>
      </w:trPr>
      <w:tc>
        <w:tcPr>
          <w:tcW w:w="11400" w:type="dxa"/>
        </w:tcPr>
        <w:p w:rsidR="00E90F90" w:rsidRDefault="00E90F90">
          <w:pPr>
            <w:rPr>
              <w:vanish/>
            </w:rPr>
          </w:pPr>
        </w:p>
        <w:tbl>
          <w:tblPr>
            <w:tblW w:w="11185" w:type="dxa"/>
            <w:tblLayout w:type="fixed"/>
            <w:tblLook w:val="01E0" w:firstRow="1" w:lastRow="1" w:firstColumn="1" w:lastColumn="1" w:noHBand="0" w:noVBand="0"/>
          </w:tblPr>
          <w:tblGrid>
            <w:gridCol w:w="390"/>
            <w:gridCol w:w="7045"/>
            <w:gridCol w:w="3750"/>
          </w:tblGrid>
          <w:tr w:rsidR="00E90F90">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margin-left:0;margin-top:0;width:50pt;height:50pt;z-index:251648000;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28"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E90F90">
                  <w:tc>
                    <w:tcPr>
                      <w:tcW w:w="7045" w:type="dxa"/>
                      <w:tcMar>
                        <w:top w:w="0" w:type="dxa"/>
                        <w:left w:w="0" w:type="dxa"/>
                        <w:bottom w:w="0" w:type="dxa"/>
                        <w:right w:w="0" w:type="dxa"/>
                      </w:tcMar>
                    </w:tcPr>
                    <w:p w:rsidR="00E90F90" w:rsidRDefault="00E90F90">
                      <w:pPr>
                        <w:divId w:val="1763990944"/>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vAlign w:val="cente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6</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450"/>
        <w:hidden/>
      </w:trPr>
      <w:tc>
        <w:tcPr>
          <w:tcW w:w="11400" w:type="dxa"/>
        </w:tcPr>
        <w:p w:rsidR="00E90F90" w:rsidRDefault="00E90F90">
          <w:pPr>
            <w:rPr>
              <w:vanish/>
            </w:rPr>
          </w:pPr>
        </w:p>
        <w:tbl>
          <w:tblPr>
            <w:tblW w:w="11185" w:type="dxa"/>
            <w:tblLayout w:type="fixed"/>
            <w:tblLook w:val="01E0" w:firstRow="1" w:lastRow="1" w:firstColumn="1" w:lastColumn="1" w:noHBand="0" w:noVBand="0"/>
          </w:tblPr>
          <w:tblGrid>
            <w:gridCol w:w="390"/>
            <w:gridCol w:w="7045"/>
            <w:gridCol w:w="3750"/>
          </w:tblGrid>
          <w:tr w:rsidR="00E90F90">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margin-left:0;margin-top:0;width:50pt;height:50pt;z-index:251649024;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29"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E90F90">
                  <w:tc>
                    <w:tcPr>
                      <w:tcW w:w="7045" w:type="dxa"/>
                      <w:tcMar>
                        <w:top w:w="0" w:type="dxa"/>
                        <w:left w:w="0" w:type="dxa"/>
                        <w:bottom w:w="0" w:type="dxa"/>
                        <w:right w:w="0" w:type="dxa"/>
                      </w:tcMar>
                    </w:tcPr>
                    <w:p w:rsidR="00E90F90" w:rsidRDefault="00E90F90">
                      <w:pPr>
                        <w:divId w:val="1655835901"/>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vAlign w:val="cente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7</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450"/>
        <w:hidden/>
      </w:trPr>
      <w:tc>
        <w:tcPr>
          <w:tcW w:w="11400" w:type="dxa"/>
        </w:tcPr>
        <w:p w:rsidR="00E90F90" w:rsidRDefault="00E90F90">
          <w:pPr>
            <w:rPr>
              <w:vanish/>
            </w:rPr>
          </w:pPr>
        </w:p>
        <w:tbl>
          <w:tblPr>
            <w:tblW w:w="11185" w:type="dxa"/>
            <w:tblLayout w:type="fixed"/>
            <w:tblLook w:val="01E0" w:firstRow="1" w:lastRow="1" w:firstColumn="1" w:lastColumn="1" w:noHBand="0" w:noVBand="0"/>
          </w:tblPr>
          <w:tblGrid>
            <w:gridCol w:w="390"/>
            <w:gridCol w:w="7045"/>
            <w:gridCol w:w="3750"/>
          </w:tblGrid>
          <w:tr w:rsidR="00E90F90">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0" type="#_x0000_t75" style="position:absolute;margin-left:0;margin-top:0;width:50pt;height:50pt;z-index:251650048;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 xml:space="preserve">INCLUDEPICTURE  "ooxWord://media/image1.PNG" \* </w:instrText>
                  </w:r>
                  <w:r>
                    <w:instrText>MERGEFORMATINET</w:instrText>
                  </w:r>
                  <w:r>
                    <w:instrText xml:space="preserve"> </w:instrText>
                  </w:r>
                  <w:r>
                    <w:fldChar w:fldCharType="separate"/>
                  </w:r>
                  <w:r>
                    <w:pict>
                      <v:shape id="_x0000_i1030"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E90F90">
                  <w:tc>
                    <w:tcPr>
                      <w:tcW w:w="7045" w:type="dxa"/>
                      <w:tcMar>
                        <w:top w:w="0" w:type="dxa"/>
                        <w:left w:w="0" w:type="dxa"/>
                        <w:bottom w:w="0" w:type="dxa"/>
                        <w:right w:w="0" w:type="dxa"/>
                      </w:tcMar>
                    </w:tcPr>
                    <w:p w:rsidR="00E90F90" w:rsidRDefault="00E90F90">
                      <w:pPr>
                        <w:divId w:val="1077284760"/>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vAlign w:val="cente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9</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margin-left:0;margin-top:0;width:50pt;height:50pt;z-index:251674624;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w:instrText>
                  </w:r>
                  <w:r>
                    <w:instrText>ia/image1.PNG" \* MERGEFORMATINET</w:instrText>
                  </w:r>
                  <w:r>
                    <w:instrText xml:space="preserve"> </w:instrText>
                  </w:r>
                  <w:r>
                    <w:fldChar w:fldCharType="separate"/>
                  </w:r>
                  <w:r>
                    <w:pict>
                      <v:shape id="_x0000_i1031"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163714760"/>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12</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3" type="#_x0000_t75" style="position:absolute;margin-left:0;margin-top:0;width:50pt;height:50pt;z-index:251675648;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w:instrText>
                  </w:r>
                  <w:r>
                    <w:instrText>PNG" \* MERGEFORMATINET</w:instrText>
                  </w:r>
                  <w:r>
                    <w:instrText xml:space="preserve"> </w:instrText>
                  </w:r>
                  <w:r>
                    <w:fldChar w:fldCharType="separate"/>
                  </w:r>
                  <w:r>
                    <w:pict>
                      <v:shape id="_x0000_i1032"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1344286123"/>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14</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450"/>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390"/>
            <w:gridCol w:w="11977"/>
            <w:gridCol w:w="3750"/>
          </w:tblGrid>
          <w:tr w:rsidR="00E90F90">
            <w:trPr>
              <w:trHeight w:hRule="exact" w:val="300"/>
            </w:trPr>
            <w:tc>
              <w:tcPr>
                <w:tcW w:w="390" w:type="dxa"/>
                <w:tcMar>
                  <w:top w:w="0" w:type="dxa"/>
                  <w:left w:w="0" w:type="dxa"/>
                  <w:bottom w:w="0" w:type="dxa"/>
                  <w:right w:w="0" w:type="dxa"/>
                </w:tcMar>
              </w:tcPr>
              <w:p w:rsidR="00E90F90" w:rsidRDefault="00730D72">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0;margin-top:0;width:50pt;height:50pt;z-index:251651072;visibility:hidden;mso-position-horizontal-relative:text;mso-position-vertical-relative:text">
                        <v:stroke imagealignshape="f"/>
                        <o:lock v:ext="edit" selection="t"/>
                      </v:shape>
                    </w:pict>
                  </w:r>
                  <w:r w:rsidR="00E90F90">
                    <w:fldChar w:fldCharType="begin"/>
                  </w:r>
                  <w:r w:rsidR="00E90F90">
                    <w:instrText xml:space="preserve"> INCLUDEPICTURE  "ooxWord://media/image1.PNG" \* MERGEFORMATINET </w:instrText>
                  </w:r>
                  <w:r w:rsidR="00E90F90">
                    <w:fldChar w:fldCharType="separate"/>
                  </w:r>
                  <w:r w:rsidR="006E7922">
                    <w:fldChar w:fldCharType="begin"/>
                  </w:r>
                  <w:r w:rsidR="006E7922">
                    <w:instrText xml:space="preserve"> INCLUDEPICTURE  "ooxWord://media/image1.PNG" \* MERGEFORMATINET </w:instrText>
                  </w:r>
                  <w:r w:rsidR="006E7922">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3" type="#_x0000_t75" style="width:18pt;height:18pt;visibility:visible" o:bordertopcolor="black" o:borderleftcolor="black" o:borderbottomcolor="black" o:borderrightcolor="black">
                        <v:imagedata r:id="rId3" r:href="rId2"/>
                      </v:shape>
                    </w:pict>
                  </w:r>
                  <w:r>
                    <w:fldChar w:fldCharType="end"/>
                  </w:r>
                  <w:r w:rsidR="006E7922">
                    <w:fldChar w:fldCharType="end"/>
                  </w:r>
                  <w:r w:rsidR="00E90F90">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E90F90">
                  <w:tc>
                    <w:tcPr>
                      <w:tcW w:w="11977" w:type="dxa"/>
                      <w:tcMar>
                        <w:top w:w="0" w:type="dxa"/>
                        <w:left w:w="0" w:type="dxa"/>
                        <w:bottom w:w="0" w:type="dxa"/>
                        <w:right w:w="0" w:type="dxa"/>
                      </w:tcMar>
                    </w:tcPr>
                    <w:p w:rsidR="00E90F90" w:rsidRDefault="00E90F90">
                      <w:pPr>
                        <w:divId w:val="1731340626"/>
                        <w:rPr>
                          <w:color w:val="BBBBBB"/>
                        </w:rPr>
                      </w:pPr>
                      <w:r>
                        <w:rPr>
                          <w:color w:val="BBBBBB"/>
                        </w:rPr>
                        <w:t>2025</w:t>
                      </w:r>
                    </w:p>
                    <w:p w:rsidR="00E90F90" w:rsidRDefault="00E90F90">
                      <w:pPr>
                        <w:spacing w:line="1" w:lineRule="auto"/>
                      </w:pPr>
                    </w:p>
                  </w:tc>
                </w:tr>
              </w:tbl>
              <w:p w:rsidR="00E90F90" w:rsidRDefault="00E90F90">
                <w:pPr>
                  <w:spacing w:line="1" w:lineRule="auto"/>
                </w:pPr>
              </w:p>
            </w:tc>
            <w:tc>
              <w:tcPr>
                <w:tcW w:w="3750" w:type="dxa"/>
                <w:tcMar>
                  <w:top w:w="0" w:type="dxa"/>
                  <w:left w:w="0" w:type="dxa"/>
                  <w:bottom w:w="0" w:type="dxa"/>
                  <w:right w:w="0" w:type="dxa"/>
                </w:tcMar>
              </w:tcPr>
              <w:p w:rsidR="00E90F90" w:rsidRDefault="00E90F90">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E90F90">
                  <w:trPr>
                    <w:jc w:val="right"/>
                  </w:trPr>
                  <w:tc>
                    <w:tcPr>
                      <w:tcW w:w="787" w:type="dxa"/>
                      <w:tcMar>
                        <w:top w:w="0" w:type="dxa"/>
                        <w:left w:w="0" w:type="dxa"/>
                        <w:bottom w:w="0" w:type="dxa"/>
                        <w:right w:w="0" w:type="dxa"/>
                      </w:tcMar>
                    </w:tcPr>
                    <w:p w:rsidR="00E90F90" w:rsidRDefault="00E90F90">
                      <w:pPr>
                        <w:jc w:val="right"/>
                        <w:rPr>
                          <w:color w:val="000000"/>
                        </w:rPr>
                      </w:pPr>
                      <w:r>
                        <w:rPr>
                          <w:color w:val="000000"/>
                        </w:rPr>
                        <w:t>Страна</w:t>
                      </w:r>
                    </w:p>
                  </w:tc>
                  <w:tc>
                    <w:tcPr>
                      <w:tcW w:w="787" w:type="dxa"/>
                      <w:tcMar>
                        <w:top w:w="0" w:type="dxa"/>
                        <w:left w:w="0" w:type="dxa"/>
                        <w:bottom w:w="0" w:type="dxa"/>
                        <w:right w:w="0" w:type="dxa"/>
                      </w:tcMar>
                    </w:tcPr>
                    <w:p w:rsidR="00E90F90" w:rsidRDefault="00E90F90">
                      <w:pPr>
                        <w:jc w:val="right"/>
                        <w:rPr>
                          <w:color w:val="000000"/>
                        </w:rPr>
                      </w:pPr>
                      <w:r>
                        <w:fldChar w:fldCharType="begin"/>
                      </w:r>
                      <w:r>
                        <w:rPr>
                          <w:color w:val="000000"/>
                        </w:rPr>
                        <w:instrText>PAGE</w:instrText>
                      </w:r>
                      <w:r>
                        <w:fldChar w:fldCharType="separate"/>
                      </w:r>
                      <w:r w:rsidR="00413D09">
                        <w:rPr>
                          <w:noProof/>
                          <w:color w:val="000000"/>
                        </w:rPr>
                        <w:t>32</w:t>
                      </w:r>
                      <w:r>
                        <w:fldChar w:fldCharType="end"/>
                      </w:r>
                    </w:p>
                  </w:tc>
                  <w:tc>
                    <w:tcPr>
                      <w:tcW w:w="637" w:type="dxa"/>
                      <w:tcMar>
                        <w:top w:w="0" w:type="dxa"/>
                        <w:left w:w="0" w:type="dxa"/>
                        <w:bottom w:w="0" w:type="dxa"/>
                        <w:right w:w="0" w:type="dxa"/>
                      </w:tcMar>
                    </w:tcPr>
                    <w:p w:rsidR="00E90F90" w:rsidRDefault="00E90F90">
                      <w:pPr>
                        <w:jc w:val="center"/>
                        <w:rPr>
                          <w:color w:val="000000"/>
                        </w:rPr>
                      </w:pPr>
                      <w:r>
                        <w:rPr>
                          <w:color w:val="000000"/>
                        </w:rPr>
                        <w:t>од</w:t>
                      </w:r>
                    </w:p>
                  </w:tc>
                  <w:tc>
                    <w:tcPr>
                      <w:tcW w:w="787" w:type="dxa"/>
                      <w:tcMar>
                        <w:top w:w="0" w:type="dxa"/>
                        <w:left w:w="0" w:type="dxa"/>
                        <w:bottom w:w="0" w:type="dxa"/>
                        <w:right w:w="0" w:type="dxa"/>
                      </w:tcMar>
                    </w:tcPr>
                    <w:p w:rsidR="00E90F90" w:rsidRDefault="00E90F90">
                      <w:pPr>
                        <w:rPr>
                          <w:color w:val="000000"/>
                        </w:rPr>
                      </w:pPr>
                      <w:r>
                        <w:fldChar w:fldCharType="begin"/>
                      </w:r>
                      <w:r>
                        <w:rPr>
                          <w:color w:val="000000"/>
                        </w:rPr>
                        <w:instrText>NUMPAGES</w:instrText>
                      </w:r>
                      <w:r>
                        <w:fldChar w:fldCharType="separate"/>
                      </w:r>
                      <w:r w:rsidR="00413D09">
                        <w:rPr>
                          <w:noProof/>
                          <w:color w:val="000000"/>
                        </w:rPr>
                        <w:t>118</w:t>
                      </w:r>
                      <w:r>
                        <w:fldChar w:fldCharType="end"/>
                      </w:r>
                    </w:p>
                  </w:tc>
                </w:tr>
              </w:tbl>
              <w:p w:rsidR="00E90F90" w:rsidRDefault="00E90F90">
                <w:pPr>
                  <w:spacing w:line="1" w:lineRule="auto"/>
                </w:pPr>
              </w:p>
            </w:tc>
          </w:tr>
        </w:tbl>
        <w:p w:rsidR="00E90F90" w:rsidRDefault="00E90F90">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D72" w:rsidRDefault="00730D72">
      <w:r>
        <w:separator/>
      </w:r>
    </w:p>
  </w:footnote>
  <w:footnote w:type="continuationSeparator" w:id="0">
    <w:p w:rsidR="00730D72" w:rsidRDefault="0073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E90F90">
            <w:tc>
              <w:tcPr>
                <w:tcW w:w="372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3728" w:type="dxa"/>
                <w:tcMar>
                  <w:top w:w="0" w:type="dxa"/>
                  <w:left w:w="0" w:type="dxa"/>
                  <w:bottom w:w="0" w:type="dxa"/>
                  <w:right w:w="0" w:type="dxa"/>
                </w:tcMar>
              </w:tcPr>
              <w:p w:rsidR="00E90F90" w:rsidRDefault="00E90F90">
                <w:pPr>
                  <w:spacing w:line="1" w:lineRule="auto"/>
                </w:pPr>
              </w:p>
            </w:tc>
            <w:tc>
              <w:tcPr>
                <w:tcW w:w="3729" w:type="dxa"/>
                <w:tcMar>
                  <w:top w:w="0" w:type="dxa"/>
                  <w:left w:w="0" w:type="dxa"/>
                  <w:bottom w:w="0" w:type="dxa"/>
                  <w:right w:w="0" w:type="dxa"/>
                </w:tcMar>
              </w:tcPr>
              <w:p w:rsidR="00E90F90" w:rsidRDefault="00E90F90">
                <w:pPr>
                  <w:spacing w:line="1" w:lineRule="auto"/>
                </w:pPr>
              </w:p>
            </w:tc>
          </w:tr>
        </w:tbl>
        <w:p w:rsidR="00E90F90" w:rsidRDefault="00E90F90">
          <w:pPr>
            <w:spacing w:line="1" w:lineRule="auto"/>
          </w:pP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1012494725"/>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375"/>
        <w:hidden/>
      </w:trPr>
      <w:tc>
        <w:tcPr>
          <w:tcW w:w="11400" w:type="dxa"/>
        </w:tcPr>
        <w:p w:rsidR="00E90F90" w:rsidRDefault="00E90F90">
          <w:pPr>
            <w:rPr>
              <w:vanish/>
            </w:rPr>
          </w:pPr>
        </w:p>
        <w:tbl>
          <w:tblPr>
            <w:tblW w:w="11185" w:type="dxa"/>
            <w:tblLayout w:type="fixed"/>
            <w:tblLook w:val="01E0" w:firstRow="1" w:lastRow="1" w:firstColumn="1" w:lastColumn="1" w:noHBand="0" w:noVBand="0"/>
          </w:tblPr>
          <w:tblGrid>
            <w:gridCol w:w="3728"/>
            <w:gridCol w:w="3728"/>
            <w:gridCol w:w="3729"/>
          </w:tblGrid>
          <w:tr w:rsidR="00E90F90">
            <w:tc>
              <w:tcPr>
                <w:tcW w:w="372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3728" w:type="dxa"/>
                <w:tcMar>
                  <w:top w:w="0" w:type="dxa"/>
                  <w:left w:w="0" w:type="dxa"/>
                  <w:bottom w:w="0" w:type="dxa"/>
                  <w:right w:w="0" w:type="dxa"/>
                </w:tcMar>
              </w:tcPr>
              <w:p w:rsidR="00E90F90" w:rsidRDefault="00E90F90">
                <w:pPr>
                  <w:spacing w:line="1" w:lineRule="auto"/>
                </w:pPr>
              </w:p>
            </w:tc>
            <w:tc>
              <w:tcPr>
                <w:tcW w:w="3729" w:type="dxa"/>
                <w:tcMar>
                  <w:top w:w="0" w:type="dxa"/>
                  <w:left w:w="0" w:type="dxa"/>
                  <w:bottom w:w="0" w:type="dxa"/>
                  <w:right w:w="0" w:type="dxa"/>
                </w:tcMar>
              </w:tcPr>
              <w:p w:rsidR="00E90F90" w:rsidRDefault="00E90F90">
                <w:pPr>
                  <w:spacing w:line="1" w:lineRule="auto"/>
                </w:pPr>
              </w:p>
            </w:tc>
          </w:tr>
        </w:tbl>
        <w:p w:rsidR="00E90F90" w:rsidRDefault="00E90F90">
          <w:pPr>
            <w:spacing w:line="1" w:lineRule="auto"/>
          </w:pP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888109451"/>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1330791237"/>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2103915976"/>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802573861"/>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306479065"/>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314839902"/>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7099543"/>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1448696709"/>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E90F90">
            <w:tc>
              <w:tcPr>
                <w:tcW w:w="3728" w:type="dxa"/>
                <w:tcMar>
                  <w:top w:w="0" w:type="dxa"/>
                  <w:left w:w="0" w:type="dxa"/>
                  <w:bottom w:w="0" w:type="dxa"/>
                  <w:right w:w="0" w:type="dxa"/>
                </w:tcMar>
              </w:tcPr>
              <w:p w:rsidR="00E90F90" w:rsidRDefault="00E90F90">
                <w:pPr>
                  <w:rPr>
                    <w:b/>
                    <w:bCs/>
                    <w:color w:val="000000"/>
                  </w:rPr>
                </w:pPr>
                <w:r>
                  <w:rPr>
                    <w:b/>
                    <w:bCs/>
                    <w:color w:val="000000"/>
                  </w:rPr>
                  <w:t>Буџет 2024</w:t>
                </w:r>
              </w:p>
            </w:tc>
            <w:tc>
              <w:tcPr>
                <w:tcW w:w="3728" w:type="dxa"/>
                <w:tcMar>
                  <w:top w:w="0" w:type="dxa"/>
                  <w:left w:w="0" w:type="dxa"/>
                  <w:bottom w:w="0" w:type="dxa"/>
                  <w:right w:w="0" w:type="dxa"/>
                </w:tcMar>
              </w:tcPr>
              <w:p w:rsidR="00E90F90" w:rsidRDefault="00E90F90">
                <w:pPr>
                  <w:spacing w:line="1" w:lineRule="auto"/>
                </w:pPr>
              </w:p>
            </w:tc>
            <w:tc>
              <w:tcPr>
                <w:tcW w:w="3729" w:type="dxa"/>
                <w:tcMar>
                  <w:top w:w="0" w:type="dxa"/>
                  <w:left w:w="0" w:type="dxa"/>
                  <w:bottom w:w="0" w:type="dxa"/>
                  <w:right w:w="0" w:type="dxa"/>
                </w:tcMar>
              </w:tcPr>
              <w:p w:rsidR="00E90F90" w:rsidRDefault="00E90F90">
                <w:pPr>
                  <w:spacing w:line="1" w:lineRule="auto"/>
                </w:pPr>
              </w:p>
            </w:tc>
          </w:tr>
        </w:tbl>
        <w:p w:rsidR="00E90F90" w:rsidRDefault="00E90F90">
          <w:pPr>
            <w:spacing w:line="1" w:lineRule="auto"/>
          </w:pPr>
        </w:p>
      </w:tc>
    </w:tr>
  </w:tbl>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586960089"/>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1096053047"/>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18553328"/>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1933539313"/>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277952407"/>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1236285780"/>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432475472"/>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375"/>
        <w:hidden/>
      </w:trPr>
      <w:tc>
        <w:tcPr>
          <w:tcW w:w="11400" w:type="dxa"/>
        </w:tcPr>
        <w:p w:rsidR="00E90F90" w:rsidRDefault="00E90F90">
          <w:pPr>
            <w:rPr>
              <w:vanish/>
            </w:rPr>
          </w:pPr>
        </w:p>
        <w:tbl>
          <w:tblPr>
            <w:tblW w:w="11185" w:type="dxa"/>
            <w:tblLayout w:type="fixed"/>
            <w:tblLook w:val="01E0" w:firstRow="1" w:lastRow="1" w:firstColumn="1" w:lastColumn="1" w:noHBand="0" w:noVBand="0"/>
          </w:tblPr>
          <w:tblGrid>
            <w:gridCol w:w="3728"/>
            <w:gridCol w:w="3728"/>
            <w:gridCol w:w="3729"/>
          </w:tblGrid>
          <w:tr w:rsidR="00E90F90">
            <w:tc>
              <w:tcPr>
                <w:tcW w:w="3728" w:type="dxa"/>
                <w:tcMar>
                  <w:top w:w="0" w:type="dxa"/>
                  <w:left w:w="0" w:type="dxa"/>
                  <w:bottom w:w="0" w:type="dxa"/>
                  <w:right w:w="0" w:type="dxa"/>
                </w:tcMar>
              </w:tcPr>
              <w:p w:rsidR="00E90F90" w:rsidRDefault="00E90F90">
                <w:pPr>
                  <w:rPr>
                    <w:b/>
                    <w:bCs/>
                    <w:color w:val="000000"/>
                  </w:rPr>
                </w:pPr>
                <w:r>
                  <w:rPr>
                    <w:b/>
                    <w:bCs/>
                    <w:color w:val="000000"/>
                  </w:rPr>
                  <w:t>Буџет 2024</w:t>
                </w:r>
              </w:p>
            </w:tc>
            <w:tc>
              <w:tcPr>
                <w:tcW w:w="3728" w:type="dxa"/>
                <w:tcMar>
                  <w:top w:w="0" w:type="dxa"/>
                  <w:left w:w="0" w:type="dxa"/>
                  <w:bottom w:w="0" w:type="dxa"/>
                  <w:right w:w="0" w:type="dxa"/>
                </w:tcMar>
              </w:tcPr>
              <w:p w:rsidR="00E90F90" w:rsidRDefault="00E90F90">
                <w:pPr>
                  <w:spacing w:line="1" w:lineRule="auto"/>
                </w:pPr>
              </w:p>
            </w:tc>
            <w:tc>
              <w:tcPr>
                <w:tcW w:w="3729" w:type="dxa"/>
                <w:tcMar>
                  <w:top w:w="0" w:type="dxa"/>
                  <w:left w:w="0" w:type="dxa"/>
                  <w:bottom w:w="0" w:type="dxa"/>
                  <w:right w:w="0" w:type="dxa"/>
                </w:tcMar>
              </w:tcPr>
              <w:p w:rsidR="00E90F90" w:rsidRDefault="00E90F90">
                <w:pPr>
                  <w:spacing w:line="1" w:lineRule="auto"/>
                </w:pPr>
              </w:p>
            </w:tc>
          </w:tr>
        </w:tbl>
        <w:p w:rsidR="00E90F90" w:rsidRDefault="00E90F90">
          <w:pPr>
            <w:spacing w:line="1" w:lineRule="auto"/>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E90F90">
            <w:tc>
              <w:tcPr>
                <w:tcW w:w="372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3728" w:type="dxa"/>
                <w:tcMar>
                  <w:top w:w="0" w:type="dxa"/>
                  <w:left w:w="0" w:type="dxa"/>
                  <w:bottom w:w="0" w:type="dxa"/>
                  <w:right w:w="0" w:type="dxa"/>
                </w:tcMar>
              </w:tcPr>
              <w:p w:rsidR="00E90F90" w:rsidRDefault="00E90F90">
                <w:pPr>
                  <w:spacing w:line="1" w:lineRule="auto"/>
                </w:pPr>
              </w:p>
            </w:tc>
            <w:tc>
              <w:tcPr>
                <w:tcW w:w="3729" w:type="dxa"/>
                <w:tcMar>
                  <w:top w:w="0" w:type="dxa"/>
                  <w:left w:w="0" w:type="dxa"/>
                  <w:bottom w:w="0" w:type="dxa"/>
                  <w:right w:w="0" w:type="dxa"/>
                </w:tcMar>
              </w:tcPr>
              <w:p w:rsidR="00E90F90" w:rsidRDefault="00E90F90">
                <w:pPr>
                  <w:spacing w:line="1" w:lineRule="auto"/>
                </w:pPr>
              </w:p>
            </w:tc>
          </w:tr>
        </w:tbl>
        <w:p w:rsidR="00E90F90" w:rsidRDefault="00E90F90">
          <w:pPr>
            <w:spacing w:line="1" w:lineRule="auto"/>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E90F90">
            <w:tc>
              <w:tcPr>
                <w:tcW w:w="372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3728" w:type="dxa"/>
                <w:tcMar>
                  <w:top w:w="0" w:type="dxa"/>
                  <w:left w:w="0" w:type="dxa"/>
                  <w:bottom w:w="0" w:type="dxa"/>
                  <w:right w:w="0" w:type="dxa"/>
                </w:tcMar>
              </w:tcPr>
              <w:p w:rsidR="00E90F90" w:rsidRDefault="00E90F90">
                <w:pPr>
                  <w:spacing w:line="1" w:lineRule="auto"/>
                </w:pPr>
              </w:p>
            </w:tc>
            <w:tc>
              <w:tcPr>
                <w:tcW w:w="3729" w:type="dxa"/>
                <w:tcMar>
                  <w:top w:w="0" w:type="dxa"/>
                  <w:left w:w="0" w:type="dxa"/>
                  <w:bottom w:w="0" w:type="dxa"/>
                  <w:right w:w="0" w:type="dxa"/>
                </w:tcMar>
              </w:tcPr>
              <w:p w:rsidR="00E90F90" w:rsidRDefault="00E90F90">
                <w:pPr>
                  <w:spacing w:line="1" w:lineRule="auto"/>
                </w:pPr>
              </w:p>
            </w:tc>
          </w:tr>
        </w:tbl>
        <w:p w:rsidR="00E90F90" w:rsidRDefault="00E90F90">
          <w:pPr>
            <w:spacing w:line="1" w:lineRule="auto"/>
          </w:pP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E90F90">
            <w:tc>
              <w:tcPr>
                <w:tcW w:w="372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3728" w:type="dxa"/>
                <w:tcMar>
                  <w:top w:w="0" w:type="dxa"/>
                  <w:left w:w="0" w:type="dxa"/>
                  <w:bottom w:w="0" w:type="dxa"/>
                  <w:right w:w="0" w:type="dxa"/>
                </w:tcMar>
              </w:tcPr>
              <w:p w:rsidR="00E90F90" w:rsidRDefault="00E90F90">
                <w:pPr>
                  <w:spacing w:line="1" w:lineRule="auto"/>
                </w:pPr>
              </w:p>
            </w:tc>
            <w:tc>
              <w:tcPr>
                <w:tcW w:w="3729" w:type="dxa"/>
                <w:tcMar>
                  <w:top w:w="0" w:type="dxa"/>
                  <w:left w:w="0" w:type="dxa"/>
                  <w:bottom w:w="0" w:type="dxa"/>
                  <w:right w:w="0" w:type="dxa"/>
                </w:tcMar>
              </w:tcPr>
              <w:p w:rsidR="00E90F90" w:rsidRDefault="00E90F90">
                <w:pPr>
                  <w:spacing w:line="1" w:lineRule="auto"/>
                </w:pPr>
              </w:p>
            </w:tc>
          </w:tr>
        </w:tbl>
        <w:p w:rsidR="00E90F90" w:rsidRDefault="00E90F90">
          <w:pPr>
            <w:spacing w:line="1" w:lineRule="auto"/>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E90F90">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E90F90">
            <w:tc>
              <w:tcPr>
                <w:tcW w:w="372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3728" w:type="dxa"/>
                <w:tcMar>
                  <w:top w:w="0" w:type="dxa"/>
                  <w:left w:w="0" w:type="dxa"/>
                  <w:bottom w:w="0" w:type="dxa"/>
                  <w:right w:w="0" w:type="dxa"/>
                </w:tcMar>
              </w:tcPr>
              <w:p w:rsidR="00E90F90" w:rsidRDefault="00E90F90">
                <w:pPr>
                  <w:spacing w:line="1" w:lineRule="auto"/>
                </w:pPr>
              </w:p>
            </w:tc>
            <w:tc>
              <w:tcPr>
                <w:tcW w:w="3729" w:type="dxa"/>
                <w:tcMar>
                  <w:top w:w="0" w:type="dxa"/>
                  <w:left w:w="0" w:type="dxa"/>
                  <w:bottom w:w="0" w:type="dxa"/>
                  <w:right w:w="0" w:type="dxa"/>
                </w:tcMar>
              </w:tcPr>
              <w:p w:rsidR="00E90F90" w:rsidRDefault="00E90F90">
                <w:pPr>
                  <w:spacing w:line="1" w:lineRule="auto"/>
                </w:pPr>
              </w:p>
            </w:tc>
          </w:tr>
        </w:tbl>
        <w:p w:rsidR="00E90F90" w:rsidRDefault="00E90F90">
          <w:pPr>
            <w:spacing w:line="1" w:lineRule="auto"/>
          </w:pP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821191306"/>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625476875"/>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E90F90">
      <w:trPr>
        <w:trHeight w:val="375"/>
        <w:hidden/>
      </w:trPr>
      <w:tc>
        <w:tcPr>
          <w:tcW w:w="16332" w:type="dxa"/>
        </w:tcPr>
        <w:p w:rsidR="00E90F90" w:rsidRDefault="00E90F90">
          <w:pPr>
            <w:rPr>
              <w:vanish/>
            </w:rPr>
          </w:pPr>
        </w:p>
        <w:tbl>
          <w:tblPr>
            <w:tblW w:w="16117" w:type="dxa"/>
            <w:tblLayout w:type="fixed"/>
            <w:tblLook w:val="01E0" w:firstRow="1" w:lastRow="1" w:firstColumn="1" w:lastColumn="1" w:noHBand="0" w:noVBand="0"/>
          </w:tblPr>
          <w:tblGrid>
            <w:gridCol w:w="5808"/>
            <w:gridCol w:w="4500"/>
            <w:gridCol w:w="5809"/>
          </w:tblGrid>
          <w:tr w:rsidR="00E90F90">
            <w:trPr>
              <w:trHeight w:hRule="exact" w:val="375"/>
            </w:trPr>
            <w:tc>
              <w:tcPr>
                <w:tcW w:w="5808" w:type="dxa"/>
                <w:tcMar>
                  <w:top w:w="0" w:type="dxa"/>
                  <w:left w:w="0" w:type="dxa"/>
                  <w:bottom w:w="0" w:type="dxa"/>
                  <w:right w:w="0" w:type="dxa"/>
                </w:tcMar>
              </w:tcPr>
              <w:p w:rsidR="00E90F90" w:rsidRDefault="00E90F90">
                <w:pPr>
                  <w:rPr>
                    <w:b/>
                    <w:bCs/>
                    <w:color w:val="000000"/>
                  </w:rPr>
                </w:pPr>
                <w:r>
                  <w:rPr>
                    <w:b/>
                    <w:bCs/>
                    <w:color w:val="000000"/>
                  </w:rPr>
                  <w:t>Буџет 2025</w:t>
                </w:r>
              </w:p>
            </w:tc>
            <w:tc>
              <w:tcPr>
                <w:tcW w:w="4500" w:type="dxa"/>
                <w:tcMar>
                  <w:top w:w="0" w:type="dxa"/>
                  <w:left w:w="0" w:type="dxa"/>
                  <w:bottom w:w="0" w:type="dxa"/>
                  <w:right w:w="0" w:type="dxa"/>
                </w:tcMar>
              </w:tcPr>
              <w:p w:rsidR="00E90F90" w:rsidRDefault="00E90F90">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E90F90">
                  <w:trPr>
                    <w:jc w:val="right"/>
                  </w:trPr>
                  <w:tc>
                    <w:tcPr>
                      <w:tcW w:w="5809" w:type="dxa"/>
                      <w:tcMar>
                        <w:top w:w="0" w:type="dxa"/>
                        <w:left w:w="0" w:type="dxa"/>
                        <w:bottom w:w="0" w:type="dxa"/>
                        <w:right w:w="0" w:type="dxa"/>
                      </w:tcMar>
                    </w:tcPr>
                    <w:p w:rsidR="00E90F90" w:rsidRDefault="00E90F90">
                      <w:pPr>
                        <w:jc w:val="right"/>
                        <w:divId w:val="1059279205"/>
                        <w:rPr>
                          <w:b/>
                          <w:bCs/>
                          <w:color w:val="000000"/>
                        </w:rPr>
                      </w:pPr>
                      <w:r>
                        <w:rPr>
                          <w:b/>
                          <w:bCs/>
                          <w:color w:val="000000"/>
                        </w:rPr>
                        <w:t>Датум штампе: 06.03.2025 08:11:01</w:t>
                      </w:r>
                    </w:p>
                    <w:p w:rsidR="00E90F90" w:rsidRDefault="00E90F90">
                      <w:pPr>
                        <w:spacing w:line="1" w:lineRule="auto"/>
                      </w:pPr>
                    </w:p>
                  </w:tc>
                </w:tr>
              </w:tbl>
              <w:p w:rsidR="00E90F90" w:rsidRDefault="00E90F90">
                <w:pPr>
                  <w:spacing w:line="1" w:lineRule="auto"/>
                </w:pPr>
              </w:p>
            </w:tc>
          </w:tr>
        </w:tbl>
        <w:p w:rsidR="00E90F90" w:rsidRDefault="00E90F90">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44E2"/>
    <w:multiLevelType w:val="hybridMultilevel"/>
    <w:tmpl w:val="109ED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F2A9C"/>
    <w:multiLevelType w:val="hybridMultilevel"/>
    <w:tmpl w:val="C5BC309E"/>
    <w:lvl w:ilvl="0" w:tplc="1BA02940">
      <w:numFmt w:val="bullet"/>
      <w:lvlText w:val=""/>
      <w:lvlJc w:val="left"/>
      <w:pPr>
        <w:ind w:left="420" w:hanging="360"/>
      </w:pPr>
      <w:rPr>
        <w:rFonts w:ascii="Courier New" w:eastAsia="Wingdings" w:hAnsi="Courier New" w:cs="Wingdings" w:hint="default"/>
      </w:rPr>
    </w:lvl>
    <w:lvl w:ilvl="1" w:tplc="241A0003" w:tentative="1">
      <w:start w:val="1"/>
      <w:numFmt w:val="bullet"/>
      <w:lvlText w:val="o"/>
      <w:lvlJc w:val="left"/>
      <w:pPr>
        <w:ind w:left="1140" w:hanging="360"/>
      </w:pPr>
      <w:rPr>
        <w:rFonts w:ascii="Tahoma" w:hAnsi="Tahoma" w:cs="Tahoma" w:hint="default"/>
      </w:rPr>
    </w:lvl>
    <w:lvl w:ilvl="2" w:tplc="241A0005" w:tentative="1">
      <w:start w:val="1"/>
      <w:numFmt w:val="bullet"/>
      <w:lvlText w:val=""/>
      <w:lvlJc w:val="left"/>
      <w:pPr>
        <w:ind w:left="1860" w:hanging="360"/>
      </w:pPr>
      <w:rPr>
        <w:rFonts w:ascii="Verdana" w:hAnsi="Verdana" w:hint="default"/>
      </w:rPr>
    </w:lvl>
    <w:lvl w:ilvl="3" w:tplc="241A0001" w:tentative="1">
      <w:start w:val="1"/>
      <w:numFmt w:val="bullet"/>
      <w:lvlText w:val=""/>
      <w:lvlJc w:val="left"/>
      <w:pPr>
        <w:ind w:left="2580" w:hanging="360"/>
      </w:pPr>
      <w:rPr>
        <w:rFonts w:ascii="Courier New" w:hAnsi="Courier New" w:hint="default"/>
      </w:rPr>
    </w:lvl>
    <w:lvl w:ilvl="4" w:tplc="241A0003" w:tentative="1">
      <w:start w:val="1"/>
      <w:numFmt w:val="bullet"/>
      <w:lvlText w:val="o"/>
      <w:lvlJc w:val="left"/>
      <w:pPr>
        <w:ind w:left="3300" w:hanging="360"/>
      </w:pPr>
      <w:rPr>
        <w:rFonts w:ascii="Tahoma" w:hAnsi="Tahoma" w:cs="Tahoma" w:hint="default"/>
      </w:rPr>
    </w:lvl>
    <w:lvl w:ilvl="5" w:tplc="241A0005" w:tentative="1">
      <w:start w:val="1"/>
      <w:numFmt w:val="bullet"/>
      <w:lvlText w:val=""/>
      <w:lvlJc w:val="left"/>
      <w:pPr>
        <w:ind w:left="4020" w:hanging="360"/>
      </w:pPr>
      <w:rPr>
        <w:rFonts w:ascii="Verdana" w:hAnsi="Verdana" w:hint="default"/>
      </w:rPr>
    </w:lvl>
    <w:lvl w:ilvl="6" w:tplc="241A0001" w:tentative="1">
      <w:start w:val="1"/>
      <w:numFmt w:val="bullet"/>
      <w:lvlText w:val=""/>
      <w:lvlJc w:val="left"/>
      <w:pPr>
        <w:ind w:left="4740" w:hanging="360"/>
      </w:pPr>
      <w:rPr>
        <w:rFonts w:ascii="Courier New" w:hAnsi="Courier New" w:hint="default"/>
      </w:rPr>
    </w:lvl>
    <w:lvl w:ilvl="7" w:tplc="241A0003" w:tentative="1">
      <w:start w:val="1"/>
      <w:numFmt w:val="bullet"/>
      <w:lvlText w:val="o"/>
      <w:lvlJc w:val="left"/>
      <w:pPr>
        <w:ind w:left="5460" w:hanging="360"/>
      </w:pPr>
      <w:rPr>
        <w:rFonts w:ascii="Tahoma" w:hAnsi="Tahoma" w:cs="Tahoma" w:hint="default"/>
      </w:rPr>
    </w:lvl>
    <w:lvl w:ilvl="8" w:tplc="241A0005" w:tentative="1">
      <w:start w:val="1"/>
      <w:numFmt w:val="bullet"/>
      <w:lvlText w:val=""/>
      <w:lvlJc w:val="left"/>
      <w:pPr>
        <w:ind w:left="6180" w:hanging="360"/>
      </w:pPr>
      <w:rPr>
        <w:rFonts w:ascii="Verdana" w:hAnsi="Verdana" w:hint="default"/>
      </w:rPr>
    </w:lvl>
  </w:abstractNum>
  <w:abstractNum w:abstractNumId="2" w15:restartNumberingAfterBreak="0">
    <w:nsid w:val="7C470A1A"/>
    <w:multiLevelType w:val="hybridMultilevel"/>
    <w:tmpl w:val="93C0CDEC"/>
    <w:lvl w:ilvl="0" w:tplc="90B8494C">
      <w:start w:val="1"/>
      <w:numFmt w:val="decimal"/>
      <w:lvlText w:val="%1.)"/>
      <w:lvlJc w:val="left"/>
      <w:pPr>
        <w:tabs>
          <w:tab w:val="num" w:pos="1260"/>
        </w:tabs>
        <w:ind w:left="1260" w:hanging="360"/>
      </w:pPr>
      <w:rPr>
        <w:rFonts w:hint="default"/>
        <w:b/>
      </w:rPr>
    </w:lvl>
    <w:lvl w:ilvl="1" w:tplc="0C1A0019" w:tentative="1">
      <w:start w:val="1"/>
      <w:numFmt w:val="lowerLetter"/>
      <w:lvlText w:val="%2."/>
      <w:lvlJc w:val="left"/>
      <w:pPr>
        <w:tabs>
          <w:tab w:val="num" w:pos="1980"/>
        </w:tabs>
        <w:ind w:left="1980" w:hanging="360"/>
      </w:pPr>
    </w:lvl>
    <w:lvl w:ilvl="2" w:tplc="0C1A001B" w:tentative="1">
      <w:start w:val="1"/>
      <w:numFmt w:val="lowerRoman"/>
      <w:lvlText w:val="%3."/>
      <w:lvlJc w:val="right"/>
      <w:pPr>
        <w:tabs>
          <w:tab w:val="num" w:pos="2700"/>
        </w:tabs>
        <w:ind w:left="2700" w:hanging="180"/>
      </w:pPr>
    </w:lvl>
    <w:lvl w:ilvl="3" w:tplc="0C1A000F" w:tentative="1">
      <w:start w:val="1"/>
      <w:numFmt w:val="decimal"/>
      <w:lvlText w:val="%4."/>
      <w:lvlJc w:val="left"/>
      <w:pPr>
        <w:tabs>
          <w:tab w:val="num" w:pos="3420"/>
        </w:tabs>
        <w:ind w:left="3420" w:hanging="360"/>
      </w:pPr>
    </w:lvl>
    <w:lvl w:ilvl="4" w:tplc="0C1A0019" w:tentative="1">
      <w:start w:val="1"/>
      <w:numFmt w:val="lowerLetter"/>
      <w:lvlText w:val="%5."/>
      <w:lvlJc w:val="left"/>
      <w:pPr>
        <w:tabs>
          <w:tab w:val="num" w:pos="4140"/>
        </w:tabs>
        <w:ind w:left="4140" w:hanging="360"/>
      </w:pPr>
    </w:lvl>
    <w:lvl w:ilvl="5" w:tplc="0C1A001B" w:tentative="1">
      <w:start w:val="1"/>
      <w:numFmt w:val="lowerRoman"/>
      <w:lvlText w:val="%6."/>
      <w:lvlJc w:val="right"/>
      <w:pPr>
        <w:tabs>
          <w:tab w:val="num" w:pos="4860"/>
        </w:tabs>
        <w:ind w:left="4860" w:hanging="180"/>
      </w:pPr>
    </w:lvl>
    <w:lvl w:ilvl="6" w:tplc="0C1A000F" w:tentative="1">
      <w:start w:val="1"/>
      <w:numFmt w:val="decimal"/>
      <w:lvlText w:val="%7."/>
      <w:lvlJc w:val="left"/>
      <w:pPr>
        <w:tabs>
          <w:tab w:val="num" w:pos="5580"/>
        </w:tabs>
        <w:ind w:left="5580" w:hanging="360"/>
      </w:pPr>
    </w:lvl>
    <w:lvl w:ilvl="7" w:tplc="0C1A0019" w:tentative="1">
      <w:start w:val="1"/>
      <w:numFmt w:val="lowerLetter"/>
      <w:lvlText w:val="%8."/>
      <w:lvlJc w:val="left"/>
      <w:pPr>
        <w:tabs>
          <w:tab w:val="num" w:pos="6300"/>
        </w:tabs>
        <w:ind w:left="6300" w:hanging="360"/>
      </w:pPr>
    </w:lvl>
    <w:lvl w:ilvl="8" w:tplc="0C1A001B" w:tentative="1">
      <w:start w:val="1"/>
      <w:numFmt w:val="lowerRoman"/>
      <w:lvlText w:val="%9."/>
      <w:lvlJc w:val="right"/>
      <w:pPr>
        <w:tabs>
          <w:tab w:val="num" w:pos="7020"/>
        </w:tabs>
        <w:ind w:left="70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8"/>
  <w:hyphenationZone w:val="425"/>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71E6"/>
    <w:rsid w:val="0003246A"/>
    <w:rsid w:val="0015035F"/>
    <w:rsid w:val="001C3DAB"/>
    <w:rsid w:val="002A71E6"/>
    <w:rsid w:val="002B6D5A"/>
    <w:rsid w:val="002C7487"/>
    <w:rsid w:val="003E17DE"/>
    <w:rsid w:val="00413D09"/>
    <w:rsid w:val="004264E6"/>
    <w:rsid w:val="00544563"/>
    <w:rsid w:val="006E7922"/>
    <w:rsid w:val="00730D72"/>
    <w:rsid w:val="00750D9B"/>
    <w:rsid w:val="007566EE"/>
    <w:rsid w:val="00785437"/>
    <w:rsid w:val="008E68FA"/>
    <w:rsid w:val="00971634"/>
    <w:rsid w:val="009A7D83"/>
    <w:rsid w:val="009D3FA4"/>
    <w:rsid w:val="00B1203E"/>
    <w:rsid w:val="00C708B3"/>
    <w:rsid w:val="00D03B23"/>
    <w:rsid w:val="00E36740"/>
    <w:rsid w:val="00E90F90"/>
    <w:rsid w:val="00EF344F"/>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5:docId w15:val="{F688BDAF-7FF4-4490-BD22-A290225D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rPr>
      <w:color w:val="0000FF"/>
      <w:u w:val="single"/>
    </w:rPr>
  </w:style>
  <w:style w:type="paragraph" w:customStyle="1" w:styleId="FR2">
    <w:name w:val="FR2"/>
    <w:rsid w:val="00785437"/>
    <w:pPr>
      <w:widowControl w:val="0"/>
      <w:autoSpaceDE w:val="0"/>
      <w:autoSpaceDN w:val="0"/>
      <w:adjustRightInd w:val="0"/>
      <w:spacing w:before="500"/>
      <w:ind w:left="3520"/>
    </w:pPr>
    <w:rPr>
      <w:rFonts w:ascii="Arial" w:hAnsi="Arial" w:cs="Arial"/>
      <w:b/>
      <w:bCs/>
      <w:lang w:val="sr-Cyrl-CS" w:eastAsia="sr-Latn-CS"/>
    </w:rPr>
  </w:style>
  <w:style w:type="paragraph" w:styleId="NormalWeb">
    <w:name w:val="Normal (Web)"/>
    <w:basedOn w:val="Normal"/>
    <w:uiPriority w:val="99"/>
    <w:unhideWhenUsed/>
    <w:rsid w:val="00750D9B"/>
    <w:pPr>
      <w:spacing w:before="100" w:beforeAutospacing="1" w:after="100" w:afterAutospacing="1"/>
    </w:pPr>
    <w:rPr>
      <w:rFonts w:eastAsiaTheme="minorEastAsia"/>
      <w:sz w:val="24"/>
      <w:szCs w:val="24"/>
      <w:lang w:val="sr-Cyrl-RS" w:eastAsia="sr-Cyrl-RS"/>
    </w:rPr>
  </w:style>
  <w:style w:type="paragraph" w:styleId="Tekstubaloniu">
    <w:name w:val="Balloon Text"/>
    <w:basedOn w:val="Normal"/>
    <w:link w:val="TekstubaloniuChar"/>
    <w:uiPriority w:val="99"/>
    <w:semiHidden/>
    <w:unhideWhenUsed/>
    <w:rsid w:val="00B1203E"/>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B120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9543">
      <w:bodyDiv w:val="1"/>
      <w:marLeft w:val="0"/>
      <w:marRight w:val="0"/>
      <w:marTop w:val="0"/>
      <w:marBottom w:val="0"/>
      <w:divBdr>
        <w:top w:val="none" w:sz="0" w:space="0" w:color="auto"/>
        <w:left w:val="none" w:sz="0" w:space="0" w:color="auto"/>
        <w:bottom w:val="none" w:sz="0" w:space="0" w:color="auto"/>
        <w:right w:val="none" w:sz="0" w:space="0" w:color="auto"/>
      </w:divBdr>
    </w:div>
    <w:div w:id="18553328">
      <w:bodyDiv w:val="1"/>
      <w:marLeft w:val="0"/>
      <w:marRight w:val="0"/>
      <w:marTop w:val="0"/>
      <w:marBottom w:val="0"/>
      <w:divBdr>
        <w:top w:val="none" w:sz="0" w:space="0" w:color="auto"/>
        <w:left w:val="none" w:sz="0" w:space="0" w:color="auto"/>
        <w:bottom w:val="none" w:sz="0" w:space="0" w:color="auto"/>
        <w:right w:val="none" w:sz="0" w:space="0" w:color="auto"/>
      </w:divBdr>
    </w:div>
    <w:div w:id="24648290">
      <w:bodyDiv w:val="1"/>
      <w:marLeft w:val="0"/>
      <w:marRight w:val="0"/>
      <w:marTop w:val="0"/>
      <w:marBottom w:val="0"/>
      <w:divBdr>
        <w:top w:val="none" w:sz="0" w:space="0" w:color="auto"/>
        <w:left w:val="none" w:sz="0" w:space="0" w:color="auto"/>
        <w:bottom w:val="none" w:sz="0" w:space="0" w:color="auto"/>
        <w:right w:val="none" w:sz="0" w:space="0" w:color="auto"/>
      </w:divBdr>
    </w:div>
    <w:div w:id="83190058">
      <w:bodyDiv w:val="1"/>
      <w:marLeft w:val="0"/>
      <w:marRight w:val="0"/>
      <w:marTop w:val="0"/>
      <w:marBottom w:val="0"/>
      <w:divBdr>
        <w:top w:val="none" w:sz="0" w:space="0" w:color="auto"/>
        <w:left w:val="none" w:sz="0" w:space="0" w:color="auto"/>
        <w:bottom w:val="none" w:sz="0" w:space="0" w:color="auto"/>
        <w:right w:val="none" w:sz="0" w:space="0" w:color="auto"/>
      </w:divBdr>
    </w:div>
    <w:div w:id="153567569">
      <w:bodyDiv w:val="1"/>
      <w:marLeft w:val="0"/>
      <w:marRight w:val="0"/>
      <w:marTop w:val="0"/>
      <w:marBottom w:val="0"/>
      <w:divBdr>
        <w:top w:val="none" w:sz="0" w:space="0" w:color="auto"/>
        <w:left w:val="none" w:sz="0" w:space="0" w:color="auto"/>
        <w:bottom w:val="none" w:sz="0" w:space="0" w:color="auto"/>
        <w:right w:val="none" w:sz="0" w:space="0" w:color="auto"/>
      </w:divBdr>
    </w:div>
    <w:div w:id="163714760">
      <w:bodyDiv w:val="1"/>
      <w:marLeft w:val="0"/>
      <w:marRight w:val="0"/>
      <w:marTop w:val="0"/>
      <w:marBottom w:val="0"/>
      <w:divBdr>
        <w:top w:val="none" w:sz="0" w:space="0" w:color="auto"/>
        <w:left w:val="none" w:sz="0" w:space="0" w:color="auto"/>
        <w:bottom w:val="none" w:sz="0" w:space="0" w:color="auto"/>
        <w:right w:val="none" w:sz="0" w:space="0" w:color="auto"/>
      </w:divBdr>
    </w:div>
    <w:div w:id="180319918">
      <w:bodyDiv w:val="1"/>
      <w:marLeft w:val="0"/>
      <w:marRight w:val="0"/>
      <w:marTop w:val="0"/>
      <w:marBottom w:val="0"/>
      <w:divBdr>
        <w:top w:val="none" w:sz="0" w:space="0" w:color="auto"/>
        <w:left w:val="none" w:sz="0" w:space="0" w:color="auto"/>
        <w:bottom w:val="none" w:sz="0" w:space="0" w:color="auto"/>
        <w:right w:val="none" w:sz="0" w:space="0" w:color="auto"/>
      </w:divBdr>
    </w:div>
    <w:div w:id="203296262">
      <w:bodyDiv w:val="1"/>
      <w:marLeft w:val="0"/>
      <w:marRight w:val="0"/>
      <w:marTop w:val="0"/>
      <w:marBottom w:val="0"/>
      <w:divBdr>
        <w:top w:val="none" w:sz="0" w:space="0" w:color="auto"/>
        <w:left w:val="none" w:sz="0" w:space="0" w:color="auto"/>
        <w:bottom w:val="none" w:sz="0" w:space="0" w:color="auto"/>
        <w:right w:val="none" w:sz="0" w:space="0" w:color="auto"/>
      </w:divBdr>
    </w:div>
    <w:div w:id="231548552">
      <w:bodyDiv w:val="1"/>
      <w:marLeft w:val="0"/>
      <w:marRight w:val="0"/>
      <w:marTop w:val="0"/>
      <w:marBottom w:val="0"/>
      <w:divBdr>
        <w:top w:val="none" w:sz="0" w:space="0" w:color="auto"/>
        <w:left w:val="none" w:sz="0" w:space="0" w:color="auto"/>
        <w:bottom w:val="none" w:sz="0" w:space="0" w:color="auto"/>
        <w:right w:val="none" w:sz="0" w:space="0" w:color="auto"/>
      </w:divBdr>
    </w:div>
    <w:div w:id="260912622">
      <w:bodyDiv w:val="1"/>
      <w:marLeft w:val="0"/>
      <w:marRight w:val="0"/>
      <w:marTop w:val="0"/>
      <w:marBottom w:val="0"/>
      <w:divBdr>
        <w:top w:val="none" w:sz="0" w:space="0" w:color="auto"/>
        <w:left w:val="none" w:sz="0" w:space="0" w:color="auto"/>
        <w:bottom w:val="none" w:sz="0" w:space="0" w:color="auto"/>
        <w:right w:val="none" w:sz="0" w:space="0" w:color="auto"/>
      </w:divBdr>
    </w:div>
    <w:div w:id="277952407">
      <w:bodyDiv w:val="1"/>
      <w:marLeft w:val="0"/>
      <w:marRight w:val="0"/>
      <w:marTop w:val="0"/>
      <w:marBottom w:val="0"/>
      <w:divBdr>
        <w:top w:val="none" w:sz="0" w:space="0" w:color="auto"/>
        <w:left w:val="none" w:sz="0" w:space="0" w:color="auto"/>
        <w:bottom w:val="none" w:sz="0" w:space="0" w:color="auto"/>
        <w:right w:val="none" w:sz="0" w:space="0" w:color="auto"/>
      </w:divBdr>
    </w:div>
    <w:div w:id="279343735">
      <w:bodyDiv w:val="1"/>
      <w:marLeft w:val="0"/>
      <w:marRight w:val="0"/>
      <w:marTop w:val="0"/>
      <w:marBottom w:val="0"/>
      <w:divBdr>
        <w:top w:val="none" w:sz="0" w:space="0" w:color="auto"/>
        <w:left w:val="none" w:sz="0" w:space="0" w:color="auto"/>
        <w:bottom w:val="none" w:sz="0" w:space="0" w:color="auto"/>
        <w:right w:val="none" w:sz="0" w:space="0" w:color="auto"/>
      </w:divBdr>
    </w:div>
    <w:div w:id="290289195">
      <w:bodyDiv w:val="1"/>
      <w:marLeft w:val="0"/>
      <w:marRight w:val="0"/>
      <w:marTop w:val="0"/>
      <w:marBottom w:val="0"/>
      <w:divBdr>
        <w:top w:val="none" w:sz="0" w:space="0" w:color="auto"/>
        <w:left w:val="none" w:sz="0" w:space="0" w:color="auto"/>
        <w:bottom w:val="none" w:sz="0" w:space="0" w:color="auto"/>
        <w:right w:val="none" w:sz="0" w:space="0" w:color="auto"/>
      </w:divBdr>
    </w:div>
    <w:div w:id="306479065">
      <w:bodyDiv w:val="1"/>
      <w:marLeft w:val="0"/>
      <w:marRight w:val="0"/>
      <w:marTop w:val="0"/>
      <w:marBottom w:val="0"/>
      <w:divBdr>
        <w:top w:val="none" w:sz="0" w:space="0" w:color="auto"/>
        <w:left w:val="none" w:sz="0" w:space="0" w:color="auto"/>
        <w:bottom w:val="none" w:sz="0" w:space="0" w:color="auto"/>
        <w:right w:val="none" w:sz="0" w:space="0" w:color="auto"/>
      </w:divBdr>
    </w:div>
    <w:div w:id="307365986">
      <w:bodyDiv w:val="1"/>
      <w:marLeft w:val="0"/>
      <w:marRight w:val="0"/>
      <w:marTop w:val="0"/>
      <w:marBottom w:val="0"/>
      <w:divBdr>
        <w:top w:val="none" w:sz="0" w:space="0" w:color="auto"/>
        <w:left w:val="none" w:sz="0" w:space="0" w:color="auto"/>
        <w:bottom w:val="none" w:sz="0" w:space="0" w:color="auto"/>
        <w:right w:val="none" w:sz="0" w:space="0" w:color="auto"/>
      </w:divBdr>
    </w:div>
    <w:div w:id="309095032">
      <w:bodyDiv w:val="1"/>
      <w:marLeft w:val="0"/>
      <w:marRight w:val="0"/>
      <w:marTop w:val="0"/>
      <w:marBottom w:val="0"/>
      <w:divBdr>
        <w:top w:val="none" w:sz="0" w:space="0" w:color="auto"/>
        <w:left w:val="none" w:sz="0" w:space="0" w:color="auto"/>
        <w:bottom w:val="none" w:sz="0" w:space="0" w:color="auto"/>
        <w:right w:val="none" w:sz="0" w:space="0" w:color="auto"/>
      </w:divBdr>
    </w:div>
    <w:div w:id="314839902">
      <w:bodyDiv w:val="1"/>
      <w:marLeft w:val="0"/>
      <w:marRight w:val="0"/>
      <w:marTop w:val="0"/>
      <w:marBottom w:val="0"/>
      <w:divBdr>
        <w:top w:val="none" w:sz="0" w:space="0" w:color="auto"/>
        <w:left w:val="none" w:sz="0" w:space="0" w:color="auto"/>
        <w:bottom w:val="none" w:sz="0" w:space="0" w:color="auto"/>
        <w:right w:val="none" w:sz="0" w:space="0" w:color="auto"/>
      </w:divBdr>
    </w:div>
    <w:div w:id="316539721">
      <w:bodyDiv w:val="1"/>
      <w:marLeft w:val="0"/>
      <w:marRight w:val="0"/>
      <w:marTop w:val="0"/>
      <w:marBottom w:val="0"/>
      <w:divBdr>
        <w:top w:val="none" w:sz="0" w:space="0" w:color="auto"/>
        <w:left w:val="none" w:sz="0" w:space="0" w:color="auto"/>
        <w:bottom w:val="none" w:sz="0" w:space="0" w:color="auto"/>
        <w:right w:val="none" w:sz="0" w:space="0" w:color="auto"/>
      </w:divBdr>
    </w:div>
    <w:div w:id="341706436">
      <w:bodyDiv w:val="1"/>
      <w:marLeft w:val="0"/>
      <w:marRight w:val="0"/>
      <w:marTop w:val="0"/>
      <w:marBottom w:val="0"/>
      <w:divBdr>
        <w:top w:val="none" w:sz="0" w:space="0" w:color="auto"/>
        <w:left w:val="none" w:sz="0" w:space="0" w:color="auto"/>
        <w:bottom w:val="none" w:sz="0" w:space="0" w:color="auto"/>
        <w:right w:val="none" w:sz="0" w:space="0" w:color="auto"/>
      </w:divBdr>
    </w:div>
    <w:div w:id="391973273">
      <w:bodyDiv w:val="1"/>
      <w:marLeft w:val="0"/>
      <w:marRight w:val="0"/>
      <w:marTop w:val="0"/>
      <w:marBottom w:val="0"/>
      <w:divBdr>
        <w:top w:val="none" w:sz="0" w:space="0" w:color="auto"/>
        <w:left w:val="none" w:sz="0" w:space="0" w:color="auto"/>
        <w:bottom w:val="none" w:sz="0" w:space="0" w:color="auto"/>
        <w:right w:val="none" w:sz="0" w:space="0" w:color="auto"/>
      </w:divBdr>
    </w:div>
    <w:div w:id="409959716">
      <w:bodyDiv w:val="1"/>
      <w:marLeft w:val="0"/>
      <w:marRight w:val="0"/>
      <w:marTop w:val="0"/>
      <w:marBottom w:val="0"/>
      <w:divBdr>
        <w:top w:val="none" w:sz="0" w:space="0" w:color="auto"/>
        <w:left w:val="none" w:sz="0" w:space="0" w:color="auto"/>
        <w:bottom w:val="none" w:sz="0" w:space="0" w:color="auto"/>
        <w:right w:val="none" w:sz="0" w:space="0" w:color="auto"/>
      </w:divBdr>
    </w:div>
    <w:div w:id="414282313">
      <w:bodyDiv w:val="1"/>
      <w:marLeft w:val="0"/>
      <w:marRight w:val="0"/>
      <w:marTop w:val="0"/>
      <w:marBottom w:val="0"/>
      <w:divBdr>
        <w:top w:val="none" w:sz="0" w:space="0" w:color="auto"/>
        <w:left w:val="none" w:sz="0" w:space="0" w:color="auto"/>
        <w:bottom w:val="none" w:sz="0" w:space="0" w:color="auto"/>
        <w:right w:val="none" w:sz="0" w:space="0" w:color="auto"/>
      </w:divBdr>
    </w:div>
    <w:div w:id="418449620">
      <w:bodyDiv w:val="1"/>
      <w:marLeft w:val="0"/>
      <w:marRight w:val="0"/>
      <w:marTop w:val="0"/>
      <w:marBottom w:val="0"/>
      <w:divBdr>
        <w:top w:val="none" w:sz="0" w:space="0" w:color="auto"/>
        <w:left w:val="none" w:sz="0" w:space="0" w:color="auto"/>
        <w:bottom w:val="none" w:sz="0" w:space="0" w:color="auto"/>
        <w:right w:val="none" w:sz="0" w:space="0" w:color="auto"/>
      </w:divBdr>
    </w:div>
    <w:div w:id="418523909">
      <w:bodyDiv w:val="1"/>
      <w:marLeft w:val="0"/>
      <w:marRight w:val="0"/>
      <w:marTop w:val="0"/>
      <w:marBottom w:val="0"/>
      <w:divBdr>
        <w:top w:val="none" w:sz="0" w:space="0" w:color="auto"/>
        <w:left w:val="none" w:sz="0" w:space="0" w:color="auto"/>
        <w:bottom w:val="none" w:sz="0" w:space="0" w:color="auto"/>
        <w:right w:val="none" w:sz="0" w:space="0" w:color="auto"/>
      </w:divBdr>
    </w:div>
    <w:div w:id="420222691">
      <w:bodyDiv w:val="1"/>
      <w:marLeft w:val="0"/>
      <w:marRight w:val="0"/>
      <w:marTop w:val="0"/>
      <w:marBottom w:val="0"/>
      <w:divBdr>
        <w:top w:val="none" w:sz="0" w:space="0" w:color="auto"/>
        <w:left w:val="none" w:sz="0" w:space="0" w:color="auto"/>
        <w:bottom w:val="none" w:sz="0" w:space="0" w:color="auto"/>
        <w:right w:val="none" w:sz="0" w:space="0" w:color="auto"/>
      </w:divBdr>
    </w:div>
    <w:div w:id="432475472">
      <w:bodyDiv w:val="1"/>
      <w:marLeft w:val="0"/>
      <w:marRight w:val="0"/>
      <w:marTop w:val="0"/>
      <w:marBottom w:val="0"/>
      <w:divBdr>
        <w:top w:val="none" w:sz="0" w:space="0" w:color="auto"/>
        <w:left w:val="none" w:sz="0" w:space="0" w:color="auto"/>
        <w:bottom w:val="none" w:sz="0" w:space="0" w:color="auto"/>
        <w:right w:val="none" w:sz="0" w:space="0" w:color="auto"/>
      </w:divBdr>
    </w:div>
    <w:div w:id="433938568">
      <w:bodyDiv w:val="1"/>
      <w:marLeft w:val="0"/>
      <w:marRight w:val="0"/>
      <w:marTop w:val="0"/>
      <w:marBottom w:val="0"/>
      <w:divBdr>
        <w:top w:val="none" w:sz="0" w:space="0" w:color="auto"/>
        <w:left w:val="none" w:sz="0" w:space="0" w:color="auto"/>
        <w:bottom w:val="none" w:sz="0" w:space="0" w:color="auto"/>
        <w:right w:val="none" w:sz="0" w:space="0" w:color="auto"/>
      </w:divBdr>
    </w:div>
    <w:div w:id="469132513">
      <w:bodyDiv w:val="1"/>
      <w:marLeft w:val="0"/>
      <w:marRight w:val="0"/>
      <w:marTop w:val="0"/>
      <w:marBottom w:val="0"/>
      <w:divBdr>
        <w:top w:val="none" w:sz="0" w:space="0" w:color="auto"/>
        <w:left w:val="none" w:sz="0" w:space="0" w:color="auto"/>
        <w:bottom w:val="none" w:sz="0" w:space="0" w:color="auto"/>
        <w:right w:val="none" w:sz="0" w:space="0" w:color="auto"/>
      </w:divBdr>
    </w:div>
    <w:div w:id="474033462">
      <w:bodyDiv w:val="1"/>
      <w:marLeft w:val="0"/>
      <w:marRight w:val="0"/>
      <w:marTop w:val="0"/>
      <w:marBottom w:val="0"/>
      <w:divBdr>
        <w:top w:val="none" w:sz="0" w:space="0" w:color="auto"/>
        <w:left w:val="none" w:sz="0" w:space="0" w:color="auto"/>
        <w:bottom w:val="none" w:sz="0" w:space="0" w:color="auto"/>
        <w:right w:val="none" w:sz="0" w:space="0" w:color="auto"/>
      </w:divBdr>
    </w:div>
    <w:div w:id="491288507">
      <w:bodyDiv w:val="1"/>
      <w:marLeft w:val="0"/>
      <w:marRight w:val="0"/>
      <w:marTop w:val="0"/>
      <w:marBottom w:val="0"/>
      <w:divBdr>
        <w:top w:val="none" w:sz="0" w:space="0" w:color="auto"/>
        <w:left w:val="none" w:sz="0" w:space="0" w:color="auto"/>
        <w:bottom w:val="none" w:sz="0" w:space="0" w:color="auto"/>
        <w:right w:val="none" w:sz="0" w:space="0" w:color="auto"/>
      </w:divBdr>
    </w:div>
    <w:div w:id="502865904">
      <w:bodyDiv w:val="1"/>
      <w:marLeft w:val="0"/>
      <w:marRight w:val="0"/>
      <w:marTop w:val="0"/>
      <w:marBottom w:val="0"/>
      <w:divBdr>
        <w:top w:val="none" w:sz="0" w:space="0" w:color="auto"/>
        <w:left w:val="none" w:sz="0" w:space="0" w:color="auto"/>
        <w:bottom w:val="none" w:sz="0" w:space="0" w:color="auto"/>
        <w:right w:val="none" w:sz="0" w:space="0" w:color="auto"/>
      </w:divBdr>
    </w:div>
    <w:div w:id="505679313">
      <w:bodyDiv w:val="1"/>
      <w:marLeft w:val="0"/>
      <w:marRight w:val="0"/>
      <w:marTop w:val="0"/>
      <w:marBottom w:val="0"/>
      <w:divBdr>
        <w:top w:val="none" w:sz="0" w:space="0" w:color="auto"/>
        <w:left w:val="none" w:sz="0" w:space="0" w:color="auto"/>
        <w:bottom w:val="none" w:sz="0" w:space="0" w:color="auto"/>
        <w:right w:val="none" w:sz="0" w:space="0" w:color="auto"/>
      </w:divBdr>
    </w:div>
    <w:div w:id="533074826">
      <w:bodyDiv w:val="1"/>
      <w:marLeft w:val="0"/>
      <w:marRight w:val="0"/>
      <w:marTop w:val="0"/>
      <w:marBottom w:val="0"/>
      <w:divBdr>
        <w:top w:val="none" w:sz="0" w:space="0" w:color="auto"/>
        <w:left w:val="none" w:sz="0" w:space="0" w:color="auto"/>
        <w:bottom w:val="none" w:sz="0" w:space="0" w:color="auto"/>
        <w:right w:val="none" w:sz="0" w:space="0" w:color="auto"/>
      </w:divBdr>
    </w:div>
    <w:div w:id="543179973">
      <w:bodyDiv w:val="1"/>
      <w:marLeft w:val="0"/>
      <w:marRight w:val="0"/>
      <w:marTop w:val="0"/>
      <w:marBottom w:val="0"/>
      <w:divBdr>
        <w:top w:val="none" w:sz="0" w:space="0" w:color="auto"/>
        <w:left w:val="none" w:sz="0" w:space="0" w:color="auto"/>
        <w:bottom w:val="none" w:sz="0" w:space="0" w:color="auto"/>
        <w:right w:val="none" w:sz="0" w:space="0" w:color="auto"/>
      </w:divBdr>
    </w:div>
    <w:div w:id="565190645">
      <w:bodyDiv w:val="1"/>
      <w:marLeft w:val="0"/>
      <w:marRight w:val="0"/>
      <w:marTop w:val="0"/>
      <w:marBottom w:val="0"/>
      <w:divBdr>
        <w:top w:val="none" w:sz="0" w:space="0" w:color="auto"/>
        <w:left w:val="none" w:sz="0" w:space="0" w:color="auto"/>
        <w:bottom w:val="none" w:sz="0" w:space="0" w:color="auto"/>
        <w:right w:val="none" w:sz="0" w:space="0" w:color="auto"/>
      </w:divBdr>
    </w:div>
    <w:div w:id="586960089">
      <w:bodyDiv w:val="1"/>
      <w:marLeft w:val="0"/>
      <w:marRight w:val="0"/>
      <w:marTop w:val="0"/>
      <w:marBottom w:val="0"/>
      <w:divBdr>
        <w:top w:val="none" w:sz="0" w:space="0" w:color="auto"/>
        <w:left w:val="none" w:sz="0" w:space="0" w:color="auto"/>
        <w:bottom w:val="none" w:sz="0" w:space="0" w:color="auto"/>
        <w:right w:val="none" w:sz="0" w:space="0" w:color="auto"/>
      </w:divBdr>
    </w:div>
    <w:div w:id="590503822">
      <w:bodyDiv w:val="1"/>
      <w:marLeft w:val="0"/>
      <w:marRight w:val="0"/>
      <w:marTop w:val="0"/>
      <w:marBottom w:val="0"/>
      <w:divBdr>
        <w:top w:val="none" w:sz="0" w:space="0" w:color="auto"/>
        <w:left w:val="none" w:sz="0" w:space="0" w:color="auto"/>
        <w:bottom w:val="none" w:sz="0" w:space="0" w:color="auto"/>
        <w:right w:val="none" w:sz="0" w:space="0" w:color="auto"/>
      </w:divBdr>
    </w:div>
    <w:div w:id="625476875">
      <w:bodyDiv w:val="1"/>
      <w:marLeft w:val="0"/>
      <w:marRight w:val="0"/>
      <w:marTop w:val="0"/>
      <w:marBottom w:val="0"/>
      <w:divBdr>
        <w:top w:val="none" w:sz="0" w:space="0" w:color="auto"/>
        <w:left w:val="none" w:sz="0" w:space="0" w:color="auto"/>
        <w:bottom w:val="none" w:sz="0" w:space="0" w:color="auto"/>
        <w:right w:val="none" w:sz="0" w:space="0" w:color="auto"/>
      </w:divBdr>
    </w:div>
    <w:div w:id="631521778">
      <w:bodyDiv w:val="1"/>
      <w:marLeft w:val="0"/>
      <w:marRight w:val="0"/>
      <w:marTop w:val="0"/>
      <w:marBottom w:val="0"/>
      <w:divBdr>
        <w:top w:val="none" w:sz="0" w:space="0" w:color="auto"/>
        <w:left w:val="none" w:sz="0" w:space="0" w:color="auto"/>
        <w:bottom w:val="none" w:sz="0" w:space="0" w:color="auto"/>
        <w:right w:val="none" w:sz="0" w:space="0" w:color="auto"/>
      </w:divBdr>
    </w:div>
    <w:div w:id="661012387">
      <w:bodyDiv w:val="1"/>
      <w:marLeft w:val="0"/>
      <w:marRight w:val="0"/>
      <w:marTop w:val="0"/>
      <w:marBottom w:val="0"/>
      <w:divBdr>
        <w:top w:val="none" w:sz="0" w:space="0" w:color="auto"/>
        <w:left w:val="none" w:sz="0" w:space="0" w:color="auto"/>
        <w:bottom w:val="none" w:sz="0" w:space="0" w:color="auto"/>
        <w:right w:val="none" w:sz="0" w:space="0" w:color="auto"/>
      </w:divBdr>
    </w:div>
    <w:div w:id="667362415">
      <w:bodyDiv w:val="1"/>
      <w:marLeft w:val="0"/>
      <w:marRight w:val="0"/>
      <w:marTop w:val="0"/>
      <w:marBottom w:val="0"/>
      <w:divBdr>
        <w:top w:val="none" w:sz="0" w:space="0" w:color="auto"/>
        <w:left w:val="none" w:sz="0" w:space="0" w:color="auto"/>
        <w:bottom w:val="none" w:sz="0" w:space="0" w:color="auto"/>
        <w:right w:val="none" w:sz="0" w:space="0" w:color="auto"/>
      </w:divBdr>
    </w:div>
    <w:div w:id="676736632">
      <w:bodyDiv w:val="1"/>
      <w:marLeft w:val="0"/>
      <w:marRight w:val="0"/>
      <w:marTop w:val="0"/>
      <w:marBottom w:val="0"/>
      <w:divBdr>
        <w:top w:val="none" w:sz="0" w:space="0" w:color="auto"/>
        <w:left w:val="none" w:sz="0" w:space="0" w:color="auto"/>
        <w:bottom w:val="none" w:sz="0" w:space="0" w:color="auto"/>
        <w:right w:val="none" w:sz="0" w:space="0" w:color="auto"/>
      </w:divBdr>
    </w:div>
    <w:div w:id="682589475">
      <w:bodyDiv w:val="1"/>
      <w:marLeft w:val="0"/>
      <w:marRight w:val="0"/>
      <w:marTop w:val="0"/>
      <w:marBottom w:val="0"/>
      <w:divBdr>
        <w:top w:val="none" w:sz="0" w:space="0" w:color="auto"/>
        <w:left w:val="none" w:sz="0" w:space="0" w:color="auto"/>
        <w:bottom w:val="none" w:sz="0" w:space="0" w:color="auto"/>
        <w:right w:val="none" w:sz="0" w:space="0" w:color="auto"/>
      </w:divBdr>
    </w:div>
    <w:div w:id="686365334">
      <w:bodyDiv w:val="1"/>
      <w:marLeft w:val="0"/>
      <w:marRight w:val="0"/>
      <w:marTop w:val="0"/>
      <w:marBottom w:val="0"/>
      <w:divBdr>
        <w:top w:val="none" w:sz="0" w:space="0" w:color="auto"/>
        <w:left w:val="none" w:sz="0" w:space="0" w:color="auto"/>
        <w:bottom w:val="none" w:sz="0" w:space="0" w:color="auto"/>
        <w:right w:val="none" w:sz="0" w:space="0" w:color="auto"/>
      </w:divBdr>
    </w:div>
    <w:div w:id="721952405">
      <w:bodyDiv w:val="1"/>
      <w:marLeft w:val="0"/>
      <w:marRight w:val="0"/>
      <w:marTop w:val="0"/>
      <w:marBottom w:val="0"/>
      <w:divBdr>
        <w:top w:val="none" w:sz="0" w:space="0" w:color="auto"/>
        <w:left w:val="none" w:sz="0" w:space="0" w:color="auto"/>
        <w:bottom w:val="none" w:sz="0" w:space="0" w:color="auto"/>
        <w:right w:val="none" w:sz="0" w:space="0" w:color="auto"/>
      </w:divBdr>
    </w:div>
    <w:div w:id="734201378">
      <w:bodyDiv w:val="1"/>
      <w:marLeft w:val="0"/>
      <w:marRight w:val="0"/>
      <w:marTop w:val="0"/>
      <w:marBottom w:val="0"/>
      <w:divBdr>
        <w:top w:val="none" w:sz="0" w:space="0" w:color="auto"/>
        <w:left w:val="none" w:sz="0" w:space="0" w:color="auto"/>
        <w:bottom w:val="none" w:sz="0" w:space="0" w:color="auto"/>
        <w:right w:val="none" w:sz="0" w:space="0" w:color="auto"/>
      </w:divBdr>
    </w:div>
    <w:div w:id="742215099">
      <w:bodyDiv w:val="1"/>
      <w:marLeft w:val="0"/>
      <w:marRight w:val="0"/>
      <w:marTop w:val="0"/>
      <w:marBottom w:val="0"/>
      <w:divBdr>
        <w:top w:val="none" w:sz="0" w:space="0" w:color="auto"/>
        <w:left w:val="none" w:sz="0" w:space="0" w:color="auto"/>
        <w:bottom w:val="none" w:sz="0" w:space="0" w:color="auto"/>
        <w:right w:val="none" w:sz="0" w:space="0" w:color="auto"/>
      </w:divBdr>
    </w:div>
    <w:div w:id="742412039">
      <w:bodyDiv w:val="1"/>
      <w:marLeft w:val="0"/>
      <w:marRight w:val="0"/>
      <w:marTop w:val="0"/>
      <w:marBottom w:val="0"/>
      <w:divBdr>
        <w:top w:val="none" w:sz="0" w:space="0" w:color="auto"/>
        <w:left w:val="none" w:sz="0" w:space="0" w:color="auto"/>
        <w:bottom w:val="none" w:sz="0" w:space="0" w:color="auto"/>
        <w:right w:val="none" w:sz="0" w:space="0" w:color="auto"/>
      </w:divBdr>
    </w:div>
    <w:div w:id="802573861">
      <w:bodyDiv w:val="1"/>
      <w:marLeft w:val="0"/>
      <w:marRight w:val="0"/>
      <w:marTop w:val="0"/>
      <w:marBottom w:val="0"/>
      <w:divBdr>
        <w:top w:val="none" w:sz="0" w:space="0" w:color="auto"/>
        <w:left w:val="none" w:sz="0" w:space="0" w:color="auto"/>
        <w:bottom w:val="none" w:sz="0" w:space="0" w:color="auto"/>
        <w:right w:val="none" w:sz="0" w:space="0" w:color="auto"/>
      </w:divBdr>
    </w:div>
    <w:div w:id="810176410">
      <w:bodyDiv w:val="1"/>
      <w:marLeft w:val="0"/>
      <w:marRight w:val="0"/>
      <w:marTop w:val="0"/>
      <w:marBottom w:val="0"/>
      <w:divBdr>
        <w:top w:val="none" w:sz="0" w:space="0" w:color="auto"/>
        <w:left w:val="none" w:sz="0" w:space="0" w:color="auto"/>
        <w:bottom w:val="none" w:sz="0" w:space="0" w:color="auto"/>
        <w:right w:val="none" w:sz="0" w:space="0" w:color="auto"/>
      </w:divBdr>
    </w:div>
    <w:div w:id="821191306">
      <w:bodyDiv w:val="1"/>
      <w:marLeft w:val="0"/>
      <w:marRight w:val="0"/>
      <w:marTop w:val="0"/>
      <w:marBottom w:val="0"/>
      <w:divBdr>
        <w:top w:val="none" w:sz="0" w:space="0" w:color="auto"/>
        <w:left w:val="none" w:sz="0" w:space="0" w:color="auto"/>
        <w:bottom w:val="none" w:sz="0" w:space="0" w:color="auto"/>
        <w:right w:val="none" w:sz="0" w:space="0" w:color="auto"/>
      </w:divBdr>
    </w:div>
    <w:div w:id="833372038">
      <w:bodyDiv w:val="1"/>
      <w:marLeft w:val="0"/>
      <w:marRight w:val="0"/>
      <w:marTop w:val="0"/>
      <w:marBottom w:val="0"/>
      <w:divBdr>
        <w:top w:val="none" w:sz="0" w:space="0" w:color="auto"/>
        <w:left w:val="none" w:sz="0" w:space="0" w:color="auto"/>
        <w:bottom w:val="none" w:sz="0" w:space="0" w:color="auto"/>
        <w:right w:val="none" w:sz="0" w:space="0" w:color="auto"/>
      </w:divBdr>
    </w:div>
    <w:div w:id="840200217">
      <w:bodyDiv w:val="1"/>
      <w:marLeft w:val="0"/>
      <w:marRight w:val="0"/>
      <w:marTop w:val="0"/>
      <w:marBottom w:val="0"/>
      <w:divBdr>
        <w:top w:val="none" w:sz="0" w:space="0" w:color="auto"/>
        <w:left w:val="none" w:sz="0" w:space="0" w:color="auto"/>
        <w:bottom w:val="none" w:sz="0" w:space="0" w:color="auto"/>
        <w:right w:val="none" w:sz="0" w:space="0" w:color="auto"/>
      </w:divBdr>
    </w:div>
    <w:div w:id="852844874">
      <w:bodyDiv w:val="1"/>
      <w:marLeft w:val="0"/>
      <w:marRight w:val="0"/>
      <w:marTop w:val="0"/>
      <w:marBottom w:val="0"/>
      <w:divBdr>
        <w:top w:val="none" w:sz="0" w:space="0" w:color="auto"/>
        <w:left w:val="none" w:sz="0" w:space="0" w:color="auto"/>
        <w:bottom w:val="none" w:sz="0" w:space="0" w:color="auto"/>
        <w:right w:val="none" w:sz="0" w:space="0" w:color="auto"/>
      </w:divBdr>
    </w:div>
    <w:div w:id="856650399">
      <w:bodyDiv w:val="1"/>
      <w:marLeft w:val="0"/>
      <w:marRight w:val="0"/>
      <w:marTop w:val="0"/>
      <w:marBottom w:val="0"/>
      <w:divBdr>
        <w:top w:val="none" w:sz="0" w:space="0" w:color="auto"/>
        <w:left w:val="none" w:sz="0" w:space="0" w:color="auto"/>
        <w:bottom w:val="none" w:sz="0" w:space="0" w:color="auto"/>
        <w:right w:val="none" w:sz="0" w:space="0" w:color="auto"/>
      </w:divBdr>
    </w:div>
    <w:div w:id="868949352">
      <w:bodyDiv w:val="1"/>
      <w:marLeft w:val="0"/>
      <w:marRight w:val="0"/>
      <w:marTop w:val="0"/>
      <w:marBottom w:val="0"/>
      <w:divBdr>
        <w:top w:val="none" w:sz="0" w:space="0" w:color="auto"/>
        <w:left w:val="none" w:sz="0" w:space="0" w:color="auto"/>
        <w:bottom w:val="none" w:sz="0" w:space="0" w:color="auto"/>
        <w:right w:val="none" w:sz="0" w:space="0" w:color="auto"/>
      </w:divBdr>
    </w:div>
    <w:div w:id="879392899">
      <w:bodyDiv w:val="1"/>
      <w:marLeft w:val="0"/>
      <w:marRight w:val="0"/>
      <w:marTop w:val="0"/>
      <w:marBottom w:val="0"/>
      <w:divBdr>
        <w:top w:val="none" w:sz="0" w:space="0" w:color="auto"/>
        <w:left w:val="none" w:sz="0" w:space="0" w:color="auto"/>
        <w:bottom w:val="none" w:sz="0" w:space="0" w:color="auto"/>
        <w:right w:val="none" w:sz="0" w:space="0" w:color="auto"/>
      </w:divBdr>
    </w:div>
    <w:div w:id="888109451">
      <w:bodyDiv w:val="1"/>
      <w:marLeft w:val="0"/>
      <w:marRight w:val="0"/>
      <w:marTop w:val="0"/>
      <w:marBottom w:val="0"/>
      <w:divBdr>
        <w:top w:val="none" w:sz="0" w:space="0" w:color="auto"/>
        <w:left w:val="none" w:sz="0" w:space="0" w:color="auto"/>
        <w:bottom w:val="none" w:sz="0" w:space="0" w:color="auto"/>
        <w:right w:val="none" w:sz="0" w:space="0" w:color="auto"/>
      </w:divBdr>
    </w:div>
    <w:div w:id="980840312">
      <w:bodyDiv w:val="1"/>
      <w:marLeft w:val="0"/>
      <w:marRight w:val="0"/>
      <w:marTop w:val="0"/>
      <w:marBottom w:val="0"/>
      <w:divBdr>
        <w:top w:val="none" w:sz="0" w:space="0" w:color="auto"/>
        <w:left w:val="none" w:sz="0" w:space="0" w:color="auto"/>
        <w:bottom w:val="none" w:sz="0" w:space="0" w:color="auto"/>
        <w:right w:val="none" w:sz="0" w:space="0" w:color="auto"/>
      </w:divBdr>
    </w:div>
    <w:div w:id="1012494725">
      <w:bodyDiv w:val="1"/>
      <w:marLeft w:val="0"/>
      <w:marRight w:val="0"/>
      <w:marTop w:val="0"/>
      <w:marBottom w:val="0"/>
      <w:divBdr>
        <w:top w:val="none" w:sz="0" w:space="0" w:color="auto"/>
        <w:left w:val="none" w:sz="0" w:space="0" w:color="auto"/>
        <w:bottom w:val="none" w:sz="0" w:space="0" w:color="auto"/>
        <w:right w:val="none" w:sz="0" w:space="0" w:color="auto"/>
      </w:divBdr>
    </w:div>
    <w:div w:id="1033191166">
      <w:bodyDiv w:val="1"/>
      <w:marLeft w:val="0"/>
      <w:marRight w:val="0"/>
      <w:marTop w:val="0"/>
      <w:marBottom w:val="0"/>
      <w:divBdr>
        <w:top w:val="none" w:sz="0" w:space="0" w:color="auto"/>
        <w:left w:val="none" w:sz="0" w:space="0" w:color="auto"/>
        <w:bottom w:val="none" w:sz="0" w:space="0" w:color="auto"/>
        <w:right w:val="none" w:sz="0" w:space="0" w:color="auto"/>
      </w:divBdr>
    </w:div>
    <w:div w:id="1035276817">
      <w:bodyDiv w:val="1"/>
      <w:marLeft w:val="0"/>
      <w:marRight w:val="0"/>
      <w:marTop w:val="0"/>
      <w:marBottom w:val="0"/>
      <w:divBdr>
        <w:top w:val="none" w:sz="0" w:space="0" w:color="auto"/>
        <w:left w:val="none" w:sz="0" w:space="0" w:color="auto"/>
        <w:bottom w:val="none" w:sz="0" w:space="0" w:color="auto"/>
        <w:right w:val="none" w:sz="0" w:space="0" w:color="auto"/>
      </w:divBdr>
    </w:div>
    <w:div w:id="1059279205">
      <w:bodyDiv w:val="1"/>
      <w:marLeft w:val="0"/>
      <w:marRight w:val="0"/>
      <w:marTop w:val="0"/>
      <w:marBottom w:val="0"/>
      <w:divBdr>
        <w:top w:val="none" w:sz="0" w:space="0" w:color="auto"/>
        <w:left w:val="none" w:sz="0" w:space="0" w:color="auto"/>
        <w:bottom w:val="none" w:sz="0" w:space="0" w:color="auto"/>
        <w:right w:val="none" w:sz="0" w:space="0" w:color="auto"/>
      </w:divBdr>
    </w:div>
    <w:div w:id="1077284760">
      <w:bodyDiv w:val="1"/>
      <w:marLeft w:val="0"/>
      <w:marRight w:val="0"/>
      <w:marTop w:val="0"/>
      <w:marBottom w:val="0"/>
      <w:divBdr>
        <w:top w:val="none" w:sz="0" w:space="0" w:color="auto"/>
        <w:left w:val="none" w:sz="0" w:space="0" w:color="auto"/>
        <w:bottom w:val="none" w:sz="0" w:space="0" w:color="auto"/>
        <w:right w:val="none" w:sz="0" w:space="0" w:color="auto"/>
      </w:divBdr>
    </w:div>
    <w:div w:id="1096053047">
      <w:bodyDiv w:val="1"/>
      <w:marLeft w:val="0"/>
      <w:marRight w:val="0"/>
      <w:marTop w:val="0"/>
      <w:marBottom w:val="0"/>
      <w:divBdr>
        <w:top w:val="none" w:sz="0" w:space="0" w:color="auto"/>
        <w:left w:val="none" w:sz="0" w:space="0" w:color="auto"/>
        <w:bottom w:val="none" w:sz="0" w:space="0" w:color="auto"/>
        <w:right w:val="none" w:sz="0" w:space="0" w:color="auto"/>
      </w:divBdr>
    </w:div>
    <w:div w:id="1109156779">
      <w:bodyDiv w:val="1"/>
      <w:marLeft w:val="0"/>
      <w:marRight w:val="0"/>
      <w:marTop w:val="0"/>
      <w:marBottom w:val="0"/>
      <w:divBdr>
        <w:top w:val="none" w:sz="0" w:space="0" w:color="auto"/>
        <w:left w:val="none" w:sz="0" w:space="0" w:color="auto"/>
        <w:bottom w:val="none" w:sz="0" w:space="0" w:color="auto"/>
        <w:right w:val="none" w:sz="0" w:space="0" w:color="auto"/>
      </w:divBdr>
    </w:div>
    <w:div w:id="1113086315">
      <w:bodyDiv w:val="1"/>
      <w:marLeft w:val="0"/>
      <w:marRight w:val="0"/>
      <w:marTop w:val="0"/>
      <w:marBottom w:val="0"/>
      <w:divBdr>
        <w:top w:val="none" w:sz="0" w:space="0" w:color="auto"/>
        <w:left w:val="none" w:sz="0" w:space="0" w:color="auto"/>
        <w:bottom w:val="none" w:sz="0" w:space="0" w:color="auto"/>
        <w:right w:val="none" w:sz="0" w:space="0" w:color="auto"/>
      </w:divBdr>
    </w:div>
    <w:div w:id="1115254980">
      <w:bodyDiv w:val="1"/>
      <w:marLeft w:val="0"/>
      <w:marRight w:val="0"/>
      <w:marTop w:val="0"/>
      <w:marBottom w:val="0"/>
      <w:divBdr>
        <w:top w:val="none" w:sz="0" w:space="0" w:color="auto"/>
        <w:left w:val="none" w:sz="0" w:space="0" w:color="auto"/>
        <w:bottom w:val="none" w:sz="0" w:space="0" w:color="auto"/>
        <w:right w:val="none" w:sz="0" w:space="0" w:color="auto"/>
      </w:divBdr>
    </w:div>
    <w:div w:id="1123419841">
      <w:bodyDiv w:val="1"/>
      <w:marLeft w:val="0"/>
      <w:marRight w:val="0"/>
      <w:marTop w:val="0"/>
      <w:marBottom w:val="0"/>
      <w:divBdr>
        <w:top w:val="none" w:sz="0" w:space="0" w:color="auto"/>
        <w:left w:val="none" w:sz="0" w:space="0" w:color="auto"/>
        <w:bottom w:val="none" w:sz="0" w:space="0" w:color="auto"/>
        <w:right w:val="none" w:sz="0" w:space="0" w:color="auto"/>
      </w:divBdr>
    </w:div>
    <w:div w:id="1132139357">
      <w:bodyDiv w:val="1"/>
      <w:marLeft w:val="0"/>
      <w:marRight w:val="0"/>
      <w:marTop w:val="0"/>
      <w:marBottom w:val="0"/>
      <w:divBdr>
        <w:top w:val="none" w:sz="0" w:space="0" w:color="auto"/>
        <w:left w:val="none" w:sz="0" w:space="0" w:color="auto"/>
        <w:bottom w:val="none" w:sz="0" w:space="0" w:color="auto"/>
        <w:right w:val="none" w:sz="0" w:space="0" w:color="auto"/>
      </w:divBdr>
    </w:div>
    <w:div w:id="1149638297">
      <w:bodyDiv w:val="1"/>
      <w:marLeft w:val="0"/>
      <w:marRight w:val="0"/>
      <w:marTop w:val="0"/>
      <w:marBottom w:val="0"/>
      <w:divBdr>
        <w:top w:val="none" w:sz="0" w:space="0" w:color="auto"/>
        <w:left w:val="none" w:sz="0" w:space="0" w:color="auto"/>
        <w:bottom w:val="none" w:sz="0" w:space="0" w:color="auto"/>
        <w:right w:val="none" w:sz="0" w:space="0" w:color="auto"/>
      </w:divBdr>
    </w:div>
    <w:div w:id="1170485878">
      <w:bodyDiv w:val="1"/>
      <w:marLeft w:val="0"/>
      <w:marRight w:val="0"/>
      <w:marTop w:val="0"/>
      <w:marBottom w:val="0"/>
      <w:divBdr>
        <w:top w:val="none" w:sz="0" w:space="0" w:color="auto"/>
        <w:left w:val="none" w:sz="0" w:space="0" w:color="auto"/>
        <w:bottom w:val="none" w:sz="0" w:space="0" w:color="auto"/>
        <w:right w:val="none" w:sz="0" w:space="0" w:color="auto"/>
      </w:divBdr>
    </w:div>
    <w:div w:id="1194883174">
      <w:bodyDiv w:val="1"/>
      <w:marLeft w:val="0"/>
      <w:marRight w:val="0"/>
      <w:marTop w:val="0"/>
      <w:marBottom w:val="0"/>
      <w:divBdr>
        <w:top w:val="none" w:sz="0" w:space="0" w:color="auto"/>
        <w:left w:val="none" w:sz="0" w:space="0" w:color="auto"/>
        <w:bottom w:val="none" w:sz="0" w:space="0" w:color="auto"/>
        <w:right w:val="none" w:sz="0" w:space="0" w:color="auto"/>
      </w:divBdr>
    </w:div>
    <w:div w:id="1236285780">
      <w:bodyDiv w:val="1"/>
      <w:marLeft w:val="0"/>
      <w:marRight w:val="0"/>
      <w:marTop w:val="0"/>
      <w:marBottom w:val="0"/>
      <w:divBdr>
        <w:top w:val="none" w:sz="0" w:space="0" w:color="auto"/>
        <w:left w:val="none" w:sz="0" w:space="0" w:color="auto"/>
        <w:bottom w:val="none" w:sz="0" w:space="0" w:color="auto"/>
        <w:right w:val="none" w:sz="0" w:space="0" w:color="auto"/>
      </w:divBdr>
    </w:div>
    <w:div w:id="1237981376">
      <w:bodyDiv w:val="1"/>
      <w:marLeft w:val="0"/>
      <w:marRight w:val="0"/>
      <w:marTop w:val="0"/>
      <w:marBottom w:val="0"/>
      <w:divBdr>
        <w:top w:val="none" w:sz="0" w:space="0" w:color="auto"/>
        <w:left w:val="none" w:sz="0" w:space="0" w:color="auto"/>
        <w:bottom w:val="none" w:sz="0" w:space="0" w:color="auto"/>
        <w:right w:val="none" w:sz="0" w:space="0" w:color="auto"/>
      </w:divBdr>
    </w:div>
    <w:div w:id="1245145539">
      <w:bodyDiv w:val="1"/>
      <w:marLeft w:val="0"/>
      <w:marRight w:val="0"/>
      <w:marTop w:val="0"/>
      <w:marBottom w:val="0"/>
      <w:divBdr>
        <w:top w:val="none" w:sz="0" w:space="0" w:color="auto"/>
        <w:left w:val="none" w:sz="0" w:space="0" w:color="auto"/>
        <w:bottom w:val="none" w:sz="0" w:space="0" w:color="auto"/>
        <w:right w:val="none" w:sz="0" w:space="0" w:color="auto"/>
      </w:divBdr>
    </w:div>
    <w:div w:id="1258834200">
      <w:bodyDiv w:val="1"/>
      <w:marLeft w:val="0"/>
      <w:marRight w:val="0"/>
      <w:marTop w:val="0"/>
      <w:marBottom w:val="0"/>
      <w:divBdr>
        <w:top w:val="none" w:sz="0" w:space="0" w:color="auto"/>
        <w:left w:val="none" w:sz="0" w:space="0" w:color="auto"/>
        <w:bottom w:val="none" w:sz="0" w:space="0" w:color="auto"/>
        <w:right w:val="none" w:sz="0" w:space="0" w:color="auto"/>
      </w:divBdr>
    </w:div>
    <w:div w:id="1296640731">
      <w:bodyDiv w:val="1"/>
      <w:marLeft w:val="0"/>
      <w:marRight w:val="0"/>
      <w:marTop w:val="0"/>
      <w:marBottom w:val="0"/>
      <w:divBdr>
        <w:top w:val="none" w:sz="0" w:space="0" w:color="auto"/>
        <w:left w:val="none" w:sz="0" w:space="0" w:color="auto"/>
        <w:bottom w:val="none" w:sz="0" w:space="0" w:color="auto"/>
        <w:right w:val="none" w:sz="0" w:space="0" w:color="auto"/>
      </w:divBdr>
    </w:div>
    <w:div w:id="1330791237">
      <w:bodyDiv w:val="1"/>
      <w:marLeft w:val="0"/>
      <w:marRight w:val="0"/>
      <w:marTop w:val="0"/>
      <w:marBottom w:val="0"/>
      <w:divBdr>
        <w:top w:val="none" w:sz="0" w:space="0" w:color="auto"/>
        <w:left w:val="none" w:sz="0" w:space="0" w:color="auto"/>
        <w:bottom w:val="none" w:sz="0" w:space="0" w:color="auto"/>
        <w:right w:val="none" w:sz="0" w:space="0" w:color="auto"/>
      </w:divBdr>
    </w:div>
    <w:div w:id="1344286123">
      <w:bodyDiv w:val="1"/>
      <w:marLeft w:val="0"/>
      <w:marRight w:val="0"/>
      <w:marTop w:val="0"/>
      <w:marBottom w:val="0"/>
      <w:divBdr>
        <w:top w:val="none" w:sz="0" w:space="0" w:color="auto"/>
        <w:left w:val="none" w:sz="0" w:space="0" w:color="auto"/>
        <w:bottom w:val="none" w:sz="0" w:space="0" w:color="auto"/>
        <w:right w:val="none" w:sz="0" w:space="0" w:color="auto"/>
      </w:divBdr>
    </w:div>
    <w:div w:id="1448696709">
      <w:bodyDiv w:val="1"/>
      <w:marLeft w:val="0"/>
      <w:marRight w:val="0"/>
      <w:marTop w:val="0"/>
      <w:marBottom w:val="0"/>
      <w:divBdr>
        <w:top w:val="none" w:sz="0" w:space="0" w:color="auto"/>
        <w:left w:val="none" w:sz="0" w:space="0" w:color="auto"/>
        <w:bottom w:val="none" w:sz="0" w:space="0" w:color="auto"/>
        <w:right w:val="none" w:sz="0" w:space="0" w:color="auto"/>
      </w:divBdr>
    </w:div>
    <w:div w:id="1458373406">
      <w:bodyDiv w:val="1"/>
      <w:marLeft w:val="0"/>
      <w:marRight w:val="0"/>
      <w:marTop w:val="0"/>
      <w:marBottom w:val="0"/>
      <w:divBdr>
        <w:top w:val="none" w:sz="0" w:space="0" w:color="auto"/>
        <w:left w:val="none" w:sz="0" w:space="0" w:color="auto"/>
        <w:bottom w:val="none" w:sz="0" w:space="0" w:color="auto"/>
        <w:right w:val="none" w:sz="0" w:space="0" w:color="auto"/>
      </w:divBdr>
    </w:div>
    <w:div w:id="1473058962">
      <w:bodyDiv w:val="1"/>
      <w:marLeft w:val="0"/>
      <w:marRight w:val="0"/>
      <w:marTop w:val="0"/>
      <w:marBottom w:val="0"/>
      <w:divBdr>
        <w:top w:val="none" w:sz="0" w:space="0" w:color="auto"/>
        <w:left w:val="none" w:sz="0" w:space="0" w:color="auto"/>
        <w:bottom w:val="none" w:sz="0" w:space="0" w:color="auto"/>
        <w:right w:val="none" w:sz="0" w:space="0" w:color="auto"/>
      </w:divBdr>
    </w:div>
    <w:div w:id="1495299757">
      <w:bodyDiv w:val="1"/>
      <w:marLeft w:val="0"/>
      <w:marRight w:val="0"/>
      <w:marTop w:val="0"/>
      <w:marBottom w:val="0"/>
      <w:divBdr>
        <w:top w:val="none" w:sz="0" w:space="0" w:color="auto"/>
        <w:left w:val="none" w:sz="0" w:space="0" w:color="auto"/>
        <w:bottom w:val="none" w:sz="0" w:space="0" w:color="auto"/>
        <w:right w:val="none" w:sz="0" w:space="0" w:color="auto"/>
      </w:divBdr>
    </w:div>
    <w:div w:id="1514880864">
      <w:bodyDiv w:val="1"/>
      <w:marLeft w:val="0"/>
      <w:marRight w:val="0"/>
      <w:marTop w:val="0"/>
      <w:marBottom w:val="0"/>
      <w:divBdr>
        <w:top w:val="none" w:sz="0" w:space="0" w:color="auto"/>
        <w:left w:val="none" w:sz="0" w:space="0" w:color="auto"/>
        <w:bottom w:val="none" w:sz="0" w:space="0" w:color="auto"/>
        <w:right w:val="none" w:sz="0" w:space="0" w:color="auto"/>
      </w:divBdr>
    </w:div>
    <w:div w:id="1565530008">
      <w:bodyDiv w:val="1"/>
      <w:marLeft w:val="0"/>
      <w:marRight w:val="0"/>
      <w:marTop w:val="0"/>
      <w:marBottom w:val="0"/>
      <w:divBdr>
        <w:top w:val="none" w:sz="0" w:space="0" w:color="auto"/>
        <w:left w:val="none" w:sz="0" w:space="0" w:color="auto"/>
        <w:bottom w:val="none" w:sz="0" w:space="0" w:color="auto"/>
        <w:right w:val="none" w:sz="0" w:space="0" w:color="auto"/>
      </w:divBdr>
    </w:div>
    <w:div w:id="1614097867">
      <w:bodyDiv w:val="1"/>
      <w:marLeft w:val="0"/>
      <w:marRight w:val="0"/>
      <w:marTop w:val="0"/>
      <w:marBottom w:val="0"/>
      <w:divBdr>
        <w:top w:val="none" w:sz="0" w:space="0" w:color="auto"/>
        <w:left w:val="none" w:sz="0" w:space="0" w:color="auto"/>
        <w:bottom w:val="none" w:sz="0" w:space="0" w:color="auto"/>
        <w:right w:val="none" w:sz="0" w:space="0" w:color="auto"/>
      </w:divBdr>
    </w:div>
    <w:div w:id="1643316204">
      <w:bodyDiv w:val="1"/>
      <w:marLeft w:val="0"/>
      <w:marRight w:val="0"/>
      <w:marTop w:val="0"/>
      <w:marBottom w:val="0"/>
      <w:divBdr>
        <w:top w:val="none" w:sz="0" w:space="0" w:color="auto"/>
        <w:left w:val="none" w:sz="0" w:space="0" w:color="auto"/>
        <w:bottom w:val="none" w:sz="0" w:space="0" w:color="auto"/>
        <w:right w:val="none" w:sz="0" w:space="0" w:color="auto"/>
      </w:divBdr>
    </w:div>
    <w:div w:id="1655835901">
      <w:bodyDiv w:val="1"/>
      <w:marLeft w:val="0"/>
      <w:marRight w:val="0"/>
      <w:marTop w:val="0"/>
      <w:marBottom w:val="0"/>
      <w:divBdr>
        <w:top w:val="none" w:sz="0" w:space="0" w:color="auto"/>
        <w:left w:val="none" w:sz="0" w:space="0" w:color="auto"/>
        <w:bottom w:val="none" w:sz="0" w:space="0" w:color="auto"/>
        <w:right w:val="none" w:sz="0" w:space="0" w:color="auto"/>
      </w:divBdr>
    </w:div>
    <w:div w:id="1662734023">
      <w:bodyDiv w:val="1"/>
      <w:marLeft w:val="0"/>
      <w:marRight w:val="0"/>
      <w:marTop w:val="0"/>
      <w:marBottom w:val="0"/>
      <w:divBdr>
        <w:top w:val="none" w:sz="0" w:space="0" w:color="auto"/>
        <w:left w:val="none" w:sz="0" w:space="0" w:color="auto"/>
        <w:bottom w:val="none" w:sz="0" w:space="0" w:color="auto"/>
        <w:right w:val="none" w:sz="0" w:space="0" w:color="auto"/>
      </w:divBdr>
    </w:div>
    <w:div w:id="1673023872">
      <w:bodyDiv w:val="1"/>
      <w:marLeft w:val="0"/>
      <w:marRight w:val="0"/>
      <w:marTop w:val="0"/>
      <w:marBottom w:val="0"/>
      <w:divBdr>
        <w:top w:val="none" w:sz="0" w:space="0" w:color="auto"/>
        <w:left w:val="none" w:sz="0" w:space="0" w:color="auto"/>
        <w:bottom w:val="none" w:sz="0" w:space="0" w:color="auto"/>
        <w:right w:val="none" w:sz="0" w:space="0" w:color="auto"/>
      </w:divBdr>
    </w:div>
    <w:div w:id="1726180716">
      <w:bodyDiv w:val="1"/>
      <w:marLeft w:val="0"/>
      <w:marRight w:val="0"/>
      <w:marTop w:val="0"/>
      <w:marBottom w:val="0"/>
      <w:divBdr>
        <w:top w:val="none" w:sz="0" w:space="0" w:color="auto"/>
        <w:left w:val="none" w:sz="0" w:space="0" w:color="auto"/>
        <w:bottom w:val="none" w:sz="0" w:space="0" w:color="auto"/>
        <w:right w:val="none" w:sz="0" w:space="0" w:color="auto"/>
      </w:divBdr>
    </w:div>
    <w:div w:id="1731340626">
      <w:bodyDiv w:val="1"/>
      <w:marLeft w:val="0"/>
      <w:marRight w:val="0"/>
      <w:marTop w:val="0"/>
      <w:marBottom w:val="0"/>
      <w:divBdr>
        <w:top w:val="none" w:sz="0" w:space="0" w:color="auto"/>
        <w:left w:val="none" w:sz="0" w:space="0" w:color="auto"/>
        <w:bottom w:val="none" w:sz="0" w:space="0" w:color="auto"/>
        <w:right w:val="none" w:sz="0" w:space="0" w:color="auto"/>
      </w:divBdr>
    </w:div>
    <w:div w:id="1763990944">
      <w:bodyDiv w:val="1"/>
      <w:marLeft w:val="0"/>
      <w:marRight w:val="0"/>
      <w:marTop w:val="0"/>
      <w:marBottom w:val="0"/>
      <w:divBdr>
        <w:top w:val="none" w:sz="0" w:space="0" w:color="auto"/>
        <w:left w:val="none" w:sz="0" w:space="0" w:color="auto"/>
        <w:bottom w:val="none" w:sz="0" w:space="0" w:color="auto"/>
        <w:right w:val="none" w:sz="0" w:space="0" w:color="auto"/>
      </w:divBdr>
    </w:div>
    <w:div w:id="1796220345">
      <w:bodyDiv w:val="1"/>
      <w:marLeft w:val="0"/>
      <w:marRight w:val="0"/>
      <w:marTop w:val="0"/>
      <w:marBottom w:val="0"/>
      <w:divBdr>
        <w:top w:val="none" w:sz="0" w:space="0" w:color="auto"/>
        <w:left w:val="none" w:sz="0" w:space="0" w:color="auto"/>
        <w:bottom w:val="none" w:sz="0" w:space="0" w:color="auto"/>
        <w:right w:val="none" w:sz="0" w:space="0" w:color="auto"/>
      </w:divBdr>
    </w:div>
    <w:div w:id="1812943479">
      <w:bodyDiv w:val="1"/>
      <w:marLeft w:val="0"/>
      <w:marRight w:val="0"/>
      <w:marTop w:val="0"/>
      <w:marBottom w:val="0"/>
      <w:divBdr>
        <w:top w:val="none" w:sz="0" w:space="0" w:color="auto"/>
        <w:left w:val="none" w:sz="0" w:space="0" w:color="auto"/>
        <w:bottom w:val="none" w:sz="0" w:space="0" w:color="auto"/>
        <w:right w:val="none" w:sz="0" w:space="0" w:color="auto"/>
      </w:divBdr>
    </w:div>
    <w:div w:id="1877232194">
      <w:bodyDiv w:val="1"/>
      <w:marLeft w:val="0"/>
      <w:marRight w:val="0"/>
      <w:marTop w:val="0"/>
      <w:marBottom w:val="0"/>
      <w:divBdr>
        <w:top w:val="none" w:sz="0" w:space="0" w:color="auto"/>
        <w:left w:val="none" w:sz="0" w:space="0" w:color="auto"/>
        <w:bottom w:val="none" w:sz="0" w:space="0" w:color="auto"/>
        <w:right w:val="none" w:sz="0" w:space="0" w:color="auto"/>
      </w:divBdr>
    </w:div>
    <w:div w:id="1891989838">
      <w:bodyDiv w:val="1"/>
      <w:marLeft w:val="0"/>
      <w:marRight w:val="0"/>
      <w:marTop w:val="0"/>
      <w:marBottom w:val="0"/>
      <w:divBdr>
        <w:top w:val="none" w:sz="0" w:space="0" w:color="auto"/>
        <w:left w:val="none" w:sz="0" w:space="0" w:color="auto"/>
        <w:bottom w:val="none" w:sz="0" w:space="0" w:color="auto"/>
        <w:right w:val="none" w:sz="0" w:space="0" w:color="auto"/>
      </w:divBdr>
    </w:div>
    <w:div w:id="1904217983">
      <w:bodyDiv w:val="1"/>
      <w:marLeft w:val="0"/>
      <w:marRight w:val="0"/>
      <w:marTop w:val="0"/>
      <w:marBottom w:val="0"/>
      <w:divBdr>
        <w:top w:val="none" w:sz="0" w:space="0" w:color="auto"/>
        <w:left w:val="none" w:sz="0" w:space="0" w:color="auto"/>
        <w:bottom w:val="none" w:sz="0" w:space="0" w:color="auto"/>
        <w:right w:val="none" w:sz="0" w:space="0" w:color="auto"/>
      </w:divBdr>
    </w:div>
    <w:div w:id="1933539313">
      <w:bodyDiv w:val="1"/>
      <w:marLeft w:val="0"/>
      <w:marRight w:val="0"/>
      <w:marTop w:val="0"/>
      <w:marBottom w:val="0"/>
      <w:divBdr>
        <w:top w:val="none" w:sz="0" w:space="0" w:color="auto"/>
        <w:left w:val="none" w:sz="0" w:space="0" w:color="auto"/>
        <w:bottom w:val="none" w:sz="0" w:space="0" w:color="auto"/>
        <w:right w:val="none" w:sz="0" w:space="0" w:color="auto"/>
      </w:divBdr>
    </w:div>
    <w:div w:id="1952740165">
      <w:bodyDiv w:val="1"/>
      <w:marLeft w:val="0"/>
      <w:marRight w:val="0"/>
      <w:marTop w:val="0"/>
      <w:marBottom w:val="0"/>
      <w:divBdr>
        <w:top w:val="none" w:sz="0" w:space="0" w:color="auto"/>
        <w:left w:val="none" w:sz="0" w:space="0" w:color="auto"/>
        <w:bottom w:val="none" w:sz="0" w:space="0" w:color="auto"/>
        <w:right w:val="none" w:sz="0" w:space="0" w:color="auto"/>
      </w:divBdr>
    </w:div>
    <w:div w:id="1960793620">
      <w:bodyDiv w:val="1"/>
      <w:marLeft w:val="0"/>
      <w:marRight w:val="0"/>
      <w:marTop w:val="0"/>
      <w:marBottom w:val="0"/>
      <w:divBdr>
        <w:top w:val="none" w:sz="0" w:space="0" w:color="auto"/>
        <w:left w:val="none" w:sz="0" w:space="0" w:color="auto"/>
        <w:bottom w:val="none" w:sz="0" w:space="0" w:color="auto"/>
        <w:right w:val="none" w:sz="0" w:space="0" w:color="auto"/>
      </w:divBdr>
    </w:div>
    <w:div w:id="1970354726">
      <w:bodyDiv w:val="1"/>
      <w:marLeft w:val="0"/>
      <w:marRight w:val="0"/>
      <w:marTop w:val="0"/>
      <w:marBottom w:val="0"/>
      <w:divBdr>
        <w:top w:val="none" w:sz="0" w:space="0" w:color="auto"/>
        <w:left w:val="none" w:sz="0" w:space="0" w:color="auto"/>
        <w:bottom w:val="none" w:sz="0" w:space="0" w:color="auto"/>
        <w:right w:val="none" w:sz="0" w:space="0" w:color="auto"/>
      </w:divBdr>
    </w:div>
    <w:div w:id="2018841943">
      <w:bodyDiv w:val="1"/>
      <w:marLeft w:val="0"/>
      <w:marRight w:val="0"/>
      <w:marTop w:val="0"/>
      <w:marBottom w:val="0"/>
      <w:divBdr>
        <w:top w:val="none" w:sz="0" w:space="0" w:color="auto"/>
        <w:left w:val="none" w:sz="0" w:space="0" w:color="auto"/>
        <w:bottom w:val="none" w:sz="0" w:space="0" w:color="auto"/>
        <w:right w:val="none" w:sz="0" w:space="0" w:color="auto"/>
      </w:divBdr>
    </w:div>
    <w:div w:id="2068020464">
      <w:bodyDiv w:val="1"/>
      <w:marLeft w:val="0"/>
      <w:marRight w:val="0"/>
      <w:marTop w:val="0"/>
      <w:marBottom w:val="0"/>
      <w:divBdr>
        <w:top w:val="none" w:sz="0" w:space="0" w:color="auto"/>
        <w:left w:val="none" w:sz="0" w:space="0" w:color="auto"/>
        <w:bottom w:val="none" w:sz="0" w:space="0" w:color="auto"/>
        <w:right w:val="none" w:sz="0" w:space="0" w:color="auto"/>
      </w:divBdr>
    </w:div>
    <w:div w:id="2103213817">
      <w:bodyDiv w:val="1"/>
      <w:marLeft w:val="0"/>
      <w:marRight w:val="0"/>
      <w:marTop w:val="0"/>
      <w:marBottom w:val="0"/>
      <w:divBdr>
        <w:top w:val="none" w:sz="0" w:space="0" w:color="auto"/>
        <w:left w:val="none" w:sz="0" w:space="0" w:color="auto"/>
        <w:bottom w:val="none" w:sz="0" w:space="0" w:color="auto"/>
        <w:right w:val="none" w:sz="0" w:space="0" w:color="auto"/>
      </w:divBdr>
    </w:div>
    <w:div w:id="2103915976">
      <w:bodyDiv w:val="1"/>
      <w:marLeft w:val="0"/>
      <w:marRight w:val="0"/>
      <w:marTop w:val="0"/>
      <w:marBottom w:val="0"/>
      <w:divBdr>
        <w:top w:val="none" w:sz="0" w:space="0" w:color="auto"/>
        <w:left w:val="none" w:sz="0" w:space="0" w:color="auto"/>
        <w:bottom w:val="none" w:sz="0" w:space="0" w:color="auto"/>
        <w:right w:val="none" w:sz="0" w:space="0" w:color="auto"/>
      </w:divBdr>
    </w:div>
    <w:div w:id="2107530773">
      <w:bodyDiv w:val="1"/>
      <w:marLeft w:val="0"/>
      <w:marRight w:val="0"/>
      <w:marTop w:val="0"/>
      <w:marBottom w:val="0"/>
      <w:divBdr>
        <w:top w:val="none" w:sz="0" w:space="0" w:color="auto"/>
        <w:left w:val="none" w:sz="0" w:space="0" w:color="auto"/>
        <w:bottom w:val="none" w:sz="0" w:space="0" w:color="auto"/>
        <w:right w:val="none" w:sz="0" w:space="0" w:color="auto"/>
      </w:divBdr>
    </w:div>
    <w:div w:id="2127306238">
      <w:bodyDiv w:val="1"/>
      <w:marLeft w:val="0"/>
      <w:marRight w:val="0"/>
      <w:marTop w:val="0"/>
      <w:marBottom w:val="0"/>
      <w:divBdr>
        <w:top w:val="none" w:sz="0" w:space="0" w:color="auto"/>
        <w:left w:val="none" w:sz="0" w:space="0" w:color="auto"/>
        <w:bottom w:val="none" w:sz="0" w:space="0" w:color="auto"/>
        <w:right w:val="none" w:sz="0" w:space="0" w:color="auto"/>
      </w:divBdr>
    </w:div>
    <w:div w:id="214541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chart" Target="charts/chart2.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5.xml"/><Relationship Id="rId5" Type="http://schemas.openxmlformats.org/officeDocument/2006/relationships/webSettings" Target="webSetting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5.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chart" Target="charts/chart1.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5.xml"/></Relationships>
</file>

<file path=word/_rels/footer1.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radni_lis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radni_lis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Latn-C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31607629427792916"/>
          <c:y val="0.3758994708994709"/>
          <c:w val="0.40236148955495005"/>
          <c:h val="0.36484126984126986"/>
        </c:manualLayout>
      </c:layout>
      <c:pie3DChart>
        <c:varyColors val="1"/>
        <c:ser>
          <c:idx val="0"/>
          <c:order val="0"/>
          <c:explosion val="9"/>
          <c:dPt>
            <c:idx val="0"/>
            <c:bubble3D val="0"/>
            <c:spPr>
              <a:solidFill>
                <a:schemeClr val="accent1"/>
              </a:solidFill>
              <a:ln w="25415">
                <a:solidFill>
                  <a:schemeClr val="lt1"/>
                </a:solidFill>
              </a:ln>
              <a:effectLst/>
              <a:sp3d contourW="25400">
                <a:contourClr>
                  <a:schemeClr val="lt1"/>
                </a:contourClr>
              </a:sp3d>
            </c:spPr>
          </c:dPt>
          <c:dPt>
            <c:idx val="1"/>
            <c:bubble3D val="0"/>
            <c:spPr>
              <a:solidFill>
                <a:schemeClr val="accent2"/>
              </a:solidFill>
              <a:ln w="25415">
                <a:solidFill>
                  <a:schemeClr val="lt1"/>
                </a:solidFill>
              </a:ln>
              <a:effectLst/>
              <a:sp3d contourW="25400">
                <a:contourClr>
                  <a:schemeClr val="lt1"/>
                </a:contourClr>
              </a:sp3d>
            </c:spPr>
          </c:dPt>
          <c:dPt>
            <c:idx val="2"/>
            <c:bubble3D val="0"/>
            <c:spPr>
              <a:solidFill>
                <a:schemeClr val="accent3"/>
              </a:solidFill>
              <a:ln w="25415">
                <a:solidFill>
                  <a:schemeClr val="lt1"/>
                </a:solidFill>
              </a:ln>
              <a:effectLst/>
              <a:sp3d contourW="25400">
                <a:contourClr>
                  <a:schemeClr val="lt1"/>
                </a:contourClr>
              </a:sp3d>
            </c:spPr>
          </c:dPt>
          <c:dPt>
            <c:idx val="3"/>
            <c:bubble3D val="0"/>
            <c:spPr>
              <a:solidFill>
                <a:schemeClr val="accent4"/>
              </a:solidFill>
              <a:ln w="25415">
                <a:solidFill>
                  <a:schemeClr val="lt1"/>
                </a:solidFill>
              </a:ln>
              <a:effectLst/>
              <a:sp3d contourW="25400">
                <a:contourClr>
                  <a:schemeClr val="lt1"/>
                </a:contourClr>
              </a:sp3d>
            </c:spPr>
          </c:dPt>
          <c:dPt>
            <c:idx val="4"/>
            <c:bubble3D val="0"/>
            <c:spPr>
              <a:solidFill>
                <a:schemeClr val="accent6"/>
              </a:solidFill>
              <a:ln w="25415">
                <a:solidFill>
                  <a:schemeClr val="lt1"/>
                </a:solidFill>
              </a:ln>
              <a:effectLst/>
              <a:sp3d contourW="25400">
                <a:contourClr>
                  <a:schemeClr val="lt1"/>
                </a:contourClr>
              </a:sp3d>
            </c:spPr>
          </c:dPt>
          <c:dPt>
            <c:idx val="5"/>
            <c:bubble3D val="0"/>
            <c:spPr>
              <a:solidFill>
                <a:schemeClr val="accent1">
                  <a:lumMod val="60000"/>
                </a:schemeClr>
              </a:solidFill>
              <a:ln w="25415">
                <a:solidFill>
                  <a:schemeClr val="lt1"/>
                </a:solidFill>
              </a:ln>
              <a:effectLst/>
              <a:sp3d contourW="25400">
                <a:contourClr>
                  <a:schemeClr val="lt1"/>
                </a:contourClr>
              </a:sp3d>
            </c:spPr>
          </c:dPt>
          <c:dPt>
            <c:idx val="6"/>
            <c:bubble3D val="0"/>
            <c:spPr>
              <a:solidFill>
                <a:schemeClr val="accent2">
                  <a:lumMod val="60000"/>
                </a:schemeClr>
              </a:solidFill>
              <a:ln w="25415">
                <a:solidFill>
                  <a:schemeClr val="lt1"/>
                </a:solidFill>
              </a:ln>
              <a:effectLst/>
              <a:sp3d contourW="25400">
                <a:contourClr>
                  <a:schemeClr val="lt1"/>
                </a:contourClr>
              </a:sp3d>
            </c:spPr>
          </c:dPt>
          <c:dPt>
            <c:idx val="7"/>
            <c:bubble3D val="0"/>
            <c:spPr>
              <a:solidFill>
                <a:schemeClr val="accent3">
                  <a:lumMod val="60000"/>
                </a:schemeClr>
              </a:solidFill>
              <a:ln w="25415">
                <a:solidFill>
                  <a:schemeClr val="lt1"/>
                </a:solidFill>
              </a:ln>
              <a:effectLst/>
              <a:sp3d contourW="25400">
                <a:contourClr>
                  <a:schemeClr val="lt1"/>
                </a:contourClr>
              </a:sp3d>
            </c:spPr>
          </c:dPt>
          <c:dPt>
            <c:idx val="8"/>
            <c:bubble3D val="0"/>
            <c:spPr>
              <a:solidFill>
                <a:schemeClr val="accent4">
                  <a:lumMod val="60000"/>
                </a:schemeClr>
              </a:solidFill>
              <a:ln w="25415">
                <a:solidFill>
                  <a:schemeClr val="lt1"/>
                </a:solidFill>
              </a:ln>
              <a:effectLst/>
              <a:sp3d contourW="25400">
                <a:contourClr>
                  <a:schemeClr val="lt1"/>
                </a:contourClr>
              </a:sp3d>
            </c:spPr>
          </c:dPt>
          <c:dPt>
            <c:idx val="9"/>
            <c:bubble3D val="0"/>
            <c:spPr>
              <a:solidFill>
                <a:schemeClr val="accent5">
                  <a:lumMod val="60000"/>
                </a:schemeClr>
              </a:solidFill>
              <a:ln w="25415">
                <a:solidFill>
                  <a:schemeClr val="lt1"/>
                </a:solidFill>
              </a:ln>
              <a:effectLst/>
              <a:sp3d contourW="25400">
                <a:contourClr>
                  <a:schemeClr val="lt1"/>
                </a:contourClr>
              </a:sp3d>
            </c:spPr>
          </c:dPt>
          <c:dPt>
            <c:idx val="10"/>
            <c:bubble3D val="0"/>
            <c:spPr>
              <a:solidFill>
                <a:schemeClr val="accent6">
                  <a:lumMod val="60000"/>
                </a:schemeClr>
              </a:solidFill>
              <a:ln w="25415">
                <a:solidFill>
                  <a:schemeClr val="lt1"/>
                </a:solidFill>
              </a:ln>
              <a:effectLst/>
              <a:sp3d contourW="25400">
                <a:contourClr>
                  <a:schemeClr val="lt1"/>
                </a:contourClr>
              </a:sp3d>
            </c:spPr>
          </c:dPt>
          <c:dPt>
            <c:idx val="11"/>
            <c:bubble3D val="0"/>
            <c:spPr>
              <a:solidFill>
                <a:schemeClr val="accent1">
                  <a:lumMod val="80000"/>
                  <a:lumOff val="20000"/>
                </a:schemeClr>
              </a:solidFill>
              <a:ln w="25415">
                <a:solidFill>
                  <a:schemeClr val="lt1"/>
                </a:solidFill>
              </a:ln>
              <a:effectLst/>
              <a:sp3d contourW="25400">
                <a:contourClr>
                  <a:schemeClr val="lt1"/>
                </a:contourClr>
              </a:sp3d>
            </c:spPr>
          </c:dPt>
          <c:dPt>
            <c:idx val="12"/>
            <c:bubble3D val="0"/>
            <c:spPr>
              <a:solidFill>
                <a:schemeClr val="accent2">
                  <a:lumMod val="80000"/>
                  <a:lumOff val="20000"/>
                </a:schemeClr>
              </a:solidFill>
              <a:ln w="25415">
                <a:solidFill>
                  <a:schemeClr val="lt1"/>
                </a:solidFill>
              </a:ln>
              <a:effectLst/>
              <a:sp3d contourW="25400">
                <a:contourClr>
                  <a:schemeClr val="lt1"/>
                </a:contourClr>
              </a:sp3d>
            </c:spPr>
          </c:dPt>
          <c:dPt>
            <c:idx val="13"/>
            <c:bubble3D val="0"/>
            <c:spPr>
              <a:solidFill>
                <a:srgbClr val="FF0000"/>
              </a:solidFill>
              <a:ln w="25415">
                <a:solidFill>
                  <a:schemeClr val="lt1"/>
                </a:solidFill>
              </a:ln>
              <a:effectLst/>
              <a:sp3d contourW="25400">
                <a:contourClr>
                  <a:schemeClr val="lt1"/>
                </a:contourClr>
              </a:sp3d>
            </c:spPr>
          </c:dPt>
          <c:dPt>
            <c:idx val="14"/>
            <c:bubble3D val="0"/>
            <c:spPr>
              <a:solidFill>
                <a:schemeClr val="accent4">
                  <a:lumMod val="80000"/>
                  <a:lumOff val="20000"/>
                </a:schemeClr>
              </a:solidFill>
              <a:ln w="25415">
                <a:solidFill>
                  <a:schemeClr val="lt1"/>
                </a:solidFill>
              </a:ln>
              <a:effectLst/>
              <a:sp3d contourW="25400">
                <a:contourClr>
                  <a:schemeClr val="lt1"/>
                </a:contourClr>
              </a:sp3d>
            </c:spPr>
          </c:dPt>
          <c:dPt>
            <c:idx val="15"/>
            <c:bubble3D val="0"/>
            <c:spPr>
              <a:solidFill>
                <a:schemeClr val="accent5">
                  <a:lumMod val="80000"/>
                  <a:lumOff val="20000"/>
                </a:schemeClr>
              </a:solidFill>
              <a:ln w="25415">
                <a:solidFill>
                  <a:schemeClr val="lt1"/>
                </a:solidFill>
              </a:ln>
              <a:effectLst/>
              <a:sp3d contourW="25400">
                <a:contourClr>
                  <a:schemeClr val="lt1"/>
                </a:contourClr>
              </a:sp3d>
            </c:spPr>
          </c:dPt>
          <c:dLbls>
            <c:dLbl>
              <c:idx val="0"/>
              <c:layout>
                <c:manualLayout>
                  <c:x val="1.2715712988192485E-2"/>
                  <c:y val="-0.23544973544973544"/>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7.1145872808679678E-2"/>
                  <c:y val="-1.2443861184018664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0.20002231672912543"/>
                  <c:y val="-0.16666666666666666"/>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0.14932642777941527"/>
                  <c:y val="-0.16137566137566137"/>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0.22161671207992734"/>
                  <c:y val="-0.10846560846560846"/>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5"/>
              <c:layout>
                <c:manualLayout>
                  <c:x val="0.16530426884650318"/>
                  <c:y val="-4.7619047619047616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6"/>
              <c:layout>
                <c:manualLayout>
                  <c:x val="0.14350590372388725"/>
                  <c:y val="5.2061200683247925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7"/>
              <c:layout>
                <c:manualLayout>
                  <c:x val="5.6312443233424159E-2"/>
                  <c:y val="0.11375661375661375"/>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8"/>
              <c:layout>
                <c:manualLayout>
                  <c:x val="6.5395095367847406E-2"/>
                  <c:y val="0.21164021164021163"/>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9"/>
              <c:layout>
                <c:manualLayout>
                  <c:x val="-0.10535876475930972"/>
                  <c:y val="0.19801212348456454"/>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0"/>
              <c:layout>
                <c:manualLayout>
                  <c:x val="-0.24341507720254321"/>
                  <c:y val="0.14814814814814825"/>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1"/>
              <c:layout>
                <c:manualLayout>
                  <c:x val="-0.39782016348773841"/>
                  <c:y val="5.2910052910052907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2"/>
              <c:layout>
                <c:manualLayout>
                  <c:x val="-0.41784133250373678"/>
                  <c:y val="-8.2010582010582103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3"/>
              <c:layout>
                <c:manualLayout>
                  <c:x val="-0.10351863374026475"/>
                  <c:y val="-0.1587301587301587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4"/>
              <c:layout>
                <c:manualLayout>
                  <c:x val="-0.24341507720254316"/>
                  <c:y val="-5.2910261217347855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5"/>
              <c:layout>
                <c:manualLayout>
                  <c:x val="-0.33424174158066755"/>
                  <c:y val="-0.20105820105820105"/>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w="12708">
                <a:solidFill>
                  <a:sysClr val="windowText" lastClr="000000">
                    <a:lumMod val="65000"/>
                    <a:lumOff val="35000"/>
                  </a:sysClr>
                </a:solidFill>
              </a:ln>
              <a:effectLst/>
            </c:spPr>
            <c:txPr>
              <a:bodyPr rot="0" spcFirstLastPara="1" vertOverflow="clip" horzOverflow="clip" vert="horz" wrap="square" lIns="38100" tIns="19050" rIns="38100" bIns="19050" anchor="ctr" anchorCtr="1">
                <a:spAutoFit/>
              </a:bodyPr>
              <a:lstStyle/>
              <a:p>
                <a:pPr>
                  <a:defRPr sz="1101" b="1" i="0" u="none" strike="noStrike" kern="1200" baseline="0">
                    <a:solidFill>
                      <a:schemeClr val="dk1">
                        <a:lumMod val="65000"/>
                        <a:lumOff val="35000"/>
                      </a:schemeClr>
                    </a:solidFill>
                    <a:latin typeface="+mn-lt"/>
                    <a:ea typeface="+mn-ea"/>
                    <a:cs typeface="+mn-cs"/>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'Programi (6)'!$D$5:$D$20</c:f>
              <c:strCache>
                <c:ptCount val="4"/>
                <c:pt idx="0">
                  <c:v>Општи приходи и примања буџета</c:v>
                </c:pt>
                <c:pt idx="1">
                  <c:v>Нераспоређени вишак приход из ранијих година</c:v>
                </c:pt>
                <c:pt idx="2">
                  <c:v>Трансфери од других нивоа валсти </c:v>
                </c:pt>
                <c:pt idx="3">
                  <c:v>Неутрошена средства трансфера од других нивоа власти</c:v>
                </c:pt>
              </c:strCache>
            </c:strRef>
          </c:cat>
          <c:val>
            <c:numRef>
              <c:f>'Programi (6)'!$E$5:$E$20</c:f>
              <c:numCache>
                <c:formatCode>#,##0.00</c:formatCode>
                <c:ptCount val="16"/>
                <c:pt idx="0">
                  <c:v>471672087</c:v>
                </c:pt>
                <c:pt idx="1">
                  <c:v>123118376</c:v>
                </c:pt>
                <c:pt idx="2">
                  <c:v>4900000</c:v>
                </c:pt>
                <c:pt idx="3">
                  <c:v>3000</c:v>
                </c:pt>
              </c:numCache>
            </c:numRef>
          </c:val>
        </c:ser>
        <c:dLbls>
          <c:showLegendKey val="0"/>
          <c:showVal val="0"/>
          <c:showCatName val="0"/>
          <c:showSerName val="0"/>
          <c:showPercent val="0"/>
          <c:showBubbleSize val="0"/>
          <c:showLeaderLines val="0"/>
        </c:dLbls>
      </c:pie3DChart>
      <c:spPr>
        <a:noFill/>
        <a:ln w="25415">
          <a:noFill/>
        </a:ln>
      </c:spPr>
    </c:plotArea>
    <c:plotVisOnly val="1"/>
    <c:dispBlanksAs val="gap"/>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r-Latn-C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1607629427792916"/>
          <c:y val="0.3758994708994709"/>
          <c:w val="0.40236148955495005"/>
          <c:h val="0.36484126984126986"/>
        </c:manualLayout>
      </c:layout>
      <c:pie3DChart>
        <c:varyColors val="1"/>
        <c:ser>
          <c:idx val="0"/>
          <c:order val="0"/>
          <c:explosion val="9"/>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984-4F2A-A42B-3DE2BD54C65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984-4F2A-A42B-3DE2BD54C65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984-4F2A-A42B-3DE2BD54C65C}"/>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984-4F2A-A42B-3DE2BD54C65C}"/>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984-4F2A-A42B-3DE2BD54C65C}"/>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5984-4F2A-A42B-3DE2BD54C65C}"/>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5984-4F2A-A42B-3DE2BD54C65C}"/>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5984-4F2A-A42B-3DE2BD54C65C}"/>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B-5984-4F2A-A42B-3DE2BD54C65C}"/>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A-5984-4F2A-A42B-3DE2BD54C65C}"/>
              </c:ext>
            </c:extLst>
          </c:dPt>
          <c:dPt>
            <c:idx val="10"/>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2-5984-4F2A-A42B-3DE2BD54C65C}"/>
              </c:ext>
            </c:extLst>
          </c:dPt>
          <c:dPt>
            <c:idx val="11"/>
            <c:bubble3D val="0"/>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5984-4F2A-A42B-3DE2BD54C65C}"/>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8-5984-4F2A-A42B-3DE2BD54C65C}"/>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5984-4F2A-A42B-3DE2BD54C65C}"/>
              </c:ext>
            </c:extLst>
          </c:dPt>
          <c:dPt>
            <c:idx val="14"/>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6-5984-4F2A-A42B-3DE2BD54C65C}"/>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5984-4F2A-A42B-3DE2BD54C65C}"/>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4-5984-4F2A-A42B-3DE2BD54C65C}"/>
              </c:ext>
            </c:extLst>
          </c:dPt>
          <c:dLbls>
            <c:dLbl>
              <c:idx val="0"/>
              <c:layout>
                <c:manualLayout>
                  <c:x val="-0.10172570390554042"/>
                  <c:y val="-0.198412698412698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5984-4F2A-A42B-3DE2BD54C65C}"/>
                </c:ext>
                <c:ext xmlns:c15="http://schemas.microsoft.com/office/drawing/2012/chart" uri="{CE6537A1-D6FC-4f65-9D91-7224C49458BB}"/>
              </c:extLst>
            </c:dLbl>
            <c:dLbl>
              <c:idx val="1"/>
              <c:layout>
                <c:manualLayout>
                  <c:x val="-1.816530426884657E-2"/>
                  <c:y val="-0.2584756072157646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5984-4F2A-A42B-3DE2BD54C65C}"/>
                </c:ext>
                <c:ext xmlns:c15="http://schemas.microsoft.com/office/drawing/2012/chart" uri="{CE6537A1-D6FC-4f65-9D91-7224C49458BB}"/>
              </c:extLst>
            </c:dLbl>
            <c:dLbl>
              <c:idx val="2"/>
              <c:layout>
                <c:manualLayout>
                  <c:x val="9.0826521344232386E-2"/>
                  <c:y val="-0.2645502645502645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5984-4F2A-A42B-3DE2BD54C65C}"/>
                </c:ext>
                <c:ext xmlns:c15="http://schemas.microsoft.com/office/drawing/2012/chart" uri="{CE6537A1-D6FC-4f65-9D91-7224C49458BB}"/>
              </c:extLst>
            </c:dLbl>
            <c:dLbl>
              <c:idx val="3"/>
              <c:layout>
                <c:manualLayout>
                  <c:x val="0.24523160762942781"/>
                  <c:y val="-0.169312169312169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5984-4F2A-A42B-3DE2BD54C65C}"/>
                </c:ext>
                <c:ext xmlns:c15="http://schemas.microsoft.com/office/drawing/2012/chart" uri="{CE6537A1-D6FC-4f65-9D91-7224C49458BB}"/>
              </c:extLst>
            </c:dLbl>
            <c:dLbl>
              <c:idx val="4"/>
              <c:layout>
                <c:manualLayout>
                  <c:x val="7.2661217075386678E-3"/>
                  <c:y val="-5.2910052910052907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5984-4F2A-A42B-3DE2BD54C65C}"/>
                </c:ext>
                <c:ext xmlns:c15="http://schemas.microsoft.com/office/drawing/2012/chart" uri="{CE6537A1-D6FC-4f65-9D91-7224C49458BB}"/>
              </c:extLst>
            </c:dLbl>
            <c:dLbl>
              <c:idx val="5"/>
              <c:layout>
                <c:manualLayout>
                  <c:x val="-0.22161671207992734"/>
                  <c:y val="-0.10846560846560846"/>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5984-4F2A-A42B-3DE2BD54C65C}"/>
                </c:ext>
                <c:ext xmlns:c15="http://schemas.microsoft.com/office/drawing/2012/chart" uri="{CE6537A1-D6FC-4f65-9D91-7224C49458BB}"/>
              </c:extLst>
            </c:dLbl>
            <c:dLbl>
              <c:idx val="6"/>
              <c:layout>
                <c:manualLayout>
                  <c:x val="0.16530426884650318"/>
                  <c:y val="-4.761904761904761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5984-4F2A-A42B-3DE2BD54C65C}"/>
                </c:ext>
                <c:ext xmlns:c15="http://schemas.microsoft.com/office/drawing/2012/chart" uri="{CE6537A1-D6FC-4f65-9D91-7224C49458BB}"/>
              </c:extLst>
            </c:dLbl>
            <c:dLbl>
              <c:idx val="7"/>
              <c:layout>
                <c:manualLayout>
                  <c:x val="0.14350590372388725"/>
                  <c:y val="5.206120068324792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5984-4F2A-A42B-3DE2BD54C65C}"/>
                </c:ext>
                <c:ext xmlns:c15="http://schemas.microsoft.com/office/drawing/2012/chart" uri="{CE6537A1-D6FC-4f65-9D91-7224C49458BB}"/>
              </c:extLst>
            </c:dLbl>
            <c:dLbl>
              <c:idx val="8"/>
              <c:layout>
                <c:manualLayout>
                  <c:x val="0.11522255594339367"/>
                  <c:y val="0.1081777748492734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B-5984-4F2A-A42B-3DE2BD54C65C}"/>
                </c:ext>
                <c:ext xmlns:c15="http://schemas.microsoft.com/office/drawing/2012/chart" uri="{CE6537A1-D6FC-4f65-9D91-7224C49458BB}"/>
              </c:extLst>
            </c:dLbl>
            <c:dLbl>
              <c:idx val="9"/>
              <c:layout>
                <c:manualLayout>
                  <c:x val="6.5395095367847406E-2"/>
                  <c:y val="0.2116402116402116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A-5984-4F2A-A42B-3DE2BD54C65C}"/>
                </c:ext>
                <c:ext xmlns:c15="http://schemas.microsoft.com/office/drawing/2012/chart" uri="{CE6537A1-D6FC-4f65-9D91-7224C49458BB}"/>
              </c:extLst>
            </c:dLbl>
            <c:dLbl>
              <c:idx val="10"/>
              <c:layout>
                <c:manualLayout>
                  <c:x val="-0.10535876475930972"/>
                  <c:y val="0.1980121234845645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2-5984-4F2A-A42B-3DE2BD54C65C}"/>
                </c:ext>
                <c:ext xmlns:c15="http://schemas.microsoft.com/office/drawing/2012/chart" uri="{CE6537A1-D6FC-4f65-9D91-7224C49458BB}"/>
              </c:extLst>
            </c:dLbl>
            <c:dLbl>
              <c:idx val="11"/>
              <c:layout>
                <c:manualLayout>
                  <c:x val="-0.24341507720254321"/>
                  <c:y val="0.1481481481481482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9-5984-4F2A-A42B-3DE2BD54C65C}"/>
                </c:ext>
                <c:ext xmlns:c15="http://schemas.microsoft.com/office/drawing/2012/chart" uri="{CE6537A1-D6FC-4f65-9D91-7224C49458BB}"/>
              </c:extLst>
            </c:dLbl>
            <c:dLbl>
              <c:idx val="12"/>
              <c:layout>
                <c:manualLayout>
                  <c:x val="-0.39782016348773841"/>
                  <c:y val="5.2910052910052907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8-5984-4F2A-A42B-3DE2BD54C65C}"/>
                </c:ext>
                <c:ext xmlns:c15="http://schemas.microsoft.com/office/drawing/2012/chart" uri="{CE6537A1-D6FC-4f65-9D91-7224C49458BB}"/>
              </c:extLst>
            </c:dLbl>
            <c:dLbl>
              <c:idx val="13"/>
              <c:layout>
                <c:manualLayout>
                  <c:x val="-0.41784133250373678"/>
                  <c:y val="-8.201058201058210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7-5984-4F2A-A42B-3DE2BD54C65C}"/>
                </c:ext>
                <c:ext xmlns:c15="http://schemas.microsoft.com/office/drawing/2012/chart" uri="{CE6537A1-D6FC-4f65-9D91-7224C49458BB}"/>
              </c:extLst>
            </c:dLbl>
            <c:dLbl>
              <c:idx val="14"/>
              <c:layout>
                <c:manualLayout>
                  <c:x val="-0.10940962276622639"/>
                  <c:y val="-2.4838840751600609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6-5984-4F2A-A42B-3DE2BD54C65C}"/>
                </c:ext>
                <c:ext xmlns:c15="http://schemas.microsoft.com/office/drawing/2012/chart" uri="{CE6537A1-D6FC-4f65-9D91-7224C49458BB}"/>
              </c:extLst>
            </c:dLbl>
            <c:dLbl>
              <c:idx val="15"/>
              <c:layout>
                <c:manualLayout>
                  <c:x val="-0.24341507720254316"/>
                  <c:y val="-5.291026121734785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5-5984-4F2A-A42B-3DE2BD54C65C}"/>
                </c:ext>
                <c:ext xmlns:c15="http://schemas.microsoft.com/office/drawing/2012/chart" uri="{CE6537A1-D6FC-4f65-9D91-7224C49458BB}"/>
              </c:extLst>
            </c:dLbl>
            <c:dLbl>
              <c:idx val="16"/>
              <c:layout>
                <c:manualLayout>
                  <c:x val="-0.33424174158066755"/>
                  <c:y val="-0.2010582010582010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4-5984-4F2A-A42B-3DE2BD54C65C}"/>
                </c:ext>
                <c:ext xmlns:c15="http://schemas.microsoft.com/office/drawing/2012/chart" uri="{CE6537A1-D6FC-4f65-9D91-7224C49458BB}"/>
              </c:extLst>
            </c:dLbl>
            <c:spPr>
              <a:solidFill>
                <a:sysClr val="window" lastClr="FFFFFF"/>
              </a:solidFill>
              <a:ln w="12700">
                <a:solidFill>
                  <a:sysClr val="windowText" lastClr="000000">
                    <a:lumMod val="65000"/>
                    <a:lumOff val="35000"/>
                  </a:sysClr>
                </a:solid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dk1">
                        <a:lumMod val="65000"/>
                        <a:lumOff val="35000"/>
                      </a:schemeClr>
                    </a:solidFill>
                    <a:latin typeface="+mn-lt"/>
                    <a:ea typeface="+mn-ea"/>
                    <a:cs typeface="+mn-cs"/>
                  </a:defRPr>
                </a:pPr>
                <a:endParaRPr lang="sr-Latn-R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'Programi (4)'!$D$5:$D$21</c:f>
              <c:strCache>
                <c:ptCount val="17"/>
                <c:pt idx="0">
                  <c:v>СТАНОВАЊЕ, УРБАНИЗАМ И ПРОСТОРНО ПЛАНИРАЊЕ</c:v>
                </c:pt>
                <c:pt idx="1">
                  <c:v> КОМУНАЛНЕ ДЕЛАТНОСТИ </c:v>
                </c:pt>
                <c:pt idx="2">
                  <c:v>ЛОКАЛНИ ЕКОНОМСКИ РАЗВОЈ </c:v>
                </c:pt>
                <c:pt idx="3">
                  <c:v>РАЗВОЈ ТУРИЗМА</c:v>
                </c:pt>
                <c:pt idx="4">
                  <c:v>ПОЉОПРИВРЕДА И РУРАЛНИ РАЗВОЈ</c:v>
                </c:pt>
                <c:pt idx="5">
                  <c:v> ЗАШТИТА ЖИВОТНЕ СРЕДИНЕ</c:v>
                </c:pt>
                <c:pt idx="6">
                  <c:v>ОРГАНИЗАЦИЈА САОБРАЋАЈА И САОБРАЋАЈНА ИНФРАСТРУКТУРА</c:v>
                </c:pt>
                <c:pt idx="7">
                  <c:v>Предшколско васпитање и образовање</c:v>
                </c:pt>
                <c:pt idx="8">
                  <c:v>Основно образовање И ВАСПИТАЊЕ</c:v>
                </c:pt>
                <c:pt idx="9">
                  <c:v>Средње образовање И ВАСПИТАЊЕ</c:v>
                </c:pt>
                <c:pt idx="10">
                  <c:v>СОЦИЈАЛНА И ДЕЧИЈА ЗАШТИТА </c:v>
                </c:pt>
                <c:pt idx="11">
                  <c:v>ЗДРАВСТВЕНА ЗАШТИТА</c:v>
                </c:pt>
                <c:pt idx="12">
                  <c:v>Развој културе и информисања</c:v>
                </c:pt>
                <c:pt idx="13">
                  <c:v>Развој спорта и омладине</c:v>
                </c:pt>
                <c:pt idx="14">
                  <c:v>ОПШТЕ УСЛУГЕ ЛОКАЛНЕ САМОУПРАВЕ</c:v>
                </c:pt>
                <c:pt idx="15">
                  <c:v>ПОЛИТИЧКИ СИСТЕМ ЛОКАЛНЕ САМОУПРАВЕ</c:v>
                </c:pt>
                <c:pt idx="16">
                  <c:v>ЕНЕРГЕТСКА ЕФИКАСНОСТ И ОБНОВЉИВИ ИЗВОРИ ЕНЕРГИЈЕ</c:v>
                </c:pt>
              </c:strCache>
            </c:strRef>
          </c:cat>
          <c:val>
            <c:numRef>
              <c:f>'Programi (4)'!$E$5:$E$21</c:f>
              <c:numCache>
                <c:formatCode>#,##0.00</c:formatCode>
                <c:ptCount val="17"/>
                <c:pt idx="0">
                  <c:v>700000</c:v>
                </c:pt>
                <c:pt idx="1">
                  <c:v>54050000</c:v>
                </c:pt>
                <c:pt idx="2">
                  <c:v>100000</c:v>
                </c:pt>
                <c:pt idx="3">
                  <c:v>3704980</c:v>
                </c:pt>
                <c:pt idx="4">
                  <c:v>7800000</c:v>
                </c:pt>
                <c:pt idx="5">
                  <c:v>21923000</c:v>
                </c:pt>
                <c:pt idx="6">
                  <c:v>103306288</c:v>
                </c:pt>
                <c:pt idx="7">
                  <c:v>40821800</c:v>
                </c:pt>
                <c:pt idx="8">
                  <c:v>54203000</c:v>
                </c:pt>
                <c:pt idx="9">
                  <c:v>0</c:v>
                </c:pt>
                <c:pt idx="10">
                  <c:v>40495000</c:v>
                </c:pt>
                <c:pt idx="11">
                  <c:v>2520000</c:v>
                </c:pt>
                <c:pt idx="12">
                  <c:v>26085650</c:v>
                </c:pt>
                <c:pt idx="13">
                  <c:v>28310000</c:v>
                </c:pt>
                <c:pt idx="14">
                  <c:v>158236333</c:v>
                </c:pt>
                <c:pt idx="15">
                  <c:v>57437412</c:v>
                </c:pt>
                <c:pt idx="16">
                  <c:v>0</c:v>
                </c:pt>
              </c:numCache>
            </c:numRef>
          </c:val>
          <c:extLst xmlns:c16r2="http://schemas.microsoft.com/office/drawing/2015/06/chart">
            <c:ext xmlns:c16="http://schemas.microsoft.com/office/drawing/2014/chart" uri="{C3380CC4-5D6E-409C-BE32-E72D297353CC}">
              <c16:uniqueId val="{00000010-5984-4F2A-A42B-3DE2BD54C65C}"/>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8427-1BBF-4109-AC3E-90A15528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118</Pages>
  <Words>46694</Words>
  <Characters>266161</Characters>
  <Application>Microsoft Office Word</Application>
  <DocSecurity>0</DocSecurity>
  <Lines>2218</Lines>
  <Paragraphs>624</Paragraphs>
  <ScaleCrop>false</ScaleCrop>
  <HeadingPairs>
    <vt:vector size="2" baseType="variant">
      <vt:variant>
        <vt:lpstr>Naslov</vt:lpstr>
      </vt:variant>
      <vt:variant>
        <vt:i4>1</vt:i4>
      </vt:variant>
    </vt:vector>
  </HeadingPairs>
  <TitlesOfParts>
    <vt:vector size="1" baseType="lpstr">
      <vt:lpstr>IZVEŠTAJ O BUDŽETU</vt:lpstr>
    </vt:vector>
  </TitlesOfParts>
  <Company/>
  <LinksUpToDate>false</LinksUpToDate>
  <CharactersWithSpaces>312231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
  <dc:description/>
  <cp:lastModifiedBy>Nadica</cp:lastModifiedBy>
  <cp:revision>17</cp:revision>
  <cp:lastPrinted>2025-03-06T10:38:00Z</cp:lastPrinted>
  <dcterms:created xsi:type="dcterms:W3CDTF">2025-03-06T08:00:00Z</dcterms:created>
  <dcterms:modified xsi:type="dcterms:W3CDTF">2025-03-14T13:10:00Z</dcterms:modified>
</cp:coreProperties>
</file>