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96B" w:rsidRPr="00C3296B" w:rsidRDefault="00C3296B" w:rsidP="00C329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3296B">
        <w:rPr>
          <w:rFonts w:ascii="Times New Roman" w:hAnsi="Times New Roman" w:cs="Times New Roman"/>
          <w:b/>
          <w:sz w:val="24"/>
          <w:szCs w:val="24"/>
          <w:lang w:val="sr-Cyrl-RS"/>
        </w:rPr>
        <w:t>РЕПУБЛИКА СРБИЈА</w:t>
      </w:r>
    </w:p>
    <w:p w:rsidR="00C3296B" w:rsidRDefault="00C3296B" w:rsidP="00C329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3296B">
        <w:rPr>
          <w:rFonts w:ascii="Times New Roman" w:hAnsi="Times New Roman" w:cs="Times New Roman"/>
          <w:b/>
          <w:sz w:val="24"/>
          <w:szCs w:val="24"/>
          <w:lang w:val="sr-Cyrl-RS"/>
        </w:rPr>
        <w:t>ОПШТИНА ЖАБАРИ</w:t>
      </w:r>
    </w:p>
    <w:p w:rsidR="00C3296B" w:rsidRPr="00C3296B" w:rsidRDefault="00C3296B" w:rsidP="00C329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ОПШТИНСКА УПРАВА</w:t>
      </w:r>
    </w:p>
    <w:p w:rsidR="00C3296B" w:rsidRPr="00C3296B" w:rsidRDefault="00C3296B" w:rsidP="00C329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3296B">
        <w:rPr>
          <w:rFonts w:ascii="Times New Roman" w:hAnsi="Times New Roman" w:cs="Times New Roman"/>
          <w:b/>
          <w:sz w:val="24"/>
          <w:szCs w:val="24"/>
          <w:lang w:val="sr-Cyrl-RS"/>
        </w:rPr>
        <w:t>ОДЕЉЕЊЕ ЗА БУЏЕТ И ФИНАСИЈЕ</w:t>
      </w:r>
    </w:p>
    <w:p w:rsidR="00C3296B" w:rsidRPr="00C3296B" w:rsidRDefault="00C3296B" w:rsidP="00C329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3296B">
        <w:rPr>
          <w:rFonts w:ascii="Times New Roman" w:hAnsi="Times New Roman" w:cs="Times New Roman"/>
          <w:b/>
          <w:sz w:val="24"/>
          <w:szCs w:val="24"/>
          <w:lang w:val="sr-Cyrl-RS"/>
        </w:rPr>
        <w:t>Број:</w:t>
      </w:r>
      <w:r w:rsidR="00FD12B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401- </w:t>
      </w:r>
      <w:r w:rsidR="005C0FAA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FD12BB">
        <w:rPr>
          <w:rFonts w:ascii="Times New Roman" w:hAnsi="Times New Roman" w:cs="Times New Roman"/>
          <w:b/>
          <w:sz w:val="24"/>
          <w:szCs w:val="24"/>
          <w:lang w:val="sr-Cyrl-RS"/>
        </w:rPr>
        <w:t>/2024-01</w:t>
      </w:r>
    </w:p>
    <w:p w:rsidR="00C3296B" w:rsidRPr="00C3296B" w:rsidRDefault="00C3296B" w:rsidP="00C329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3296B">
        <w:rPr>
          <w:rFonts w:ascii="Times New Roman" w:hAnsi="Times New Roman" w:cs="Times New Roman"/>
          <w:b/>
          <w:sz w:val="24"/>
          <w:szCs w:val="24"/>
          <w:lang w:val="sr-Cyrl-RS"/>
        </w:rPr>
        <w:t>Датум:</w:t>
      </w:r>
      <w:r w:rsidR="003310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08.03</w:t>
      </w:r>
      <w:r w:rsidR="00FD12BB">
        <w:rPr>
          <w:rFonts w:ascii="Times New Roman" w:hAnsi="Times New Roman" w:cs="Times New Roman"/>
          <w:b/>
          <w:sz w:val="24"/>
          <w:szCs w:val="24"/>
          <w:lang w:val="sr-Cyrl-RS"/>
        </w:rPr>
        <w:t>.2024. година</w:t>
      </w:r>
    </w:p>
    <w:p w:rsidR="00C3296B" w:rsidRPr="00C3296B" w:rsidRDefault="00C3296B" w:rsidP="00C329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329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Ж А Б А Р И </w:t>
      </w:r>
    </w:p>
    <w:p w:rsidR="00C3296B" w:rsidRPr="00C3296B" w:rsidRDefault="00C3296B" w:rsidP="00C3296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30AD" w:rsidRDefault="007C30AD" w:rsidP="007C30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16. </w:t>
      </w:r>
      <w:proofErr w:type="spellStart"/>
      <w:proofErr w:type="gramStart"/>
      <w:r w:rsidRPr="00844858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844858">
        <w:rPr>
          <w:rFonts w:ascii="Times New Roman" w:hAnsi="Times New Roman" w:cs="Times New Roman"/>
          <w:sz w:val="24"/>
          <w:szCs w:val="24"/>
        </w:rPr>
        <w:t xml:space="preserve"> 2. </w:t>
      </w:r>
      <w:r w:rsidR="00245BD1"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изменама и допунама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буџетском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РС”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697200">
        <w:rPr>
          <w:rFonts w:ascii="Times New Roman" w:hAnsi="Times New Roman" w:cs="Times New Roman"/>
          <w:sz w:val="24"/>
          <w:szCs w:val="24"/>
          <w:lang w:val="sr-Cyrl-RS"/>
        </w:rPr>
        <w:t>рој 103/2015</w:t>
      </w:r>
      <w:r w:rsidR="00697200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245BD1">
        <w:rPr>
          <w:rFonts w:ascii="Times New Roman" w:hAnsi="Times New Roman" w:cs="Times New Roman"/>
          <w:sz w:val="24"/>
          <w:szCs w:val="24"/>
          <w:lang w:val="sr-Cyrl-RS"/>
        </w:rPr>
        <w:t>72/2019</w:t>
      </w:r>
      <w:r w:rsidR="00697200">
        <w:rPr>
          <w:rFonts w:ascii="Times New Roman" w:hAnsi="Times New Roman" w:cs="Times New Roman"/>
          <w:sz w:val="24"/>
          <w:szCs w:val="24"/>
          <w:lang w:val="sr-Latn-RS"/>
        </w:rPr>
        <w:t>, 149/2020, 92/2023</w:t>
      </w:r>
      <w:r w:rsidRPr="00844858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844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r w:rsidRPr="00844858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Жабари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B00" w:rsidRPr="00054F85" w:rsidRDefault="001A6B00" w:rsidP="007C30A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30AD" w:rsidRPr="00844858" w:rsidRDefault="007C30AD" w:rsidP="00AD0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44858">
        <w:rPr>
          <w:rFonts w:ascii="Times New Roman" w:hAnsi="Times New Roman" w:cs="Times New Roman"/>
          <w:b/>
          <w:sz w:val="24"/>
          <w:szCs w:val="24"/>
        </w:rPr>
        <w:t>ПЛАН ПОСТУПНОГ УВОЂЕЊА РОДНО ОДГОВОРНОГ БУЏЕТИРАЊА</w:t>
      </w:r>
    </w:p>
    <w:p w:rsidR="007C30AD" w:rsidRPr="00844858" w:rsidRDefault="007C30AD" w:rsidP="00AD0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44858">
        <w:rPr>
          <w:rFonts w:ascii="Times New Roman" w:hAnsi="Times New Roman" w:cs="Times New Roman"/>
          <w:b/>
          <w:sz w:val="24"/>
          <w:szCs w:val="24"/>
        </w:rPr>
        <w:t xml:space="preserve"> У ПОСТУПАК ПРИПРЕМЕ И ДОНОШЕЊА БУЏЕТА </w:t>
      </w:r>
    </w:p>
    <w:p w:rsidR="007C30AD" w:rsidRDefault="007C30AD" w:rsidP="00AD0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44858">
        <w:rPr>
          <w:rFonts w:ascii="Times New Roman" w:hAnsi="Times New Roman" w:cs="Times New Roman"/>
          <w:b/>
          <w:sz w:val="24"/>
          <w:szCs w:val="24"/>
          <w:lang w:val="sr-Cyrl-RS"/>
        </w:rPr>
        <w:t>ОПШТИНЕ ЖАБАРИ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4E6F08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AA6E49">
        <w:rPr>
          <w:rFonts w:ascii="Times New Roman" w:hAnsi="Times New Roman" w:cs="Times New Roman"/>
          <w:b/>
          <w:sz w:val="24"/>
          <w:szCs w:val="24"/>
        </w:rPr>
        <w:t>5</w:t>
      </w:r>
      <w:r w:rsidRPr="00844858">
        <w:rPr>
          <w:rFonts w:ascii="Times New Roman" w:hAnsi="Times New Roman" w:cs="Times New Roman"/>
          <w:b/>
          <w:sz w:val="24"/>
          <w:szCs w:val="24"/>
        </w:rPr>
        <w:t>. ГОДИНУ</w:t>
      </w:r>
    </w:p>
    <w:p w:rsidR="007C30AD" w:rsidRPr="00054F85" w:rsidRDefault="007C30AD" w:rsidP="007C3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3276D" w:rsidRDefault="00E3276D" w:rsidP="00B17AA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оквиру спровођења реформе јав</w:t>
      </w:r>
      <w:r w:rsidR="000F6C47">
        <w:rPr>
          <w:rFonts w:ascii="Times New Roman" w:hAnsi="Times New Roman" w:cs="Times New Roman"/>
          <w:sz w:val="24"/>
          <w:szCs w:val="24"/>
          <w:lang w:val="sr-Cyrl-RS"/>
        </w:rPr>
        <w:t>них финасија, у поступку припреме и доношења Одлуке</w:t>
      </w:r>
      <w:r w:rsidR="00AA6E49">
        <w:rPr>
          <w:rFonts w:ascii="Times New Roman" w:hAnsi="Times New Roman" w:cs="Times New Roman"/>
          <w:sz w:val="24"/>
          <w:szCs w:val="24"/>
          <w:lang w:val="sr-Cyrl-RS"/>
        </w:rPr>
        <w:t xml:space="preserve"> о буџету општине Жабари за 202</w:t>
      </w:r>
      <w:r w:rsidR="00AA6E49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0F6C47">
        <w:rPr>
          <w:rFonts w:ascii="Times New Roman" w:hAnsi="Times New Roman" w:cs="Times New Roman"/>
          <w:sz w:val="24"/>
          <w:szCs w:val="24"/>
          <w:lang w:val="sr-Cyrl-RS"/>
        </w:rPr>
        <w:t>. годину, наставља се процес унапређења програмског модела буџета кроз увођење процеса родно</w:t>
      </w:r>
      <w:bookmarkStart w:id="0" w:name="_GoBack"/>
      <w:bookmarkEnd w:id="0"/>
      <w:r w:rsidR="000F6C47">
        <w:rPr>
          <w:rFonts w:ascii="Times New Roman" w:hAnsi="Times New Roman" w:cs="Times New Roman"/>
          <w:sz w:val="24"/>
          <w:szCs w:val="24"/>
          <w:lang w:val="sr-Cyrl-RS"/>
        </w:rPr>
        <w:t xml:space="preserve"> одговорног буџетирања у буџетски процес.</w:t>
      </w:r>
    </w:p>
    <w:p w:rsidR="00B17AA7" w:rsidRDefault="00B17AA7" w:rsidP="00B17AA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30AD" w:rsidRDefault="007C30AD" w:rsidP="00B17AA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Родно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буџетирање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увођење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принципа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буџетски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родну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анализу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реструктурирање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расхода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циљем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унапређења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. </w:t>
      </w:r>
      <w:r w:rsidRPr="00844858">
        <w:rPr>
          <w:rFonts w:ascii="Times New Roman" w:hAnsi="Times New Roman" w:cs="Times New Roman"/>
          <w:sz w:val="24"/>
          <w:szCs w:val="24"/>
          <w:lang w:val="sr-Cyrl-RS"/>
        </w:rPr>
        <w:t>Општина Жабари</w:t>
      </w:r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посвећен</w:t>
      </w:r>
      <w:proofErr w:type="spellEnd"/>
      <w:r w:rsidRPr="0084485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континуираном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подизању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финансијама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ефективно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одговарају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Родно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буџетирање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доприноси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побољшању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ефективности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транспарентности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омогућава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бољи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жене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мушкарци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буџетских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>.</w:t>
      </w:r>
    </w:p>
    <w:p w:rsidR="007C30AD" w:rsidRPr="00844858" w:rsidRDefault="007C30AD" w:rsidP="00B17AA7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поступног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увођења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родно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буџетирања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кориснике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буџетских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r w:rsidRPr="00844858">
        <w:rPr>
          <w:rFonts w:ascii="Times New Roman" w:hAnsi="Times New Roman" w:cs="Times New Roman"/>
          <w:sz w:val="24"/>
          <w:szCs w:val="24"/>
          <w:lang w:val="sr-Cyrl-RS"/>
        </w:rPr>
        <w:t>Општине Жабари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E6F0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AA6E49">
        <w:rPr>
          <w:rFonts w:ascii="Times New Roman" w:hAnsi="Times New Roman" w:cs="Times New Roman"/>
          <w:sz w:val="24"/>
          <w:szCs w:val="24"/>
        </w:rPr>
        <w:t>5</w:t>
      </w:r>
      <w:r w:rsidRPr="00844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44858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844858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поступно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уводи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родно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буџетирање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буџетских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r w:rsidRPr="00844858">
        <w:rPr>
          <w:rFonts w:ascii="Times New Roman" w:hAnsi="Times New Roman" w:cs="Times New Roman"/>
          <w:sz w:val="24"/>
          <w:szCs w:val="24"/>
          <w:lang w:val="sr-Cyrl-RS"/>
        </w:rPr>
        <w:t>Општине Жабари</w:t>
      </w:r>
      <w:r w:rsidR="0033108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код Општинске управе </w:t>
      </w:r>
      <w:r w:rsidR="00331088">
        <w:rPr>
          <w:rFonts w:ascii="Times New Roman" w:hAnsi="Times New Roman" w:cs="Times New Roman"/>
          <w:sz w:val="24"/>
          <w:szCs w:val="24"/>
          <w:lang w:val="sr-Cyrl-RS"/>
        </w:rPr>
        <w:t xml:space="preserve">за следеће програме: </w:t>
      </w:r>
      <w:r w:rsidR="00B17AA7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 5. - Пољопривреда и рурални развој,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Програм 9</w:t>
      </w:r>
      <w:r w:rsidR="007A44D0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AD069B"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val="sr-Cyrl-RS"/>
        </w:rPr>
        <w:t>сновно образовања и васпитања, Програм 11</w:t>
      </w:r>
      <w:r w:rsidR="007A44D0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- Социјална и дечија заштита</w:t>
      </w:r>
      <w:r w:rsidR="00B17AA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1088">
        <w:rPr>
          <w:rFonts w:ascii="Times New Roman" w:hAnsi="Times New Roman" w:cs="Times New Roman"/>
          <w:sz w:val="24"/>
          <w:szCs w:val="24"/>
          <w:lang w:val="sr-Cyrl-RS"/>
        </w:rPr>
        <w:t>Програм</w:t>
      </w:r>
      <w:r w:rsidR="00B17AA7">
        <w:rPr>
          <w:rFonts w:ascii="Times New Roman" w:hAnsi="Times New Roman" w:cs="Times New Roman"/>
          <w:sz w:val="24"/>
          <w:szCs w:val="24"/>
          <w:lang w:val="sr-Cyrl-RS"/>
        </w:rPr>
        <w:t xml:space="preserve"> 14. – Развој спорта и омладине </w:t>
      </w:r>
      <w:r w:rsidR="001368CD">
        <w:rPr>
          <w:rFonts w:ascii="Times New Roman" w:hAnsi="Times New Roman" w:cs="Times New Roman"/>
          <w:sz w:val="24"/>
          <w:szCs w:val="24"/>
          <w:lang w:val="sr-Cyrl-RS"/>
        </w:rPr>
        <w:t>Програм 17. - Енергетска ефикасност и обновљиви извори енергије</w:t>
      </w:r>
      <w:r w:rsidR="001368CD" w:rsidRPr="00844858">
        <w:rPr>
          <w:rFonts w:ascii="Times New Roman" w:hAnsi="Times New Roman" w:cs="Times New Roman"/>
          <w:sz w:val="24"/>
          <w:szCs w:val="24"/>
        </w:rPr>
        <w:t xml:space="preserve"> </w:t>
      </w:r>
      <w:r w:rsidRPr="0084485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Програм 8</w:t>
      </w:r>
      <w:r w:rsidR="007A44D0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AD069B"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редшколско васпитање и образовање,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дефинисања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компоненте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родни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индикатора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8CD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7A44D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30AD" w:rsidRDefault="007C30AD" w:rsidP="00B17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Увођење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родно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буџетирања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ипреме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E6F0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AA6E49">
        <w:rPr>
          <w:rFonts w:ascii="Times New Roman" w:hAnsi="Times New Roman" w:cs="Times New Roman"/>
          <w:sz w:val="24"/>
          <w:szCs w:val="24"/>
        </w:rPr>
        <w:t>5</w:t>
      </w:r>
      <w:r w:rsidRPr="00844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44858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844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приказаном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следећом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табелом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6B00" w:rsidRPr="00844858" w:rsidRDefault="001A6B00" w:rsidP="007C30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C30AD" w:rsidRPr="00844858" w:rsidRDefault="007C30AD" w:rsidP="007C30A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Koordinatnamreatabele"/>
        <w:tblW w:w="0" w:type="auto"/>
        <w:tblInd w:w="330" w:type="dxa"/>
        <w:tblLook w:val="04A0" w:firstRow="1" w:lastRow="0" w:firstColumn="1" w:lastColumn="0" w:noHBand="0" w:noVBand="1"/>
      </w:tblPr>
      <w:tblGrid>
        <w:gridCol w:w="912"/>
        <w:gridCol w:w="3969"/>
        <w:gridCol w:w="3969"/>
      </w:tblGrid>
      <w:tr w:rsidR="007C30AD" w:rsidRPr="00844858" w:rsidTr="007F290B">
        <w:trPr>
          <w:trHeight w:val="1362"/>
        </w:trPr>
        <w:tc>
          <w:tcPr>
            <w:tcW w:w="912" w:type="dxa"/>
          </w:tcPr>
          <w:p w:rsidR="007C30AD" w:rsidRPr="00844858" w:rsidRDefault="007C30AD" w:rsidP="007F290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858"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 w:rsidRPr="0084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858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969" w:type="dxa"/>
          </w:tcPr>
          <w:p w:rsidR="007C30AD" w:rsidRPr="00844858" w:rsidRDefault="007C30AD" w:rsidP="007F290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AD" w:rsidRPr="00844858" w:rsidRDefault="007C30AD" w:rsidP="007F290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858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84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858">
              <w:rPr>
                <w:rFonts w:ascii="Times New Roman" w:hAnsi="Times New Roman" w:cs="Times New Roman"/>
                <w:sz w:val="24"/>
                <w:szCs w:val="24"/>
              </w:rPr>
              <w:t>буџетског</w:t>
            </w:r>
            <w:proofErr w:type="spellEnd"/>
            <w:r w:rsidRPr="0084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858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</w:p>
        </w:tc>
        <w:tc>
          <w:tcPr>
            <w:tcW w:w="3969" w:type="dxa"/>
          </w:tcPr>
          <w:p w:rsidR="007C30AD" w:rsidRPr="006D2271" w:rsidRDefault="007C30AD" w:rsidP="007F290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844858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84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858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8448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44858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8448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44858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84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858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84485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44858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84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85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84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858">
              <w:rPr>
                <w:rFonts w:ascii="Times New Roman" w:hAnsi="Times New Roman" w:cs="Times New Roman"/>
                <w:sz w:val="24"/>
                <w:szCs w:val="24"/>
              </w:rPr>
              <w:t>униф.</w:t>
            </w:r>
            <w:r w:rsidR="006D227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6D22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D2271">
              <w:rPr>
                <w:rFonts w:ascii="Times New Roman" w:hAnsi="Times New Roman" w:cs="Times New Roman"/>
                <w:sz w:val="24"/>
                <w:szCs w:val="24"/>
              </w:rPr>
              <w:t>буџета</w:t>
            </w:r>
            <w:proofErr w:type="spellEnd"/>
            <w:r w:rsidR="006D2271">
              <w:rPr>
                <w:rFonts w:ascii="Times New Roman" w:hAnsi="Times New Roman" w:cs="Times New Roman"/>
                <w:sz w:val="24"/>
                <w:szCs w:val="24"/>
              </w:rPr>
              <w:t xml:space="preserve"> ЈЛС</w:t>
            </w:r>
            <w:r w:rsidR="006D22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</w:tr>
      <w:tr w:rsidR="007C30AD" w:rsidRPr="00844858" w:rsidTr="007F290B">
        <w:tc>
          <w:tcPr>
            <w:tcW w:w="912" w:type="dxa"/>
          </w:tcPr>
          <w:p w:rsidR="007C30AD" w:rsidRPr="00844858" w:rsidRDefault="007C30AD" w:rsidP="007F290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7C30AD" w:rsidRPr="00844858" w:rsidRDefault="007C30AD" w:rsidP="007F290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844858">
              <w:rPr>
                <w:rFonts w:ascii="Times New Roman" w:hAnsi="Times New Roman" w:cs="Times New Roman"/>
                <w:sz w:val="24"/>
                <w:szCs w:val="24"/>
              </w:rPr>
              <w:t>Општинска</w:t>
            </w:r>
            <w:proofErr w:type="spellEnd"/>
            <w:r w:rsidRPr="0084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858">
              <w:rPr>
                <w:rFonts w:ascii="Times New Roman" w:hAnsi="Times New Roman" w:cs="Times New Roman"/>
                <w:sz w:val="24"/>
                <w:szCs w:val="24"/>
              </w:rPr>
              <w:t>управа</w:t>
            </w:r>
            <w:proofErr w:type="spellEnd"/>
            <w:r w:rsidRPr="008448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општине Жабари </w:t>
            </w:r>
          </w:p>
          <w:p w:rsidR="007C30AD" w:rsidRPr="00844858" w:rsidRDefault="007C30AD" w:rsidP="007F290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48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(ОШ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448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“Дуде Јовић“ Жабари и ОШ „Херој Роса Трифуновић“ Александровац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Центар за социјални рад)</w:t>
            </w:r>
          </w:p>
        </w:tc>
        <w:tc>
          <w:tcPr>
            <w:tcW w:w="3969" w:type="dxa"/>
          </w:tcPr>
          <w:p w:rsidR="00B17AA7" w:rsidRDefault="00B17AA7" w:rsidP="00B17AA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ПРОГРАМ 5. - Пољопривреда и рурални развој</w:t>
            </w:r>
          </w:p>
          <w:p w:rsidR="007C30AD" w:rsidRDefault="007C30AD" w:rsidP="007F290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485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448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ОГРАМ 9</w:t>
            </w:r>
            <w:r w:rsidR="007A44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8448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448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48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Основно образовање и васпитање</w:t>
            </w:r>
          </w:p>
          <w:p w:rsidR="007C30AD" w:rsidRDefault="007C30AD" w:rsidP="007F290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ПРОГРАМ 11</w:t>
            </w:r>
            <w:r w:rsidR="007A44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1457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1457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Социј</w:t>
            </w:r>
            <w:r w:rsidR="00AD06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ална и деч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ија заштита</w:t>
            </w:r>
          </w:p>
          <w:p w:rsidR="00145796" w:rsidRDefault="00145796" w:rsidP="007F290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ПРОГРАМ 14</w:t>
            </w:r>
            <w:r w:rsidR="00B17A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Развој спорта и омладине</w:t>
            </w:r>
          </w:p>
          <w:p w:rsidR="00145796" w:rsidRPr="00145796" w:rsidRDefault="00B17AA7" w:rsidP="00B17AA7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ПРОГРАМ 17. - </w:t>
            </w:r>
            <w:r w:rsidR="001457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Енергетска ефикасност и обновљиви извори енергије</w:t>
            </w:r>
          </w:p>
        </w:tc>
      </w:tr>
      <w:tr w:rsidR="007C30AD" w:rsidRPr="00844858" w:rsidTr="007F290B">
        <w:tc>
          <w:tcPr>
            <w:tcW w:w="912" w:type="dxa"/>
          </w:tcPr>
          <w:p w:rsidR="007C30AD" w:rsidRPr="00844858" w:rsidRDefault="007C30AD" w:rsidP="007F290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7C30AD" w:rsidRPr="00844858" w:rsidRDefault="007C30AD" w:rsidP="007F290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48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ПУ“Моравски цвет“ Жабари</w:t>
            </w:r>
          </w:p>
        </w:tc>
        <w:tc>
          <w:tcPr>
            <w:tcW w:w="3969" w:type="dxa"/>
          </w:tcPr>
          <w:p w:rsidR="007C30AD" w:rsidRPr="00844858" w:rsidRDefault="007C30AD" w:rsidP="007F290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48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ПРОГРАМ 8</w:t>
            </w:r>
            <w:r w:rsidR="007A44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Предшколско</w:t>
            </w:r>
            <w:r w:rsidRPr="008448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васпитање и образовање</w:t>
            </w:r>
          </w:p>
        </w:tc>
      </w:tr>
    </w:tbl>
    <w:p w:rsidR="00B17AA7" w:rsidRDefault="00B17AA7" w:rsidP="00B17AA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30AD" w:rsidRDefault="007C30AD" w:rsidP="00B17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минималан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буџетских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уводи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родна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компонента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дефинисан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родни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опредељених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програмске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настојање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уродњавање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примени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оба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нивоа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дефинисани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родни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дефинисање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родног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индикатора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показатеља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постизања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односног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циља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програмске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AA7" w:rsidRPr="00844858" w:rsidRDefault="00B17AA7" w:rsidP="00B17AA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30AD" w:rsidRPr="00844858" w:rsidRDefault="007C30AD" w:rsidP="00B17AA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Бројеви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називи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мењати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усклађивања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одговарајућим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бројевима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називима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списку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униформних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програмских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лока</w:t>
      </w:r>
      <w:r>
        <w:rPr>
          <w:rFonts w:ascii="Times New Roman" w:hAnsi="Times New Roman" w:cs="Times New Roman"/>
          <w:sz w:val="24"/>
          <w:szCs w:val="24"/>
        </w:rPr>
        <w:t>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E6F0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AA6E49">
        <w:rPr>
          <w:rFonts w:ascii="Times New Roman" w:hAnsi="Times New Roman" w:cs="Times New Roman"/>
          <w:sz w:val="24"/>
          <w:szCs w:val="24"/>
        </w:rPr>
        <w:t>5</w:t>
      </w:r>
      <w:r w:rsidRPr="00844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44858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8448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AA7" w:rsidRDefault="00B17AA7" w:rsidP="00B17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0AD" w:rsidRPr="00844858" w:rsidRDefault="007C30AD" w:rsidP="00B17AA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4485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постављању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уродњених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циљева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показатеља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буџетски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релевантне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стратешке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планске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документе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руководе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приступом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садржаним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националним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секторским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хоризонталним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документима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Национална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стратегија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родну</w:t>
      </w:r>
      <w:proofErr w:type="spellEnd"/>
      <w:r w:rsidR="002F6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724">
        <w:rPr>
          <w:rFonts w:ascii="Times New Roman" w:hAnsi="Times New Roman" w:cs="Times New Roman"/>
          <w:sz w:val="24"/>
          <w:szCs w:val="24"/>
        </w:rPr>
        <w:t>равноправност</w:t>
      </w:r>
      <w:proofErr w:type="spellEnd"/>
      <w:r w:rsidR="002F6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72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F6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724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2F6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72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F6724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="002F6724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="002F6724">
        <w:rPr>
          <w:rFonts w:ascii="Times New Roman" w:hAnsi="Times New Roman" w:cs="Times New Roman"/>
          <w:sz w:val="24"/>
          <w:szCs w:val="24"/>
        </w:rPr>
        <w:t xml:space="preserve"> 2030</w:t>
      </w:r>
      <w:r w:rsidRPr="008448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AA7" w:rsidRDefault="00B17AA7" w:rsidP="00B17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0AD" w:rsidRPr="00844858" w:rsidRDefault="007C30AD" w:rsidP="00B17AA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Послови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координације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увођењу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родно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буџетирања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спроводе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r w:rsidRPr="00844858">
        <w:rPr>
          <w:rFonts w:ascii="Times New Roman" w:hAnsi="Times New Roman" w:cs="Times New Roman"/>
          <w:sz w:val="24"/>
          <w:szCs w:val="24"/>
          <w:lang w:val="sr-Cyrl-RS"/>
        </w:rPr>
        <w:t>Одељења за буџет и финансије.</w:t>
      </w:r>
    </w:p>
    <w:p w:rsidR="007C30AD" w:rsidRDefault="007C30AD" w:rsidP="00B17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буџетски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подстичу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програмског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програме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програмске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пројекте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припремају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индикаторе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показатеље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разврстани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полу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AA7" w:rsidRDefault="00B17AA7" w:rsidP="00B17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6F08" w:rsidRPr="004E6F08" w:rsidRDefault="004E6F08" w:rsidP="00B17AA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Сходно члану 16. </w:t>
      </w:r>
      <w:r w:rsidR="00C20380"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тав 1.</w:t>
      </w:r>
      <w:r w:rsidR="00C203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5BD1">
        <w:rPr>
          <w:rFonts w:ascii="Times New Roman" w:hAnsi="Times New Roman" w:cs="Times New Roman"/>
          <w:sz w:val="24"/>
          <w:szCs w:val="24"/>
          <w:lang w:val="sr-Cyrl-RS"/>
        </w:rPr>
        <w:t xml:space="preserve">Закон о изменама и допунама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буџетском систему </w:t>
      </w:r>
      <w:r w:rsidR="00697200">
        <w:rPr>
          <w:rFonts w:ascii="Times New Roman" w:hAnsi="Times New Roman" w:cs="Times New Roman"/>
          <w:sz w:val="24"/>
          <w:szCs w:val="24"/>
          <w:lang w:val="sr-Cyrl-RS"/>
        </w:rPr>
        <w:t>(„Сл. гласник РС“ број 103/15</w:t>
      </w:r>
      <w:r w:rsidR="0069720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72/2019</w:t>
      </w:r>
      <w:r w:rsidR="00697200">
        <w:rPr>
          <w:rFonts w:ascii="Times New Roman" w:hAnsi="Times New Roman" w:cs="Times New Roman"/>
          <w:sz w:val="24"/>
          <w:szCs w:val="24"/>
          <w:lang w:val="sr-Latn-RS"/>
        </w:rPr>
        <w:t>, 149/2020, 92/2023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предвиђено је да се </w:t>
      </w:r>
      <w:r w:rsidR="00AA6E49">
        <w:rPr>
          <w:rFonts w:ascii="Times New Roman" w:hAnsi="Times New Roman" w:cs="Times New Roman"/>
          <w:sz w:val="24"/>
          <w:szCs w:val="24"/>
          <w:lang w:val="sr-Cyrl-RS"/>
        </w:rPr>
        <w:t xml:space="preserve"> до 202</w:t>
      </w:r>
      <w:r w:rsidR="00AA6E49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E3276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20380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заокружи процес постепеног увођења родно одговорног буџетирања за све буџетске кориснике на свим нивоима власти.</w:t>
      </w:r>
    </w:p>
    <w:p w:rsidR="00B17AA7" w:rsidRDefault="00B17AA7" w:rsidP="00B17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0AD" w:rsidRDefault="007C30AD" w:rsidP="00B17AA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r w:rsidRPr="00844858">
        <w:rPr>
          <w:rFonts w:ascii="Times New Roman" w:hAnsi="Times New Roman" w:cs="Times New Roman"/>
          <w:sz w:val="24"/>
          <w:szCs w:val="24"/>
          <w:lang w:val="sr-Cyrl-RS"/>
        </w:rPr>
        <w:t>Општине Жабари</w:t>
      </w:r>
      <w:r w:rsidRPr="008448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r w:rsidRPr="00844858">
        <w:rPr>
          <w:rFonts w:ascii="Times New Roman" w:hAnsi="Times New Roman" w:cs="Times New Roman"/>
          <w:sz w:val="24"/>
          <w:szCs w:val="24"/>
          <w:lang w:val="sr-Cyrl-RS"/>
        </w:rPr>
        <w:t>корисницима буџетских средстава</w:t>
      </w:r>
      <w:r w:rsidR="007A44D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448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4D0">
        <w:rPr>
          <w:rFonts w:ascii="Times New Roman" w:hAnsi="Times New Roman" w:cs="Times New Roman"/>
          <w:sz w:val="24"/>
          <w:szCs w:val="24"/>
          <w:lang w:val="sr-Cyrl-RS"/>
        </w:rPr>
        <w:t>који су предвиђени</w:t>
      </w:r>
      <w:r w:rsidR="00C9452F">
        <w:rPr>
          <w:rFonts w:ascii="Times New Roman" w:hAnsi="Times New Roman" w:cs="Times New Roman"/>
          <w:sz w:val="24"/>
          <w:szCs w:val="24"/>
          <w:lang w:val="sr-Cyrl-RS"/>
        </w:rPr>
        <w:t xml:space="preserve"> овим планом</w:t>
      </w:r>
      <w:r w:rsidRPr="0084485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0AD" w:rsidRPr="00054F85" w:rsidRDefault="007C30AD" w:rsidP="007C30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30AD" w:rsidRPr="00844858" w:rsidRDefault="007C30AD" w:rsidP="007C30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30AD" w:rsidRDefault="007C30AD" w:rsidP="007C30A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844858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84485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6B0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C203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C2038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84485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A6B00">
        <w:rPr>
          <w:rFonts w:ascii="Times New Roman" w:hAnsi="Times New Roman" w:cs="Times New Roman"/>
          <w:sz w:val="24"/>
          <w:szCs w:val="24"/>
          <w:lang w:val="sr-Cyrl-RS"/>
        </w:rPr>
        <w:t>Руководилац одељења</w:t>
      </w:r>
    </w:p>
    <w:p w:rsidR="007C30AD" w:rsidRPr="00844858" w:rsidRDefault="001A6B00" w:rsidP="007C30A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7C30AD" w:rsidRPr="00844858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7C30A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</w:t>
      </w:r>
      <w:r w:rsidR="00C203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0AD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7C30AD" w:rsidRPr="008448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0AD" w:rsidRPr="008448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Милена Васић</w:t>
      </w:r>
      <w:r w:rsidR="007C30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7C30AD">
        <w:rPr>
          <w:rFonts w:ascii="Times New Roman" w:hAnsi="Times New Roman" w:cs="Times New Roman"/>
          <w:sz w:val="24"/>
          <w:szCs w:val="24"/>
          <w:lang w:val="sr-Cyrl-RS"/>
        </w:rPr>
        <w:t>дипл.економиста</w:t>
      </w:r>
      <w:proofErr w:type="spellEnd"/>
      <w:r w:rsidR="007C30AD" w:rsidRPr="0084485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</w:t>
      </w:r>
      <w:r w:rsidR="007C30A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</w:p>
    <w:p w:rsidR="007C30AD" w:rsidRPr="00844858" w:rsidRDefault="007C30AD" w:rsidP="007C30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031AD" w:rsidRDefault="005031AD"/>
    <w:sectPr w:rsidR="00503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AD"/>
    <w:rsid w:val="000373D6"/>
    <w:rsid w:val="00041204"/>
    <w:rsid w:val="000F6C47"/>
    <w:rsid w:val="00120981"/>
    <w:rsid w:val="001368CD"/>
    <w:rsid w:val="00145796"/>
    <w:rsid w:val="001A6B00"/>
    <w:rsid w:val="001B620E"/>
    <w:rsid w:val="00245BD1"/>
    <w:rsid w:val="00272031"/>
    <w:rsid w:val="002F6724"/>
    <w:rsid w:val="00331088"/>
    <w:rsid w:val="004E6F08"/>
    <w:rsid w:val="005031AD"/>
    <w:rsid w:val="005C0FAA"/>
    <w:rsid w:val="00697200"/>
    <w:rsid w:val="006D2271"/>
    <w:rsid w:val="007A44D0"/>
    <w:rsid w:val="007C30AD"/>
    <w:rsid w:val="00982781"/>
    <w:rsid w:val="00AA6E49"/>
    <w:rsid w:val="00AD069B"/>
    <w:rsid w:val="00B17AA7"/>
    <w:rsid w:val="00C20380"/>
    <w:rsid w:val="00C3296B"/>
    <w:rsid w:val="00C9452F"/>
    <w:rsid w:val="00E3276D"/>
    <w:rsid w:val="00FC4CEC"/>
    <w:rsid w:val="00FD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D2FF4-E1FC-4A75-9413-5FA6C98E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AA7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7C30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B17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B17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E61CB-3138-4267-8E61-26C9E586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Nadica</dc:creator>
  <cp:lastModifiedBy>PC</cp:lastModifiedBy>
  <cp:revision>22</cp:revision>
  <cp:lastPrinted>2024-03-17T16:28:00Z</cp:lastPrinted>
  <dcterms:created xsi:type="dcterms:W3CDTF">2020-07-23T07:55:00Z</dcterms:created>
  <dcterms:modified xsi:type="dcterms:W3CDTF">2024-03-17T16:29:00Z</dcterms:modified>
</cp:coreProperties>
</file>