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10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spacing w:lineRule="exact" w:line="240" w:before="0" w:after="100"/>
        <w:rPr/>
      </w:pPr>
      <w:r>
        <w:rPr>
          <w:rFonts w:cs="Times New Roman" w:ascii="Times New Roman" w:hAnsi="Times New Roman"/>
          <w:sz w:val="20"/>
          <w:szCs w:val="20"/>
        </w:rPr>
        <w:t xml:space="preserve">Датум оглашавања:  </w:t>
      </w:r>
      <w:r>
        <w:rPr>
          <w:rFonts w:cs="Times New Roman" w:ascii="Times New Roman" w:hAnsi="Times New Roman"/>
          <w:sz w:val="20"/>
          <w:szCs w:val="20"/>
          <w:lang w:val="sr-RS"/>
        </w:rPr>
        <w:t>22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.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 xml:space="preserve">децембар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202</w:t>
      </w:r>
      <w:r>
        <w:rPr>
          <w:rFonts w:cs="Times New Roman" w:ascii="Times New Roman" w:hAnsi="Times New Roman"/>
          <w:sz w:val="20"/>
          <w:szCs w:val="20"/>
          <w:lang w:val="sr-RS"/>
        </w:rPr>
        <w:t>2</w:t>
      </w:r>
      <w:r>
        <w:rPr>
          <w:rFonts w:cs="Times New Roman" w:ascii="Times New Roman" w:hAnsi="Times New Roman"/>
          <w:sz w:val="20"/>
          <w:szCs w:val="20"/>
        </w:rPr>
        <w:t>. године</w:t>
      </w:r>
    </w:p>
    <w:p>
      <w:pPr>
        <w:pStyle w:val="Normal"/>
        <w:spacing w:lineRule="exact" w:line="240" w:before="0" w:after="100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Датум истека рока за пријављивање:  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>30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CS"/>
        </w:rPr>
        <w:t>.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C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децембар 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20</w:t>
      </w:r>
      <w:r>
        <w:rPr>
          <w:rFonts w:eastAsia="Times New Roman" w:cs="Times New Roman" w:ascii="Times New Roman" w:hAnsi="Times New Roman"/>
          <w:bCs/>
          <w:sz w:val="20"/>
          <w:szCs w:val="20"/>
          <w:lang w:val="sr-RS"/>
        </w:rPr>
        <w:t>22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. године</w:t>
      </w:r>
    </w:p>
    <w:p>
      <w:pPr>
        <w:pStyle w:val="Normal"/>
        <w:spacing w:lineRule="exact" w:line="240" w:before="0" w:after="100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40" w:before="0" w:after="100"/>
        <w:ind w:firstLine="720"/>
        <w:jc w:val="both"/>
        <w:rPr/>
      </w:pPr>
      <w:r>
        <w:rPr>
          <w:rFonts w:cs="Times New Roman" w:ascii="Times New Roman" w:hAnsi="Times New Roman"/>
          <w:sz w:val="20"/>
          <w:szCs w:val="20"/>
          <w:lang w:val="sr-CS"/>
        </w:rPr>
        <w:t xml:space="preserve">На основу члана </w:t>
      </w:r>
      <w:r>
        <w:rPr>
          <w:rFonts w:cs="Times New Roman" w:ascii="Times New Roman" w:hAnsi="Times New Roman"/>
          <w:sz w:val="20"/>
          <w:szCs w:val="20"/>
          <w:lang w:val="sr-Latn-RS"/>
        </w:rPr>
        <w:t>83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. </w:t>
      </w:r>
      <w:r>
        <w:rPr>
          <w:rFonts w:cs="Times New Roman" w:ascii="Times New Roman" w:hAnsi="Times New Roman"/>
          <w:sz w:val="20"/>
          <w:szCs w:val="20"/>
          <w:lang w:val="sr-RS"/>
        </w:rPr>
        <w:t>Закона о запосленима у аутономним покрајинама и јединицама локалне самоуправе („Службени гласник РС“, број 2</w:t>
      </w:r>
      <w:r>
        <w:rPr>
          <w:rFonts w:cs="Times New Roman" w:ascii="Times New Roman" w:hAnsi="Times New Roman"/>
          <w:sz w:val="20"/>
          <w:szCs w:val="20"/>
          <w:lang w:val="sr-CS"/>
        </w:rPr>
        <w:t>1</w:t>
      </w:r>
      <w:r>
        <w:rPr>
          <w:rFonts w:cs="Times New Roman" w:ascii="Times New Roman" w:hAnsi="Times New Roman"/>
          <w:sz w:val="20"/>
          <w:szCs w:val="20"/>
          <w:lang w:val="sr-RS"/>
        </w:rPr>
        <w:t>/2016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, 113/2017, 113/2017- др. закон, 95/2018, </w:t>
      </w:r>
      <w:r>
        <w:rPr>
          <w:rFonts w:cs="Times New Roman" w:ascii="Times New Roman" w:hAnsi="Times New Roman"/>
          <w:sz w:val="20"/>
          <w:szCs w:val="20"/>
          <w:lang w:val="sr-RS"/>
        </w:rPr>
        <w:t>и 114/2021), чланова 4, 5, 6. и 7.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Уредбе о 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спровођењу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интерног и јавног конкурса за попуњавање радних места у аутономним покрајинама и јединицама локалне самоуправе („Службени гласник РС“, број 95/2016 </w:t>
      </w:r>
      <w:r>
        <w:rPr>
          <w:rFonts w:cs="Times New Roman" w:ascii="Times New Roman" w:hAnsi="Times New Roman"/>
          <w:sz w:val="20"/>
          <w:szCs w:val="20"/>
          <w:lang w:val="sr-RS"/>
        </w:rPr>
        <w:t>и 12/2022</w:t>
      </w:r>
      <w:r>
        <w:rPr>
          <w:rFonts w:cs="Times New Roman" w:ascii="Times New Roman" w:hAnsi="Times New Roman"/>
          <w:sz w:val="20"/>
          <w:szCs w:val="20"/>
          <w:lang w:val="sr-CS"/>
        </w:rPr>
        <w:t>)</w:t>
      </w:r>
      <w:r>
        <w:rPr>
          <w:rFonts w:cs="Times New Roman" w:ascii="Times New Roman" w:hAnsi="Times New Roman"/>
          <w:sz w:val="20"/>
          <w:szCs w:val="20"/>
        </w:rPr>
        <w:t>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у складу са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 xml:space="preserve">Решењем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о 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потреби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попуњавања слободног извршилачког радног места, број 10-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8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/2022-01 од  22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.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12.2022. године, начелник Општинске управе општине Жабари, </w:t>
      </w:r>
      <w:r>
        <w:rPr>
          <w:rFonts w:eastAsia="Times New Roman" w:cs="Times New Roman" w:ascii="Times New Roman" w:hAnsi="Times New Roman"/>
          <w:sz w:val="20"/>
          <w:szCs w:val="20"/>
        </w:rPr>
        <w:t>оглашава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:</w:t>
      </w:r>
    </w:p>
    <w:p>
      <w:pPr>
        <w:pStyle w:val="Normal"/>
        <w:spacing w:lineRule="exact" w:line="240" w:before="0" w:after="10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sr-RS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</w:r>
    </w:p>
    <w:p>
      <w:pPr>
        <w:pStyle w:val="Normal"/>
        <w:spacing w:lineRule="exact" w:line="240" w:before="0" w:after="10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ИНТЕРНИ КОНКУРС ЗА ПОПУЊАВАЊЕ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 xml:space="preserve">СЛОБОДНОГ 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ИЗВРШИЛАЧК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ОГ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РАДН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RS"/>
        </w:rPr>
        <w:t>ОГ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МЕСТА У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sr-CS"/>
        </w:rPr>
        <w:t>ОПШТИНСКОЈ УПРАВИ ОПШТИНЕ ЖАБАРИ</w:t>
      </w:r>
    </w:p>
    <w:p>
      <w:pPr>
        <w:pStyle w:val="Normal"/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I Орган у коме се радно место попуњава: </w:t>
      </w:r>
    </w:p>
    <w:p>
      <w:pPr>
        <w:pStyle w:val="Normal"/>
        <w:spacing w:lineRule="exact" w:line="240" w:before="0" w:after="100"/>
        <w:jc w:val="both"/>
        <w:rPr>
          <w:rFonts w:ascii="Times New Roman" w:hAnsi="Times New Roman" w:eastAsia="Times New Roman" w:cs="Times New Roman"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sr-CS"/>
        </w:rPr>
        <w:t>Општинска управа општине Жабари</w:t>
      </w:r>
      <w:r>
        <w:rPr>
          <w:rFonts w:eastAsia="Times New Roman" w:cs="Times New Roman" w:ascii="Times New Roman" w:hAnsi="Times New Roman"/>
          <w:sz w:val="20"/>
          <w:szCs w:val="20"/>
        </w:rPr>
        <w:t>,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 Жабари, ул. Кнеза Милоша 103.</w:t>
      </w:r>
    </w:p>
    <w:p>
      <w:pPr>
        <w:pStyle w:val="Normal"/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sz w:val="20"/>
          <w:szCs w:val="20"/>
        </w:rPr>
        <w:t>II Радн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о</w:t>
      </w:r>
      <w:r>
        <w:rPr>
          <w:rFonts w:cs="Times New Roman" w:ascii="Times New Roman" w:hAnsi="Times New Roman"/>
          <w:b/>
          <w:sz w:val="20"/>
          <w:szCs w:val="20"/>
        </w:rPr>
        <w:t xml:space="preserve"> мест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о</w:t>
      </w:r>
      <w:r>
        <w:rPr>
          <w:rFonts w:cs="Times New Roman" w:ascii="Times New Roman" w:hAnsi="Times New Roman"/>
          <w:b/>
          <w:sz w:val="20"/>
          <w:szCs w:val="20"/>
        </w:rPr>
        <w:t xml:space="preserve"> кој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е</w:t>
      </w:r>
      <w:r>
        <w:rPr>
          <w:rFonts w:cs="Times New Roman" w:ascii="Times New Roman" w:hAnsi="Times New Roman"/>
          <w:b/>
          <w:sz w:val="20"/>
          <w:szCs w:val="20"/>
        </w:rPr>
        <w:t xml:space="preserve"> се попуњава:</w:t>
      </w:r>
    </w:p>
    <w:p>
      <w:pPr>
        <w:pStyle w:val="Normal"/>
        <w:spacing w:lineRule="auto" w:line="240" w:before="0" w:after="0"/>
        <w:jc w:val="both"/>
        <w:rPr>
          <w:b/>
          <w:b/>
          <w:bCs/>
          <w:lang w:val="sr-RS"/>
        </w:rPr>
      </w:pPr>
      <w:r>
        <w:rPr>
          <w:b/>
          <w:bCs/>
          <w:lang w:val="sr-RS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lang w:val="sr-RS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>Члан 24. радно место број 8. Правилника о организацији и систематизацији радних места у Општинској управи, Општинском правобранилаштву, стручним службама и посебним организацијама општине Жабари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lang w:val="sr-C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lang w:val="sr-RS"/>
        </w:rPr>
        <w:t>(„Службени гласник општине Жабари“, број  16/2022)</w:t>
      </w:r>
      <w:r>
        <w:rPr>
          <w:rStyle w:val="Appleconvertedspace"/>
          <w:b w:val="false"/>
          <w:bCs w:val="false"/>
          <w:color w:val="000000"/>
          <w:sz w:val="20"/>
          <w:szCs w:val="20"/>
          <w:lang w:val="sr-CS"/>
        </w:rPr>
        <w:t xml:space="preserve">, </w:t>
      </w:r>
    </w:p>
    <w:p>
      <w:pPr>
        <w:pStyle w:val="Normal"/>
        <w:spacing w:lineRule="auto" w:line="240" w:before="0" w:after="0"/>
        <w:jc w:val="both"/>
        <w:rPr>
          <w:rStyle w:val="Appleconvertedspace"/>
          <w:b w:val="false"/>
          <w:b w:val="false"/>
          <w:bCs w:val="false"/>
          <w:color w:val="000000"/>
          <w:sz w:val="20"/>
          <w:szCs w:val="20"/>
          <w:lang w:val="sr-CS"/>
        </w:rPr>
      </w:pPr>
      <w:r>
        <w:rPr>
          <w:b w:val="false"/>
          <w:bCs w:val="false"/>
          <w:color w:val="000000"/>
          <w:sz w:val="20"/>
          <w:szCs w:val="20"/>
          <w:lang w:val="sr-CS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Appleconvertedspace"/>
          <w:b/>
          <w:bCs w:val="false"/>
          <w:color w:val="000000"/>
          <w:sz w:val="20"/>
          <w:szCs w:val="20"/>
          <w:lang w:val="sr-CS"/>
        </w:rPr>
        <w:t>„</w:t>
      </w:r>
      <w:r>
        <w:rPr>
          <w:rStyle w:val="Appleconvertedspace"/>
          <w:rFonts w:eastAsia="Times New Roman" w:cs="Times New Roman" w:ascii="Times New Roman" w:hAnsi="Times New Roman"/>
          <w:b/>
          <w:bCs w:val="false"/>
          <w:color w:val="000000"/>
          <w:sz w:val="20"/>
          <w:szCs w:val="20"/>
          <w:lang w:val="sr-RS" w:eastAsia="ar-SA"/>
        </w:rPr>
        <w:t>П</w:t>
      </w:r>
      <w:r>
        <w:rPr>
          <w:rStyle w:val="Appleconvertedspace"/>
          <w:rFonts w:eastAsia="Times New Roman" w:cs="Times New Roman" w:ascii="Times New Roman" w:hAnsi="Times New Roman"/>
          <w:b/>
          <w:bCs w:val="false"/>
          <w:color w:val="000000"/>
          <w:sz w:val="20"/>
          <w:szCs w:val="20"/>
          <w:lang w:val="sr-CS" w:eastAsia="ar-SA"/>
        </w:rPr>
        <w:t>ослови вођења јавних инвестиција</w:t>
      </w:r>
      <w:r>
        <w:rPr>
          <w:rStyle w:val="Appleconvertedspace"/>
          <w:rFonts w:eastAsia="Times New Roman" w:cs="Times New Roman" w:ascii="Times New Roman" w:hAnsi="Times New Roman"/>
          <w:b/>
          <w:bCs w:val="false"/>
          <w:color w:val="000000"/>
          <w:sz w:val="20"/>
          <w:szCs w:val="20"/>
          <w:lang w:val="sr-RS" w:eastAsia="ar-SA"/>
        </w:rPr>
        <w:t>, с</w:t>
      </w:r>
      <w:r>
        <w:rPr>
          <w:rStyle w:val="Appleconvertedspace"/>
          <w:rFonts w:cs="Times New Roman" w:ascii="Times New Roman" w:hAnsi="Times New Roman"/>
          <w:b/>
          <w:bCs w:val="false"/>
          <w:color w:val="000000"/>
          <w:sz w:val="20"/>
          <w:szCs w:val="20"/>
          <w:lang w:val="sr-CS"/>
        </w:rPr>
        <w:t>тручно – технички послови управљања имовином</w:t>
      </w:r>
      <w:r>
        <w:rPr>
          <w:rStyle w:val="Appleconvertedspace"/>
          <w:rFonts w:cs="Times New Roman" w:ascii="Times New Roman" w:hAnsi="Times New Roman"/>
          <w:b/>
          <w:bCs w:val="false"/>
          <w:color w:val="000000"/>
          <w:sz w:val="20"/>
          <w:szCs w:val="20"/>
          <w:lang w:val="sr-RS"/>
        </w:rPr>
        <w:t xml:space="preserve"> и комуналном инфраструктуром</w:t>
      </w:r>
      <w:r>
        <w:rPr>
          <w:rStyle w:val="Appleconvertedspace"/>
          <w:b/>
          <w:bCs w:val="false"/>
          <w:color w:val="000000"/>
          <w:sz w:val="20"/>
          <w:szCs w:val="20"/>
          <w:lang w:val="sr-RS"/>
        </w:rPr>
        <w:t xml:space="preserve">“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Appleconvertedspace"/>
          <w:bCs w:val="false"/>
          <w:color w:val="000000"/>
          <w:sz w:val="22"/>
          <w:szCs w:val="22"/>
        </w:rPr>
      </w:pPr>
      <w:r>
        <w:rPr>
          <w:bCs w:val="false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Appleconvertedspace"/>
          <w:bCs w:val="false"/>
          <w:color w:val="000000"/>
          <w:sz w:val="22"/>
          <w:szCs w:val="22"/>
        </w:rPr>
      </w:pPr>
      <w:r>
        <w:rPr>
          <w:bCs w:val="false"/>
          <w:color w:val="000000"/>
          <w:sz w:val="22"/>
          <w:szCs w:val="22"/>
        </w:rPr>
      </w:r>
    </w:p>
    <w:tbl>
      <w:tblPr>
        <w:tblW w:w="963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822"/>
      </w:tblGrid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Звање: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/>
              </w:rPr>
              <w:t>Са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sr-RS" w:eastAsia="zh-CN" w:bidi="ar-SA"/>
              </w:rPr>
              <w:t>ветник</w:t>
            </w:r>
          </w:p>
        </w:tc>
        <w:tc>
          <w:tcPr>
            <w:tcW w:w="482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број службеника: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sr-RS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Опис посла: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нализира, прикупља и обрађује информације и податке потребне за припрему и реализацију Плана капиталних улагања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>општине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; припрема пројекте који </w:t>
      </w:r>
      <w:r>
        <w:rPr>
          <w:rFonts w:eastAsia="Times New Roman" w:cs="Times New Roman" w:ascii="Times New Roman" w:hAnsi="Times New Roman"/>
          <w:b w:val="false"/>
          <w:bCs/>
          <w:sz w:val="20"/>
          <w:szCs w:val="20"/>
        </w:rPr>
        <w:t>се односе на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 капитална улагања у јавну инфраструктуру, дефинише пројектне задатаке за израду пројектне документације, увођење извођача у посао у име инвеститора; извештава о обиму и квалитету извршених послова; </w:t>
      </w:r>
      <w:r>
        <w:rPr>
          <w:rFonts w:eastAsia="Times New Roman" w:cs="Times New Roman" w:ascii="Times New Roman" w:hAnsi="Times New Roman"/>
          <w:b w:val="false"/>
          <w:bCs/>
          <w:sz w:val="20"/>
          <w:szCs w:val="20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тара </w:t>
      </w:r>
      <w:r>
        <w:rPr>
          <w:rFonts w:eastAsia="Times New Roman" w:cs="Times New Roman" w:ascii="Times New Roman" w:hAnsi="Times New Roman"/>
          <w:b w:val="false"/>
          <w:bCs/>
          <w:sz w:val="20"/>
          <w:szCs w:val="20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е о благовременој динамици реализације пројекта у </w:t>
      </w:r>
      <w:r>
        <w:rPr>
          <w:rFonts w:eastAsia="Times New Roman" w:cs="Times New Roman" w:ascii="Times New Roman" w:hAnsi="Times New Roman"/>
          <w:b w:val="false"/>
          <w:bCs/>
          <w:sz w:val="20"/>
          <w:szCs w:val="20"/>
        </w:rPr>
        <w:t>складу са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 дефинисаним роковима; израђује динамичке планове остварења инвестиција; о</w:t>
      </w:r>
      <w:r>
        <w:rPr>
          <w:rFonts w:eastAsia="Times New Roman" w:cs="Times New Roman" w:ascii="Times New Roman" w:hAnsi="Times New Roman"/>
          <w:b w:val="false"/>
          <w:bCs/>
          <w:sz w:val="20"/>
          <w:szCs w:val="20"/>
        </w:rPr>
        <w:t>стварује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 комуникацију са извођачима радова и стручним надзором; врши проверу грађевинске документације – привремених и окончане ситуације; прати реализацију  извођења грађевинских радова и уче</w:t>
      </w:r>
      <w:r>
        <w:rPr>
          <w:rFonts w:eastAsia="Times New Roman" w:cs="Times New Roman" w:ascii="Times New Roman" w:hAnsi="Times New Roman"/>
          <w:b w:val="false"/>
          <w:bCs/>
          <w:sz w:val="20"/>
          <w:szCs w:val="20"/>
        </w:rPr>
        <w:t>ствује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 у пријему обављених радова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врши процену стања имовине општине; даје предлоге за инвестиционо и текуће одржавање; прати реализацију инвестиција; учествује у припреми плана јавних инвестиција; израђује предмер и предрачун радова;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ar-SA"/>
        </w:rPr>
        <w:t>израђује акте у области уређења, развоја и обављања комуналних делатности – снабдевање водом и топлотном енергијом, комунални отпад, јавни превоз путника у насељима, чистоће и комуналне хигијене, пречишћавање и одвођење отпадних вода, гробља и погребне услуге, улице, саобраћајнице, путеви и друге јавне површине, паркови, зелене и рекреационе површине, паркинг простори, јавна расвета, пијаце, димничарске услуге и зоо хигијена; израђује решења за одређивање локације и уређење простора за сакупљање смећа, односно за смештај посуда за смеће власника, закупаца и корисника станова, стамбених објеката, пословних објеката и просторија; води првостепени управни поступак у области одржавања чистоће; израђује решења о раскопавању јавних површина; прати комплетну реализацију послова у области одржавања комуналне инфраструктуре из надлежности Oдељења; припрема анализе, информације и извештаје из области комуналне делатно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сти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>; о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 xml:space="preserve">бавља послове који се односе на организацију и техничко регулисање саобраћаја, безбедност саобраћаја и унапређење режима одвијања саобраћаја; припрема мишљење на планове техничког регулисања саобраћаја, измену програма рада семафора,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израђује програм постављања и одржавања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јавне расвете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 под посебним условима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  <w:t>; дефинише саобраћајне услове и издаје сагласност на урбанистичку и техничку документацију за саобраћајнице и саобраћајне објекте; остварује сарадњу са надлежним органима и предузећима на изналажењу саобраћајно – техничких и других решења за несметано одвијање саобраћаја; излази на лице места са извршиоцима послова из области саобраћаја и са саобраћајним инспектором, прати  стање безбедности саобраћаја у општини и предлаже мере за унапређење безбедности саобраћаја; израђује предлоге пројеката, елаборате, базе података, стандарде, мере и акције из области безбедности саобраћаја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RS"/>
        </w:rPr>
        <w:t>. Обавља и друге послове по налогу начелника општинске управе и руководиоца одељења.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ar-SA"/>
        </w:rPr>
        <w:t>Услови: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zh-CN"/>
        </w:rPr>
        <w:t>стечено високо образовање из поља друштвено-хуманистичких, природних или техничких 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струци; потребне компетенције за обављање послова радног места</w:t>
      </w:r>
      <w:r>
        <w:rPr>
          <w:rFonts w:eastAsia="Times New Roman" w:cs="Times New Roman" w:ascii="Times New Roman" w:hAnsi="Times New Roman"/>
          <w:sz w:val="20"/>
          <w:szCs w:val="20"/>
          <w:lang w:val="sr-RS" w:eastAsia="zh-CN"/>
        </w:rPr>
        <w:t>.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Bezrazmaka"/>
        <w:spacing w:lineRule="exact" w:line="24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III Место рада: </w:t>
      </w:r>
    </w:p>
    <w:p>
      <w:pPr>
        <w:pStyle w:val="Bezrazmaka"/>
        <w:spacing w:lineRule="exact" w:line="24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val="sr-CS"/>
        </w:rPr>
        <w:t>Жабари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, ул.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val="sr-CS"/>
        </w:rPr>
        <w:t>Кнеза Милоша 103</w:t>
      </w:r>
    </w:p>
    <w:p>
      <w:pPr>
        <w:pStyle w:val="Bezrazmaka"/>
        <w:spacing w:lineRule="exact" w:line="24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IV Рок за подношење пријаве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на интерни конкурс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је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8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дана и почиње да тече  од 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>23</w:t>
      </w:r>
      <w:r>
        <w:rPr>
          <w:rFonts w:eastAsia="Times New Roman" w:cs="Times New Roman" w:ascii="Times New Roman" w:hAnsi="Times New Roman"/>
          <w:i/>
          <w:sz w:val="20"/>
          <w:szCs w:val="20"/>
          <w:shd w:fill="auto" w:val="clear"/>
          <w:lang w:val="sr-CS"/>
        </w:rPr>
        <w:t xml:space="preserve">.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децембра 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202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2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. године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и истиче 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30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shd w:fill="auto" w:val="clear"/>
          <w:lang w:val="sr-RS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децембра 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CS"/>
        </w:rPr>
        <w:t>2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02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2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. године.</w:t>
      </w:r>
    </w:p>
    <w:p>
      <w:pPr>
        <w:pStyle w:val="Bezrazmaka"/>
        <w:spacing w:lineRule="exact" w:line="240"/>
        <w:jc w:val="both"/>
        <w:rPr>
          <w:rFonts w:ascii="Times New Roman" w:hAnsi="Times New Roman" w:cs="Times New Roman"/>
          <w:sz w:val="20"/>
          <w:szCs w:val="20"/>
          <w:lang w:val="sr-CS"/>
        </w:rPr>
      </w:pP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sz w:val="20"/>
          <w:szCs w:val="20"/>
        </w:rPr>
        <w:t>V Лице које је задужено за давање обавештења о интерном конкурсу: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Мари Пауновић,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радно место </w:t>
      </w:r>
      <w:r>
        <w:rPr>
          <w:rFonts w:eastAsia="Calibri" w:cs="Times New Roman" w:ascii="Times New Roman" w:hAnsi="Times New Roman"/>
          <w:color w:val="auto"/>
          <w:sz w:val="20"/>
          <w:szCs w:val="20"/>
          <w:lang w:val="sr-RS" w:eastAsia="zh-CN" w:bidi="ar-SA"/>
        </w:rPr>
        <w:t>Шеф Кабинета и послови протокола</w:t>
      </w:r>
      <w:r>
        <w:rPr>
          <w:rFonts w:cs="Times New Roman" w:ascii="Times New Roman" w:hAnsi="Times New Roman"/>
          <w:sz w:val="20"/>
          <w:szCs w:val="20"/>
        </w:rPr>
        <w:t>, телефон: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012/250 130 и 064/81 33 226</w:t>
      </w:r>
    </w:p>
    <w:p>
      <w:pPr>
        <w:pStyle w:val="Bezrazmaka"/>
        <w:spacing w:lineRule="exact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VI Aдреса на коју се подноси пријава за интерни конкурс: </w:t>
      </w:r>
    </w:p>
    <w:p>
      <w:pPr>
        <w:pStyle w:val="Bezrazmaka"/>
        <w:spacing w:lineRule="exact" w:line="24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Општинска управа општине Жабари</w:t>
      </w:r>
      <w:r>
        <w:rPr>
          <w:rFonts w:cs="Times New Roman" w:ascii="Times New Roman" w:hAnsi="Times New Roman"/>
          <w:sz w:val="20"/>
          <w:szCs w:val="20"/>
        </w:rPr>
        <w:t xml:space="preserve">, </w:t>
      </w:r>
      <w:r>
        <w:rPr>
          <w:rFonts w:cs="Times New Roman" w:ascii="Times New Roman" w:hAnsi="Times New Roman"/>
          <w:sz w:val="20"/>
          <w:szCs w:val="20"/>
          <w:lang w:val="sr-RS"/>
        </w:rPr>
        <w:t>12374 Жабари</w:t>
      </w:r>
      <w:r>
        <w:rPr>
          <w:rFonts w:cs="Times New Roman" w:ascii="Times New Roman" w:hAnsi="Times New Roman"/>
          <w:sz w:val="20"/>
          <w:szCs w:val="20"/>
        </w:rPr>
        <w:t>, ул.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CS"/>
        </w:rPr>
        <w:t>Кнеза Милоша 103</w:t>
      </w:r>
      <w:r>
        <w:rPr>
          <w:rFonts w:cs="Times New Roman" w:ascii="Times New Roman" w:hAnsi="Times New Roman"/>
          <w:sz w:val="20"/>
          <w:szCs w:val="20"/>
        </w:rPr>
        <w:t>, са назнаком: „</w:t>
      </w:r>
      <w:r>
        <w:rPr>
          <w:rFonts w:cs="Times New Roman" w:ascii="Times New Roman" w:hAnsi="Times New Roman"/>
          <w:sz w:val="20"/>
          <w:szCs w:val="20"/>
          <w:lang w:val="sr-RS"/>
        </w:rPr>
        <w:t>З</w:t>
      </w:r>
      <w:r>
        <w:rPr>
          <w:rFonts w:cs="Times New Roman" w:ascii="Times New Roman" w:hAnsi="Times New Roman"/>
          <w:sz w:val="20"/>
          <w:szCs w:val="20"/>
        </w:rPr>
        <w:t>а интерни конкурс“</w:t>
      </w:r>
    </w:p>
    <w:p>
      <w:pPr>
        <w:pStyle w:val="Bezrazmaka"/>
        <w:spacing w:lineRule="exact" w:line="24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VII Датум оглашавања: 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>22</w:t>
      </w:r>
      <w:r>
        <w:rPr>
          <w:rFonts w:cs="Times New Roman" w:ascii="Times New Roman" w:hAnsi="Times New Roman"/>
          <w:i/>
          <w:sz w:val="20"/>
          <w:szCs w:val="20"/>
          <w:lang w:val="sr-CS"/>
        </w:rPr>
        <w:t>.</w:t>
      </w:r>
      <w:r>
        <w:rPr>
          <w:rFonts w:cs="Times New Roman" w:ascii="Times New Roman" w:hAnsi="Times New Roman"/>
          <w:i w:val="false"/>
          <w:iCs w:val="false"/>
          <w:sz w:val="20"/>
          <w:szCs w:val="20"/>
          <w:lang w:val="sr-CS"/>
        </w:rPr>
        <w:t xml:space="preserve"> </w:t>
      </w:r>
      <w:r>
        <w:rPr>
          <w:rFonts w:eastAsia="Calibri" w:cs="Times New Roman" w:ascii="Times New Roman" w:hAnsi="Times New Roman"/>
          <w:i w:val="false"/>
          <w:i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децембар </w:t>
      </w:r>
      <w:r>
        <w:rPr>
          <w:rFonts w:cs="Times New Roman" w:ascii="Times New Roman" w:hAnsi="Times New Roman"/>
          <w:sz w:val="20"/>
          <w:szCs w:val="20"/>
          <w:lang w:val="sr-CS"/>
        </w:rPr>
        <w:t>202</w:t>
      </w:r>
      <w:r>
        <w:rPr>
          <w:rFonts w:cs="Times New Roman" w:ascii="Times New Roman" w:hAnsi="Times New Roman"/>
          <w:sz w:val="20"/>
          <w:szCs w:val="20"/>
          <w:lang w:val="sr-RS"/>
        </w:rPr>
        <w:t>2</w:t>
      </w:r>
      <w:r>
        <w:rPr>
          <w:rFonts w:cs="Times New Roman" w:ascii="Times New Roman" w:hAnsi="Times New Roman"/>
          <w:sz w:val="20"/>
          <w:szCs w:val="20"/>
        </w:rPr>
        <w:t xml:space="preserve">. године </w:t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VIII Докази који се прилажу уз пријаву на интерни конкурс: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sz w:val="20"/>
          <w:szCs w:val="20"/>
          <w:lang w:val="sr-RS"/>
        </w:rPr>
        <w:t>О</w:t>
      </w:r>
      <w:r>
        <w:rPr>
          <w:rFonts w:cs="Times New Roman" w:ascii="Times New Roman" w:hAnsi="Times New Roman"/>
          <w:sz w:val="20"/>
          <w:szCs w:val="20"/>
        </w:rPr>
        <w:t xml:space="preserve">верена фотокопија дипломе којом се потврђује стручна спрема; </w:t>
      </w:r>
      <w:r>
        <w:rPr>
          <w:rFonts w:cs="Times New Roman" w:ascii="Times New Roman" w:hAnsi="Times New Roman"/>
          <w:color w:val="000000"/>
          <w:sz w:val="20"/>
          <w:szCs w:val="20"/>
          <w:lang w:eastAsia="en-GB"/>
        </w:rPr>
        <w:t xml:space="preserve">оригинал или оверена фотокопија доказа о радном искуству у струци </w:t>
      </w:r>
      <w:r>
        <w:rPr>
          <w:rFonts w:cs="Times New Roman" w:ascii="Times New Roman" w:hAnsi="Times New Roman"/>
          <w:sz w:val="20"/>
          <w:szCs w:val="20"/>
        </w:rPr>
        <w:t>(потврде, решења и други акти из који</w:t>
      </w:r>
      <w:r>
        <w:rPr>
          <w:rFonts w:cs="Times New Roman" w:ascii="Times New Roman" w:hAnsi="Times New Roman"/>
          <w:sz w:val="20"/>
          <w:szCs w:val="20"/>
          <w:lang w:val="sr-RS"/>
        </w:rPr>
        <w:t>х</w:t>
      </w:r>
      <w:r>
        <w:rPr>
          <w:rFonts w:cs="Times New Roman" w:ascii="Times New Roman" w:hAnsi="Times New Roman"/>
          <w:sz w:val="20"/>
          <w:szCs w:val="20"/>
        </w:rPr>
        <w:t xml:space="preserve"> се доказује на којим пословима, са којом стручном спремом и у ком периоду је стечено радно искуство); оригинал или оверена фотокопија решења о распоређивању или решењe да је службеник нераспоређен; </w:t>
      </w:r>
    </w:p>
    <w:p>
      <w:pPr>
        <w:pStyle w:val="Bezrazmaka"/>
        <w:spacing w:lineRule="exact" w:line="240"/>
        <w:jc w:val="both"/>
        <w:rPr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en-US"/>
        </w:rPr>
        <w:t xml:space="preserve">IX Провера оспособљености, знања и вештина кандидата у изборном поступку:   </w:t>
      </w:r>
    </w:p>
    <w:p>
      <w:pPr>
        <w:pStyle w:val="Bezrazmaka"/>
        <w:spacing w:lineRule="exact" w:line="240"/>
        <w:jc w:val="both"/>
        <w:rPr>
          <w:b/>
          <w:b/>
          <w:bCs/>
          <w:lang w:val="en-US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Са кандидатима чије су пријаве благовремене, допуштене, разумљиве и потпуне и уз које су приложени сви потребни докази и који испуњавају услове за рад на оглашеном радном месту, назначене вештине и знања биће проверена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на начин који је наведен у огласу о конкурсу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у просторијама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>Општинске управ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 xml:space="preserve"> општине Жабари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, у Жабарима, ул. Кнеза Милоша 103, почев од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shd w:fill="auto" w:val="clear"/>
          <w:lang w:val="sr-CS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shd w:fill="auto" w:val="clear"/>
          <w:lang w:val="sr-C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>јануара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0"/>
          <w:szCs w:val="20"/>
          <w:shd w:fill="auto" w:val="clear"/>
          <w:lang w:val="sr-C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>202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CS"/>
        </w:rPr>
        <w:t>. године,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 о чему ће кандидати бити обавештени телефонским путем или електронском поштом на бројеве или адресе које су навели у пријави.  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За оглашено радно место најпре ће се вршити  провера знања и вештина утврђених у оквиру општих функционалних компетенција, и то:</w:t>
      </w:r>
    </w:p>
    <w:p>
      <w:pPr>
        <w:pStyle w:val="Normal"/>
        <w:spacing w:lineRule="exact" w:line="240" w:before="0" w:after="100"/>
        <w:jc w:val="left"/>
        <w:rPr>
          <w:shd w:fill="auto" w:val="clear"/>
        </w:rPr>
      </w:pP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1.Организација и рад органа локалне самоуправе у Републици Србији-провераваће се усмено;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shd w:fill="auto" w:val="clear"/>
          <w:lang w:val="sr-RS"/>
        </w:rPr>
        <w:t>2. Дигитална писменост- провераваће се решавањем задатака (практичним радом на рачунару);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3. Пословна комуникација-провераваће се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>усмено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.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 xml:space="preserve">Напомена: Уколико кандидат поседује сертификат, потврду или други писани доказ о поседовању знања и вештина у основама коришћења рачунара, основама коришћења интернета, обради текста, табеларне калкулације исти се  прилаже уз пријаву на интерни конкурс, у оригиналу или овереној фотокопији. </w:t>
      </w:r>
    </w:p>
    <w:p>
      <w:pPr>
        <w:pStyle w:val="Normal"/>
        <w:spacing w:lineRule="exact" w:line="240" w:before="0" w:after="10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shd w:fill="auto" w:val="clear"/>
          <w:lang w:val="sr-RS"/>
        </w:rPr>
        <w:t>Након провере знања и вештина утврђених у оквиру општих функционалних компетенција, у изборном поступку вршиће се и провера знања и вештина утврђених у оквиру посебних функционалних компетенција, и то:</w:t>
      </w:r>
    </w:p>
    <w:p>
      <w:pPr>
        <w:pStyle w:val="Normal"/>
        <w:numPr>
          <w:ilvl w:val="0"/>
          <w:numId w:val="1"/>
        </w:numPr>
        <w:spacing w:lineRule="exact" w:line="240" w:before="0" w:after="100"/>
        <w:jc w:val="both"/>
        <w:rPr/>
      </w:pPr>
      <w:r>
        <w:rPr>
          <w:rFonts w:ascii="Times New Roman" w:hAnsi="Times New Roman"/>
          <w:sz w:val="20"/>
          <w:szCs w:val="20"/>
          <w:lang w:val="sr-RS"/>
        </w:rPr>
        <w:t xml:space="preserve">Посебне функционалне компетенције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 xml:space="preserve">за </w:t>
      </w:r>
      <w:r>
        <w:rPr>
          <w:rFonts w:ascii="Times New Roman" w:hAnsi="Times New Roman"/>
          <w:sz w:val="20"/>
          <w:szCs w:val="20"/>
          <w:lang w:val="sr-RS"/>
        </w:rPr>
        <w:t xml:space="preserve">област  рада  </w:t>
      </w:r>
      <w:r>
        <w:rPr>
          <w:rFonts w:eastAsia="Calibri" w:cs="Times New Roman" w:ascii="Times New Roman" w:hAnsi="Times New Roman"/>
          <w:color w:val="auto"/>
          <w:kern w:val="0"/>
          <w:sz w:val="20"/>
          <w:szCs w:val="20"/>
          <w:lang w:val="sr-RS" w:eastAsia="zh-CN" w:bidi="ar-SA"/>
        </w:rPr>
        <w:t>стручно-оперативни</w:t>
      </w:r>
      <w:r>
        <w:rPr>
          <w:rFonts w:ascii="Times New Roman" w:hAnsi="Times New Roman"/>
          <w:sz w:val="20"/>
          <w:szCs w:val="20"/>
          <w:lang w:val="sr-RS"/>
        </w:rPr>
        <w:t xml:space="preserve"> послови ( методе и технике опсервације, прикупљања и евидентирања података; технике обраде и израде прегледа података; методе анализе и закључивања о стању  у области; поступак израде стручних налаза; методе и технике израде извештаја на основу одређених евиденција; технике израде општих, појединачних и других правних и осталих аката ) -провераваће се усмено;</w:t>
      </w:r>
    </w:p>
    <w:p>
      <w:pPr>
        <w:pStyle w:val="Normal"/>
        <w:numPr>
          <w:ilvl w:val="0"/>
          <w:numId w:val="1"/>
        </w:numPr>
        <w:spacing w:lineRule="exact" w:line="240" w:before="0" w:after="10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Посебн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функционалн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компетенциј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за одређено радно место-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планск</w:t>
      </w:r>
      <w:r>
        <w:rPr>
          <w:rFonts w:eastAsia="Times New Roman" w:cs="Times New Roman" w:ascii="Times New Roman" w:hAnsi="Times New Roman"/>
          <w:sz w:val="20"/>
          <w:szCs w:val="20"/>
          <w:lang w:val="en-US"/>
        </w:rPr>
        <w:t>a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документа, прописи и акта из надлежности и организације органа (Статут општине Жабари, План генералне регулације за насељена места у општини Жабари, Одлука о накнадама за уређење јавних површина, Одлука о комуналном уређењу, Одлука о општинским и некатегорисаним путевима на територији општине Жабари) – провераваће се 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усмено;</w:t>
      </w:r>
    </w:p>
    <w:p>
      <w:pPr>
        <w:pStyle w:val="Normal"/>
        <w:numPr>
          <w:ilvl w:val="0"/>
          <w:numId w:val="1"/>
        </w:numPr>
        <w:spacing w:lineRule="exact" w:line="240" w:before="0" w:after="10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Посебн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функционалн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компетенциј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за одређено радно место-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прописи из делокруга радног места (Закон о локалној самоуправи, Закон о планирању и изградњи, Закон о јавним путевима)– провераваће се </w:t>
      </w:r>
      <w:r>
        <w:rPr>
          <w:rFonts w:eastAsia="Times New Roman" w:cs="Times New Roman" w:ascii="Times New Roman" w:hAnsi="Times New Roman"/>
          <w:sz w:val="20"/>
          <w:szCs w:val="20"/>
          <w:lang w:val="sr-Latn-RS"/>
        </w:rPr>
        <w:t>усмено;</w:t>
      </w:r>
    </w:p>
    <w:p>
      <w:pPr>
        <w:pStyle w:val="Normal"/>
        <w:spacing w:lineRule="exact" w:line="240" w:before="0" w:after="10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X Право учешћа на на интерном конкурсу</w:t>
      </w:r>
      <w:r>
        <w:rPr>
          <w:rFonts w:cs="Times New Roman" w:ascii="Times New Roman" w:hAnsi="Times New Roman"/>
          <w:sz w:val="20"/>
          <w:szCs w:val="20"/>
        </w:rPr>
        <w:t xml:space="preserve">: </w:t>
      </w:r>
    </w:p>
    <w:p>
      <w:pPr>
        <w:pStyle w:val="Normal"/>
        <w:shd w:val="clear" w:fill="FFFFFF"/>
        <w:spacing w:lineRule="exact" w:line="240" w:before="0" w:after="100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sr-CS"/>
        </w:rPr>
        <w:t>На интерном конкурсу могу да учествују службеници запослени на неодређено време у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sr-Latn-R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sr-RS"/>
        </w:rPr>
        <w:t>Општинској управи општине Жабари.</w:t>
      </w:r>
    </w:p>
    <w:p>
      <w:pPr>
        <w:pStyle w:val="Normal"/>
        <w:shd w:val="clear" w:fill="FFFFFF"/>
        <w:spacing w:lineRule="exact" w:line="240" w:before="0" w:after="10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попуњава.</w:t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b/>
          <w:sz w:val="20"/>
          <w:szCs w:val="20"/>
        </w:rPr>
        <w:t xml:space="preserve">Напомене: </w:t>
      </w:r>
    </w:p>
    <w:p>
      <w:pPr>
        <w:pStyle w:val="Bezrazmaka"/>
        <w:spacing w:lineRule="exact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у општини, суду или код јавног бележника, биће одбачене. </w:t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Интерни конкурс спроводи Конкурсна комисија именована од стране </w:t>
      </w:r>
      <w:r>
        <w:rPr>
          <w:rFonts w:cs="Times New Roman" w:ascii="Times New Roman" w:hAnsi="Times New Roman"/>
          <w:sz w:val="20"/>
          <w:szCs w:val="20"/>
          <w:lang w:val="sr-CS"/>
        </w:rPr>
        <w:t>начелника Општинске управе општине Жабари решењем бр. 10-</w:t>
      </w:r>
      <w:r>
        <w:rPr>
          <w:rFonts w:cs="Times New Roman" w:ascii="Times New Roman" w:hAnsi="Times New Roman"/>
          <w:sz w:val="20"/>
          <w:szCs w:val="20"/>
          <w:lang w:val="sr-RS"/>
        </w:rPr>
        <w:t>8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shd w:fill="auto" w:val="clear"/>
          <w:lang w:val="en-US" w:eastAsia="zh-CN" w:bidi="ar-SA"/>
        </w:rPr>
        <w:t>/</w:t>
      </w:r>
      <w:r>
        <w:rPr>
          <w:rFonts w:cs="Times New Roman" w:ascii="Times New Roman" w:hAnsi="Times New Roman"/>
          <w:sz w:val="20"/>
          <w:szCs w:val="20"/>
          <w:lang w:val="sr-CS"/>
        </w:rPr>
        <w:t>202</w:t>
      </w:r>
      <w:r>
        <w:rPr>
          <w:rFonts w:cs="Times New Roman" w:ascii="Times New Roman" w:hAnsi="Times New Roman"/>
          <w:sz w:val="20"/>
          <w:szCs w:val="20"/>
          <w:lang w:val="sr-RS"/>
        </w:rPr>
        <w:t>2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-01 од 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>22</w:t>
      </w:r>
      <w:r>
        <w:rPr>
          <w:rFonts w:cs="Times New Roman" w:ascii="Times New Roman" w:hAnsi="Times New Roman"/>
          <w:sz w:val="20"/>
          <w:szCs w:val="20"/>
          <w:shd w:fill="auto" w:val="clear"/>
          <w:lang w:val="sr-RS"/>
        </w:rPr>
        <w:t>.</w:t>
      </w:r>
      <w:r>
        <w:rPr>
          <w:rFonts w:cs="Times New Roman" w:ascii="Times New Roman" w:hAnsi="Times New Roman"/>
          <w:sz w:val="20"/>
          <w:szCs w:val="20"/>
          <w:lang w:val="sr-RS"/>
        </w:rPr>
        <w:t>12.2022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CS"/>
        </w:rPr>
        <w:t>године.</w:t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br/>
        <w:t xml:space="preserve">Овај оглас 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биће </w:t>
      </w:r>
      <w:r>
        <w:rPr>
          <w:rFonts w:cs="Times New Roman" w:ascii="Times New Roman" w:hAnsi="Times New Roman"/>
          <w:sz w:val="20"/>
          <w:szCs w:val="20"/>
        </w:rPr>
        <w:t>објављен  на  огласној табли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RS"/>
        </w:rPr>
        <w:t>и</w:t>
      </w:r>
      <w:r>
        <w:rPr>
          <w:rFonts w:cs="Times New Roman" w:ascii="Times New Roman" w:hAnsi="Times New Roman"/>
          <w:sz w:val="20"/>
          <w:szCs w:val="20"/>
          <w:shd w:fill="auto" w:val="clear"/>
          <w:lang w:val="sr-RS"/>
        </w:rPr>
        <w:t xml:space="preserve"> интернет презентацији 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општине Жабари, 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дана </w:t>
      </w:r>
      <w:r>
        <w:rPr>
          <w:rFonts w:eastAsia="Calibri" w:cs="Times New Roman" w:ascii="Times New Roman" w:hAnsi="Times New Roman"/>
          <w:color w:val="000000"/>
          <w:kern w:val="0"/>
          <w:sz w:val="20"/>
          <w:szCs w:val="20"/>
          <w:shd w:fill="auto" w:val="clear"/>
          <w:lang w:val="sr-RS" w:eastAsia="zh-CN" w:bidi="ar-SA"/>
        </w:rPr>
        <w:t>22</w:t>
      </w:r>
      <w:r>
        <w:rPr>
          <w:rFonts w:cs="Times New Roman" w:ascii="Times New Roman" w:hAnsi="Times New Roman"/>
          <w:i/>
          <w:sz w:val="20"/>
          <w:szCs w:val="20"/>
          <w:lang w:val="sr-CS"/>
        </w:rPr>
        <w:t xml:space="preserve">. </w:t>
      </w:r>
      <w:r>
        <w:rPr>
          <w:rFonts w:eastAsia="Calibri" w:cs="Times New Roman" w:ascii="Times New Roman" w:hAnsi="Times New Roman"/>
          <w:i w:val="false"/>
          <w:iCs w:val="false"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децембра  </w:t>
      </w:r>
      <w:r>
        <w:rPr>
          <w:rFonts w:cs="Times New Roman" w:ascii="Times New Roman" w:hAnsi="Times New Roman"/>
          <w:sz w:val="20"/>
          <w:szCs w:val="20"/>
          <w:lang w:val="sr-CS"/>
        </w:rPr>
        <w:t>202</w:t>
      </w:r>
      <w:r>
        <w:rPr>
          <w:rFonts w:cs="Times New Roman" w:ascii="Times New Roman" w:hAnsi="Times New Roman"/>
          <w:sz w:val="20"/>
          <w:szCs w:val="20"/>
          <w:lang w:val="sr-RS"/>
        </w:rPr>
        <w:t>2</w:t>
      </w:r>
      <w:r>
        <w:rPr>
          <w:rFonts w:cs="Times New Roman" w:ascii="Times New Roman" w:hAnsi="Times New Roman"/>
          <w:sz w:val="20"/>
          <w:szCs w:val="20"/>
          <w:lang w:val="sr-CS"/>
        </w:rPr>
        <w:t>. године</w:t>
      </w:r>
      <w:r>
        <w:rPr>
          <w:rFonts w:cs="Times New Roman" w:ascii="Times New Roman" w:hAnsi="Times New Roman"/>
          <w:sz w:val="20"/>
          <w:szCs w:val="20"/>
        </w:rPr>
        <w:t xml:space="preserve">.                      </w:t>
      </w:r>
    </w:p>
    <w:p>
      <w:pPr>
        <w:pStyle w:val="Bezrazmaka"/>
        <w:spacing w:lineRule="exact" w:line="240"/>
        <w:jc w:val="both"/>
        <w:rPr/>
      </w:pP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ОПШТИНСКА УПРАВА ОПШТИНЕ ЖАБАРИ</w:t>
      </w:r>
    </w:p>
    <w:p>
      <w:pPr>
        <w:pStyle w:val="Bezrazmaka"/>
        <w:spacing w:lineRule="exact" w:line="240"/>
        <w:jc w:val="center"/>
        <w:rPr/>
      </w:pPr>
      <w:r>
        <w:rPr>
          <w:rFonts w:cs="Times New Roman" w:ascii="Times New Roman" w:hAnsi="Times New Roman"/>
          <w:b/>
          <w:sz w:val="20"/>
          <w:szCs w:val="20"/>
          <w:lang w:val="sr-CS"/>
        </w:rPr>
        <w:t>Број: 10-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8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/202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2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-01 од </w:t>
      </w:r>
      <w:r>
        <w:rPr>
          <w:rFonts w:eastAsia="Calibri" w:cs="Times New Roman" w:ascii="Times New Roman" w:hAnsi="Times New Roman"/>
          <w:b/>
          <w:color w:val="000000"/>
          <w:kern w:val="0"/>
          <w:sz w:val="20"/>
          <w:szCs w:val="20"/>
          <w:shd w:fill="auto" w:val="clear"/>
          <w:lang w:val="sr-RS" w:eastAsia="zh-CN" w:bidi="ar-SA"/>
        </w:rPr>
        <w:t>22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 xml:space="preserve">. </w:t>
      </w:r>
      <w:r>
        <w:rPr>
          <w:rFonts w:eastAsia="Calibri" w:cs="Times New Roman" w:ascii="Times New Roman" w:hAnsi="Times New Roman"/>
          <w:b/>
          <w:color w:val="000000"/>
          <w:kern w:val="0"/>
          <w:sz w:val="20"/>
          <w:szCs w:val="20"/>
          <w:shd w:fill="auto" w:val="clear"/>
          <w:lang w:val="sr-RS" w:eastAsia="zh-CN" w:bidi="ar-SA"/>
        </w:rPr>
        <w:t xml:space="preserve">децембра 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202</w:t>
      </w:r>
      <w:r>
        <w:rPr>
          <w:rFonts w:cs="Times New Roman" w:ascii="Times New Roman" w:hAnsi="Times New Roman"/>
          <w:b/>
          <w:sz w:val="20"/>
          <w:szCs w:val="20"/>
          <w:lang w:val="sr-RS"/>
        </w:rPr>
        <w:t>2</w:t>
      </w:r>
      <w:r>
        <w:rPr>
          <w:rFonts w:cs="Times New Roman" w:ascii="Times New Roman" w:hAnsi="Times New Roman"/>
          <w:b/>
          <w:sz w:val="20"/>
          <w:szCs w:val="20"/>
          <w:lang w:val="sr-CS"/>
        </w:rPr>
        <w:t>. године</w:t>
      </w:r>
    </w:p>
    <w:p>
      <w:pPr>
        <w:pStyle w:val="Normal"/>
        <w:spacing w:lineRule="exact" w:line="240" w:before="0" w:after="10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lang w:val="sr-CS"/>
        </w:rPr>
        <w:t>Н А Ч Е Л Н И К</w:t>
      </w:r>
    </w:p>
    <w:p>
      <w:pPr>
        <w:pStyle w:val="Normal"/>
        <w:spacing w:lineRule="exact" w:line="240" w:before="0" w:after="100"/>
        <w:jc w:val="right"/>
        <w:rPr>
          <w:rFonts w:ascii="Times New Roman" w:hAnsi="Times New Roman" w:eastAsia="Times New Roman" w:cs="Times New Roman"/>
          <w:b/>
          <w:b/>
          <w:sz w:val="20"/>
          <w:szCs w:val="20"/>
          <w:lang w:val="sr-CS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sr-CS"/>
        </w:rPr>
        <w:t xml:space="preserve">Небојша Миловановић, </w:t>
      </w:r>
      <w:r>
        <w:rPr>
          <w:rFonts w:eastAsia="Times New Roman" w:cs="Times New Roman" w:ascii="Times New Roman" w:hAnsi="Times New Roman"/>
          <w:b/>
          <w:sz w:val="20"/>
          <w:szCs w:val="20"/>
          <w:lang w:val="sr-RS"/>
        </w:rPr>
        <w:t>с.р.</w:t>
      </w:r>
    </w:p>
    <w:p>
      <w:pPr>
        <w:pStyle w:val="Normal"/>
        <w:spacing w:lineRule="exact" w:line="240" w:before="0" w:after="100"/>
        <w:ind w:right="1280" w:firstLine="4820"/>
        <w:jc w:val="right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footerReference w:type="default" r:id="rId2"/>
      <w:footerReference w:type="first" r:id="rId3"/>
      <w:type w:val="nextPage"/>
      <w:pgSz w:w="12240" w:h="15840"/>
      <w:pgMar w:left="1440" w:right="1440" w:header="0" w:top="990" w:footer="720" w:bottom="9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r-Latn-R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8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Podrazumevanifontpasusa">
    <w:name w:val="Podrazumevani font pasusa"/>
    <w:qFormat/>
    <w:rPr/>
  </w:style>
  <w:style w:type="character" w:styleId="ZaglavljestraniceChar">
    <w:name w:val="Zaglavlje stranice Char"/>
    <w:qFormat/>
    <w:rPr>
      <w:rFonts w:ascii="Calibri" w:hAnsi="Calibri" w:eastAsia="Calibri" w:cs="Times New Roman"/>
      <w:lang w:val="en-US"/>
    </w:rPr>
  </w:style>
  <w:style w:type="character" w:styleId="Appleconvertedspace">
    <w:name w:val="apple-converted-space"/>
    <w:qFormat/>
    <w:rPr>
      <w:rFonts w:ascii="Times New Roman" w:hAnsi="Times New Roman" w:cs="Times New Roman"/>
    </w:rPr>
  </w:style>
  <w:style w:type="character" w:styleId="PodnojestraniceChar">
    <w:name w:val="Podnožje stranice Char"/>
    <w:qFormat/>
    <w:rPr>
      <w:rFonts w:ascii="Calibri" w:hAnsi="Calibri" w:eastAsia="Calibri" w:cs="Times New Roman"/>
      <w:lang w:val="en-US"/>
    </w:rPr>
  </w:style>
  <w:style w:type="character" w:styleId="TekstubaloniuChar">
    <w:name w:val="Tekst u balončiću Char"/>
    <w:qFormat/>
    <w:rPr>
      <w:rFonts w:ascii="Tahoma" w:hAnsi="Tahoma" w:eastAsia="Calibri" w:cs="Tahoma"/>
      <w:sz w:val="16"/>
      <w:szCs w:val="16"/>
      <w:lang w:val="en-US"/>
    </w:rPr>
  </w:style>
  <w:style w:type="character" w:styleId="NumberingSymbols">
    <w:name w:val="Numbering Symbols"/>
    <w:qFormat/>
    <w:rPr>
      <w:rFonts w:ascii="Times New Roman" w:hAnsi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28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Bezrazmaka">
    <w:name w:val="Bez razmaka"/>
    <w:qFormat/>
    <w:pPr>
      <w:widowControl/>
      <w:suppressAutoHyphens w:val="true"/>
      <w:bidi w:val="0"/>
      <w:spacing w:lineRule="auto" w:line="276" w:before="0" w:after="28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zh-CN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ar-SA"/>
    </w:rPr>
  </w:style>
  <w:style w:type="paragraph" w:styleId="Izmenatekst">
    <w:name w:val="izmena_tekst"/>
    <w:basedOn w:val="Normal"/>
    <w:qFormat/>
    <w:pPr>
      <w:spacing w:lineRule="auto" w:line="240" w:before="280" w:after="100"/>
    </w:pPr>
    <w:rPr>
      <w:rFonts w:ascii="Times New Roman" w:hAnsi="Times New Roman" w:eastAsia="Times New Roman" w:cs="Times New Roman"/>
      <w:sz w:val="24"/>
      <w:szCs w:val="24"/>
      <w:lang w:val="sr-Latn-CS"/>
    </w:rPr>
  </w:style>
  <w:style w:type="paragraph" w:styleId="Footer">
    <w:name w:val="Footer"/>
    <w:basedOn w:val="Normal"/>
    <w:pPr>
      <w:tabs>
        <w:tab w:val="clear" w:pos="708"/>
        <w:tab w:val="center" w:pos="4535" w:leader="none"/>
        <w:tab w:val="right" w:pos="9071" w:leader="none"/>
      </w:tabs>
      <w:spacing w:lineRule="auto" w:line="240" w:before="0" w:after="0"/>
    </w:pPr>
    <w:rPr/>
  </w:style>
  <w:style w:type="paragraph" w:styleId="Tekstubaloniu">
    <w:name w:val="Tekst u balončiću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sussalistom">
    <w:name w:val="Pasus sa listom"/>
    <w:basedOn w:val="Normal"/>
    <w:qFormat/>
    <w:pPr>
      <w:spacing w:before="0" w:after="280"/>
      <w:ind w:left="72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808</TotalTime>
  <Application>LibreOffice/7.1.2.2$Windows_X86_64 LibreOffice_project/8a45595d069ef5570103caea1b71cc9d82b2aae4</Application>
  <AppVersion>15.0000</AppVersion>
  <Pages>3</Pages>
  <Words>1257</Words>
  <Characters>7797</Characters>
  <CharactersWithSpaces>9297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2021-04-13T17:44:00Z</dcterms:created>
  <dc:creator>User</dc:creator>
  <dc:description/>
  <cp:keywords>  </cp:keywords>
  <dc:language>sr-Latn-RS</dc:language>
  <cp:lastModifiedBy/>
  <dcterms:modified xsi:type="dcterms:W3CDTF">2022-12-22T14:32:10Z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