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3043"/>
      </w:tblGrid>
      <w:tr w:rsidR="00DC596A" w:rsidRPr="00BB1BF8" w:rsidTr="008D6586">
        <w:trPr>
          <w:trHeight w:val="557"/>
        </w:trPr>
        <w:tc>
          <w:tcPr>
            <w:tcW w:w="2405" w:type="dxa"/>
            <w:shd w:val="clear" w:color="auto" w:fill="auto"/>
          </w:tcPr>
          <w:p w:rsidR="00DC596A" w:rsidRPr="00BB1BF8" w:rsidRDefault="00DC596A" w:rsidP="00615764"/>
          <w:p w:rsidR="00DC596A" w:rsidRPr="00BB1BF8" w:rsidRDefault="00DC596A" w:rsidP="00615764">
            <w:pPr>
              <w:rPr>
                <w:lang w:val="sr-Cyrl-CS"/>
              </w:rPr>
            </w:pPr>
            <w:r w:rsidRPr="00BB1BF8">
              <w:rPr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BB1BF8" w:rsidRDefault="0026688E" w:rsidP="00615764">
            <w:pPr>
              <w:jc w:val="center"/>
            </w:pPr>
            <w:r w:rsidRPr="00BB1BF8">
              <w:t>ОПШТИНСКА УПРАВА ОПШТИНЕ ЖАБАРИ</w:t>
            </w:r>
          </w:p>
        </w:tc>
      </w:tr>
      <w:tr w:rsidR="00DC596A" w:rsidRPr="00BB1BF8" w:rsidTr="008D6586">
        <w:trPr>
          <w:trHeight w:val="140"/>
        </w:trPr>
        <w:tc>
          <w:tcPr>
            <w:tcW w:w="2405" w:type="dxa"/>
            <w:shd w:val="clear" w:color="auto" w:fill="auto"/>
          </w:tcPr>
          <w:p w:rsidR="00DC596A" w:rsidRPr="00BB1BF8" w:rsidRDefault="00DC596A" w:rsidP="00615764">
            <w:pPr>
              <w:rPr>
                <w:lang w:val="sr-Cyrl-CS"/>
              </w:rPr>
            </w:pPr>
            <w:r w:rsidRPr="00BB1BF8">
              <w:rPr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BB1BF8" w:rsidRDefault="00DC596A" w:rsidP="00615764">
            <w:pPr>
              <w:jc w:val="center"/>
              <w:rPr>
                <w:lang w:val="sr-Cyrl-CS"/>
              </w:rPr>
            </w:pPr>
            <w:r w:rsidRPr="00BB1BF8">
              <w:rPr>
                <w:lang w:val="sr-Cyrl-CS"/>
              </w:rPr>
              <w:t>Кнеза Милоша 103</w:t>
            </w:r>
          </w:p>
        </w:tc>
      </w:tr>
      <w:tr w:rsidR="00DC596A" w:rsidRPr="00BB1BF8" w:rsidTr="008D6586">
        <w:trPr>
          <w:trHeight w:val="285"/>
        </w:trPr>
        <w:tc>
          <w:tcPr>
            <w:tcW w:w="2405" w:type="dxa"/>
            <w:shd w:val="clear" w:color="auto" w:fill="auto"/>
          </w:tcPr>
          <w:p w:rsidR="00DC596A" w:rsidRPr="00BB1BF8" w:rsidRDefault="00DC596A" w:rsidP="00615764">
            <w:pPr>
              <w:rPr>
                <w:lang w:val="sr-Cyrl-CS"/>
              </w:rPr>
            </w:pPr>
            <w:r w:rsidRPr="00BB1BF8">
              <w:rPr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BB1BF8" w:rsidRDefault="00DC596A" w:rsidP="00615764">
            <w:pPr>
              <w:jc w:val="center"/>
              <w:rPr>
                <w:lang w:val="sr-Cyrl-CS"/>
              </w:rPr>
            </w:pPr>
            <w:r w:rsidRPr="00BB1BF8">
              <w:rPr>
                <w:lang w:val="sr-Cyrl-CS"/>
              </w:rPr>
              <w:t>Жабари</w:t>
            </w:r>
          </w:p>
        </w:tc>
      </w:tr>
      <w:tr w:rsidR="00054189" w:rsidRPr="00BB1BF8" w:rsidTr="008D6586">
        <w:trPr>
          <w:trHeight w:val="271"/>
        </w:trPr>
        <w:tc>
          <w:tcPr>
            <w:tcW w:w="2405" w:type="dxa"/>
            <w:shd w:val="clear" w:color="auto" w:fill="auto"/>
          </w:tcPr>
          <w:p w:rsidR="00054189" w:rsidRPr="00BB1BF8" w:rsidRDefault="00054189" w:rsidP="00615764">
            <w:pPr>
              <w:rPr>
                <w:lang w:val="sr-Cyrl-CS"/>
              </w:rPr>
            </w:pPr>
            <w:r w:rsidRPr="00BB1BF8">
              <w:rPr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054189" w:rsidRPr="00BB1BF8" w:rsidRDefault="00BB1BF8" w:rsidP="00615764">
            <w:pPr>
              <w:shd w:val="clear" w:color="auto" w:fill="FFFFFF"/>
              <w:jc w:val="center"/>
            </w:pPr>
            <w:r w:rsidRPr="00BB1BF8">
              <w:t>28</w:t>
            </w:r>
            <w:r w:rsidR="00054189" w:rsidRPr="00BB1BF8">
              <w:t>/201</w:t>
            </w:r>
            <w:r w:rsidR="00615764" w:rsidRPr="00BB1BF8">
              <w:t>9</w:t>
            </w:r>
          </w:p>
        </w:tc>
      </w:tr>
      <w:tr w:rsidR="00054189" w:rsidRPr="00BB1BF8" w:rsidTr="008D6586">
        <w:trPr>
          <w:trHeight w:val="133"/>
        </w:trPr>
        <w:tc>
          <w:tcPr>
            <w:tcW w:w="2405" w:type="dxa"/>
            <w:shd w:val="clear" w:color="auto" w:fill="auto"/>
          </w:tcPr>
          <w:p w:rsidR="00054189" w:rsidRPr="00BB1BF8" w:rsidRDefault="00054189" w:rsidP="00615764">
            <w:pPr>
              <w:rPr>
                <w:lang w:val="sr-Cyrl-CS"/>
              </w:rPr>
            </w:pPr>
            <w:r w:rsidRPr="00BB1BF8">
              <w:rPr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054189" w:rsidRPr="00BB1BF8" w:rsidRDefault="00054189" w:rsidP="00615764">
            <w:pPr>
              <w:shd w:val="clear" w:color="auto" w:fill="FFFFFF"/>
              <w:jc w:val="center"/>
              <w:rPr>
                <w:lang w:val="sr-Cyrl-CS"/>
              </w:rPr>
            </w:pPr>
            <w:r w:rsidRPr="00BB1BF8">
              <w:rPr>
                <w:lang w:val="sr-Cyrl-CS"/>
              </w:rPr>
              <w:t>404-</w:t>
            </w:r>
            <w:r w:rsidR="00BB1BF8" w:rsidRPr="00BB1BF8">
              <w:t>83</w:t>
            </w:r>
            <w:r w:rsidRPr="00BB1BF8">
              <w:rPr>
                <w:lang w:val="sr-Cyrl-CS"/>
              </w:rPr>
              <w:t>/201</w:t>
            </w:r>
            <w:r w:rsidR="00615764" w:rsidRPr="00BB1BF8">
              <w:t>9</w:t>
            </w:r>
            <w:r w:rsidRPr="00BB1BF8">
              <w:rPr>
                <w:lang w:val="sr-Cyrl-CS"/>
              </w:rPr>
              <w:t>-0</w:t>
            </w:r>
            <w:r w:rsidR="00615764" w:rsidRPr="00BB1BF8">
              <w:rPr>
                <w:lang w:val="sr-Cyrl-CS"/>
              </w:rPr>
              <w:t>2</w:t>
            </w:r>
          </w:p>
        </w:tc>
      </w:tr>
      <w:tr w:rsidR="00054189" w:rsidRPr="00BB1BF8" w:rsidTr="008D6586">
        <w:trPr>
          <w:trHeight w:val="264"/>
        </w:trPr>
        <w:tc>
          <w:tcPr>
            <w:tcW w:w="2405" w:type="dxa"/>
            <w:shd w:val="clear" w:color="auto" w:fill="auto"/>
          </w:tcPr>
          <w:p w:rsidR="00054189" w:rsidRPr="00BB1BF8" w:rsidRDefault="00054189" w:rsidP="00615764">
            <w:pPr>
              <w:rPr>
                <w:lang w:val="sr-Cyrl-CS"/>
              </w:rPr>
            </w:pPr>
            <w:r w:rsidRPr="00BB1BF8">
              <w:rPr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054189" w:rsidRPr="00BB1BF8" w:rsidRDefault="00BB1BF8" w:rsidP="00615764">
            <w:pPr>
              <w:shd w:val="clear" w:color="auto" w:fill="FFFFFF"/>
              <w:jc w:val="center"/>
              <w:rPr>
                <w:lang w:val="sr-Cyrl-CS"/>
              </w:rPr>
            </w:pPr>
            <w:r w:rsidRPr="00BB1BF8">
              <w:rPr>
                <w:lang w:val="sr-Cyrl-CS"/>
              </w:rPr>
              <w:t>06</w:t>
            </w:r>
            <w:r w:rsidR="00054189" w:rsidRPr="00BB1BF8">
              <w:rPr>
                <w:lang w:val="sr-Cyrl-CS"/>
              </w:rPr>
              <w:t>.</w:t>
            </w:r>
            <w:r w:rsidRPr="00BB1BF8">
              <w:t>11</w:t>
            </w:r>
            <w:r w:rsidR="00054189" w:rsidRPr="00BB1BF8">
              <w:rPr>
                <w:lang w:val="sr-Cyrl-CS"/>
              </w:rPr>
              <w:t>.201</w:t>
            </w:r>
            <w:r w:rsidR="00615764" w:rsidRPr="00BB1BF8">
              <w:rPr>
                <w:lang w:val="sr-Cyrl-CS"/>
              </w:rPr>
              <w:t>9</w:t>
            </w:r>
            <w:r w:rsidR="00054189" w:rsidRPr="00BB1BF8">
              <w:rPr>
                <w:lang w:val="sr-Cyrl-CS"/>
              </w:rPr>
              <w:t>. год.</w:t>
            </w:r>
          </w:p>
        </w:tc>
      </w:tr>
    </w:tbl>
    <w:p w:rsidR="009E417C" w:rsidRPr="00BB1BF8" w:rsidRDefault="009E417C" w:rsidP="00615764">
      <w:pPr>
        <w:jc w:val="both"/>
        <w:rPr>
          <w:lang w:val="sr-Cyrl-CS"/>
        </w:rPr>
      </w:pPr>
    </w:p>
    <w:p w:rsidR="00DC596A" w:rsidRPr="00BB1BF8" w:rsidRDefault="00DC596A" w:rsidP="00615764">
      <w:pPr>
        <w:jc w:val="both"/>
        <w:rPr>
          <w:lang w:val="sr-Cyrl-CS"/>
        </w:rPr>
      </w:pPr>
    </w:p>
    <w:p w:rsidR="00DC596A" w:rsidRPr="00BB1BF8" w:rsidRDefault="00DC596A" w:rsidP="00615764">
      <w:pPr>
        <w:jc w:val="both"/>
        <w:rPr>
          <w:lang w:val="sr-Cyrl-CS"/>
        </w:rPr>
      </w:pPr>
    </w:p>
    <w:p w:rsidR="00DC596A" w:rsidRPr="00BB1BF8" w:rsidRDefault="00DC596A" w:rsidP="00615764">
      <w:pPr>
        <w:jc w:val="both"/>
        <w:rPr>
          <w:lang w:val="sr-Cyrl-CS"/>
        </w:rPr>
      </w:pPr>
    </w:p>
    <w:p w:rsidR="00DC596A" w:rsidRPr="00BB1BF8" w:rsidRDefault="00DC596A" w:rsidP="00615764">
      <w:pPr>
        <w:jc w:val="both"/>
        <w:rPr>
          <w:lang w:val="sr-Cyrl-CS"/>
        </w:rPr>
      </w:pPr>
    </w:p>
    <w:p w:rsidR="00DC596A" w:rsidRPr="00BB1BF8" w:rsidRDefault="00DC596A" w:rsidP="00615764">
      <w:pPr>
        <w:jc w:val="both"/>
        <w:rPr>
          <w:lang w:val="sr-Cyrl-CS"/>
        </w:rPr>
      </w:pPr>
    </w:p>
    <w:p w:rsidR="00DC596A" w:rsidRPr="00BB1BF8" w:rsidRDefault="00DC596A" w:rsidP="00615764">
      <w:pPr>
        <w:jc w:val="both"/>
        <w:rPr>
          <w:lang w:val="sr-Cyrl-CS"/>
        </w:rPr>
      </w:pPr>
    </w:p>
    <w:p w:rsidR="00E30D08" w:rsidRPr="00BB1BF8" w:rsidRDefault="00E30D08" w:rsidP="00615764">
      <w:pPr>
        <w:jc w:val="both"/>
        <w:rPr>
          <w:lang w:val="sr-Cyrl-CS"/>
        </w:rPr>
      </w:pPr>
    </w:p>
    <w:p w:rsidR="006C3ED9" w:rsidRPr="00BB1BF8" w:rsidRDefault="006C3ED9" w:rsidP="00180BDC">
      <w:pPr>
        <w:ind w:firstLine="720"/>
        <w:jc w:val="both"/>
        <w:rPr>
          <w:lang w:val="sr-Cyrl-CS"/>
        </w:rPr>
      </w:pPr>
      <w:r w:rsidRPr="00BB1BF8">
        <w:rPr>
          <w:lang w:val="sr-Cyrl-CS"/>
        </w:rPr>
        <w:t xml:space="preserve">На основу члана 63.  Закона о јавним набавкама („Службени гласник РС“ бр. 124/2012, 14/2015 и 68/2015), Комисија за спровођење поступка јавне набавке </w:t>
      </w:r>
      <w:r w:rsidR="0026688E" w:rsidRPr="00BB1BF8">
        <w:rPr>
          <w:lang w:val="sr-Cyrl-CS"/>
        </w:rPr>
        <w:t>Општинске управе</w:t>
      </w:r>
      <w:r w:rsidRPr="00BB1BF8">
        <w:rPr>
          <w:lang w:val="sr-Cyrl-CS"/>
        </w:rPr>
        <w:t xml:space="preserve"> општине Жабари, доставља заинтересованим понуђачима следеће:</w:t>
      </w:r>
    </w:p>
    <w:p w:rsidR="006C3ED9" w:rsidRDefault="006C3ED9" w:rsidP="00615764">
      <w:pPr>
        <w:jc w:val="both"/>
        <w:rPr>
          <w:lang w:val="sr-Cyrl-CS"/>
        </w:rPr>
      </w:pPr>
    </w:p>
    <w:p w:rsidR="00180BDC" w:rsidRDefault="00180BDC" w:rsidP="00615764">
      <w:pPr>
        <w:jc w:val="both"/>
        <w:rPr>
          <w:lang w:val="sr-Cyrl-CS"/>
        </w:rPr>
      </w:pPr>
    </w:p>
    <w:p w:rsidR="00180BDC" w:rsidRPr="00BB1BF8" w:rsidRDefault="00180BDC" w:rsidP="00615764">
      <w:pPr>
        <w:jc w:val="both"/>
        <w:rPr>
          <w:lang w:val="sr-Cyrl-CS"/>
        </w:rPr>
      </w:pPr>
    </w:p>
    <w:p w:rsidR="006C3ED9" w:rsidRPr="00C52397" w:rsidRDefault="006C3ED9" w:rsidP="00615764">
      <w:pPr>
        <w:jc w:val="center"/>
        <w:rPr>
          <w:b/>
          <w:lang w:val="sr-Cyrl-CS"/>
        </w:rPr>
      </w:pPr>
      <w:r w:rsidRPr="00C52397">
        <w:rPr>
          <w:b/>
          <w:lang w:val="sr-Cyrl-CS"/>
        </w:rPr>
        <w:t xml:space="preserve">ПОЈАШЊЕЊЕ  КОНКУРСНЕ ДОКУМЕНТАЦИЈЕ ЗА ЈН број </w:t>
      </w:r>
      <w:r w:rsidR="00BB1BF8" w:rsidRPr="00C52397">
        <w:rPr>
          <w:b/>
          <w:lang w:val="sr-Cyrl-CS"/>
        </w:rPr>
        <w:t>28</w:t>
      </w:r>
      <w:r w:rsidR="00054189" w:rsidRPr="00C52397">
        <w:rPr>
          <w:b/>
          <w:lang w:val="sr-Cyrl-CS"/>
        </w:rPr>
        <w:t>/201</w:t>
      </w:r>
      <w:r w:rsidR="00615764" w:rsidRPr="00C52397">
        <w:rPr>
          <w:b/>
          <w:lang w:val="sr-Cyrl-CS"/>
        </w:rPr>
        <w:t>9</w:t>
      </w:r>
    </w:p>
    <w:p w:rsidR="00A42D3C" w:rsidRPr="00C52397" w:rsidRDefault="00A42D3C" w:rsidP="00615764">
      <w:pPr>
        <w:jc w:val="center"/>
        <w:rPr>
          <w:b/>
          <w:lang w:val="sr-Cyrl-CS"/>
        </w:rPr>
      </w:pPr>
    </w:p>
    <w:p w:rsidR="00BB1BF8" w:rsidRPr="00C52397" w:rsidRDefault="00BB1BF8" w:rsidP="00BB1BF8">
      <w:pPr>
        <w:jc w:val="center"/>
        <w:rPr>
          <w:rFonts w:eastAsiaTheme="minorHAnsi"/>
          <w:b/>
          <w:lang w:val="sr-Cyrl-CS"/>
        </w:rPr>
      </w:pPr>
      <w:r w:rsidRPr="00C52397">
        <w:rPr>
          <w:rFonts w:eastAsiaTheme="minorHAnsi"/>
          <w:b/>
          <w:lang w:val="sr-Cyrl-CS"/>
        </w:rPr>
        <w:t>„Израда пројектно – техничке документације“</w:t>
      </w:r>
    </w:p>
    <w:p w:rsidR="00BB1BF8" w:rsidRPr="00C52397" w:rsidRDefault="00BB1BF8" w:rsidP="00BB1BF8">
      <w:pPr>
        <w:jc w:val="center"/>
        <w:rPr>
          <w:rFonts w:eastAsiaTheme="minorHAnsi"/>
          <w:b/>
          <w:lang w:val="sr-Cyrl-CS"/>
        </w:rPr>
      </w:pPr>
      <w:r w:rsidRPr="00C52397">
        <w:rPr>
          <w:b/>
          <w:lang w:val="sr-Cyrl-CS"/>
        </w:rPr>
        <w:t>број ЈН 28/2019</w:t>
      </w:r>
    </w:p>
    <w:p w:rsidR="00615764" w:rsidRPr="00BB1BF8" w:rsidRDefault="00615764" w:rsidP="00615764">
      <w:pPr>
        <w:suppressAutoHyphens w:val="0"/>
        <w:overflowPunct w:val="0"/>
        <w:autoSpaceDE w:val="0"/>
        <w:autoSpaceDN w:val="0"/>
        <w:adjustRightInd w:val="0"/>
        <w:jc w:val="center"/>
        <w:rPr>
          <w:lang w:val="sr-Cyrl-CS" w:eastAsia="en-US"/>
        </w:rPr>
      </w:pPr>
    </w:p>
    <w:p w:rsidR="00180BDC" w:rsidRPr="00C52397" w:rsidRDefault="00180BDC" w:rsidP="00615764">
      <w:pPr>
        <w:suppressAutoHyphens w:val="0"/>
        <w:ind w:left="284"/>
        <w:jc w:val="both"/>
        <w:rPr>
          <w:b/>
          <w:bCs/>
          <w:u w:val="single"/>
          <w:lang w:val="sr-Cyrl-CS" w:eastAsia="en-US"/>
        </w:rPr>
      </w:pPr>
    </w:p>
    <w:p w:rsidR="00BB1BF8" w:rsidRPr="00C52397" w:rsidRDefault="00BB1BF8" w:rsidP="00615764">
      <w:pPr>
        <w:suppressAutoHyphens w:val="0"/>
        <w:ind w:left="284"/>
        <w:jc w:val="both"/>
        <w:rPr>
          <w:b/>
          <w:bCs/>
          <w:u w:val="single"/>
          <w:lang w:val="sr-Cyrl-CS" w:eastAsia="en-US"/>
        </w:rPr>
      </w:pPr>
      <w:r w:rsidRPr="00C52397">
        <w:rPr>
          <w:b/>
          <w:bCs/>
          <w:u w:val="single"/>
          <w:lang w:val="sr-Cyrl-CS" w:eastAsia="en-US"/>
        </w:rPr>
        <w:t xml:space="preserve">Питање: </w:t>
      </w:r>
    </w:p>
    <w:p w:rsidR="00BB1BF8" w:rsidRPr="00BB1BF8" w:rsidRDefault="00BB1BF8" w:rsidP="00615764">
      <w:pPr>
        <w:suppressAutoHyphens w:val="0"/>
        <w:ind w:left="284"/>
        <w:jc w:val="both"/>
        <w:rPr>
          <w:bCs/>
          <w:lang w:val="ro-RO" w:eastAsia="en-US"/>
        </w:rPr>
      </w:pPr>
      <w:r w:rsidRPr="00BB1BF8">
        <w:rPr>
          <w:bCs/>
          <w:lang w:val="ro-RO" w:eastAsia="en-US"/>
        </w:rPr>
        <w:t xml:space="preserve">Замолио бих Вас да ми одговорите да ли је неопходно да се ураде геотехнички елаборати за реконструкцију улица из ЈН 28/2019, и ако можете да ми нешто више кажете о реконструкцији и доградњи моста. </w:t>
      </w:r>
    </w:p>
    <w:p w:rsidR="00615764" w:rsidRPr="00BB1BF8" w:rsidRDefault="00BB1BF8" w:rsidP="00615764">
      <w:pPr>
        <w:suppressAutoHyphens w:val="0"/>
        <w:ind w:left="284"/>
        <w:jc w:val="both"/>
        <w:rPr>
          <w:bCs/>
          <w:lang w:val="ro-RO" w:eastAsia="en-US"/>
        </w:rPr>
      </w:pPr>
      <w:r w:rsidRPr="00BB1BF8">
        <w:rPr>
          <w:bCs/>
          <w:lang w:val="ro-RO" w:eastAsia="en-US"/>
        </w:rPr>
        <w:t>Kоја је дужина моста и тип конструкције и шта је све потребно урадити?</w:t>
      </w:r>
    </w:p>
    <w:p w:rsidR="00BB1BF8" w:rsidRDefault="00BB1BF8" w:rsidP="00BB1BF8">
      <w:pPr>
        <w:suppressAutoHyphens w:val="0"/>
        <w:ind w:left="284"/>
        <w:jc w:val="both"/>
        <w:rPr>
          <w:bCs/>
          <w:lang w:eastAsia="en-US"/>
        </w:rPr>
      </w:pPr>
    </w:p>
    <w:p w:rsidR="00321CD8" w:rsidRPr="00321CD8" w:rsidRDefault="00321CD8" w:rsidP="00BB1BF8">
      <w:pPr>
        <w:suppressAutoHyphens w:val="0"/>
        <w:ind w:left="284"/>
        <w:jc w:val="both"/>
        <w:rPr>
          <w:bCs/>
          <w:lang w:eastAsia="en-US"/>
        </w:rPr>
      </w:pPr>
    </w:p>
    <w:p w:rsidR="00BB1BF8" w:rsidRPr="00C52397" w:rsidRDefault="00615764" w:rsidP="00BB1BF8">
      <w:pPr>
        <w:suppressAutoHyphens w:val="0"/>
        <w:ind w:left="284"/>
        <w:jc w:val="both"/>
        <w:rPr>
          <w:b/>
          <w:bCs/>
          <w:u w:val="single"/>
          <w:lang w:val="ro-RO" w:eastAsia="en-US"/>
        </w:rPr>
      </w:pPr>
      <w:r w:rsidRPr="00BB1BF8">
        <w:rPr>
          <w:b/>
          <w:bCs/>
          <w:u w:val="single"/>
          <w:lang w:val="ro-RO" w:eastAsia="en-US"/>
        </w:rPr>
        <w:t xml:space="preserve">Појашњење: </w:t>
      </w:r>
    </w:p>
    <w:p w:rsidR="00BB1BF8" w:rsidRPr="00B62F20" w:rsidRDefault="00B62F20" w:rsidP="00B62F20">
      <w:pPr>
        <w:ind w:left="284"/>
        <w:jc w:val="both"/>
        <w:rPr>
          <w:lang/>
        </w:rPr>
      </w:pPr>
      <w:r>
        <w:rPr>
          <w:lang/>
        </w:rPr>
        <w:t xml:space="preserve">На предметним саобраћајницама се одвија саобраћај, то су постојеће улице у насељима и исте су </w:t>
      </w:r>
      <w:r>
        <w:rPr>
          <w:lang w:val="sr-Cyrl-CS"/>
        </w:rPr>
        <w:t>више пута насипане</w:t>
      </w:r>
      <w:r w:rsidRPr="00B62F20">
        <w:rPr>
          <w:lang w:val="sr-Cyrl-CS"/>
        </w:rPr>
        <w:t xml:space="preserve"> природним </w:t>
      </w:r>
      <w:r>
        <w:rPr>
          <w:lang w:val="sr-Cyrl-CS"/>
        </w:rPr>
        <w:t xml:space="preserve">шљунком и није неопходно да се </w:t>
      </w:r>
      <w:r w:rsidR="00BB1BF8" w:rsidRPr="00C52397">
        <w:rPr>
          <w:bCs/>
          <w:lang w:val="ro-RO" w:eastAsia="en-US"/>
        </w:rPr>
        <w:t>ураде геотехнички елаборати за реконструкцију улица.</w:t>
      </w:r>
    </w:p>
    <w:p w:rsidR="00A55412" w:rsidRDefault="00A55412" w:rsidP="00A55412">
      <w:pPr>
        <w:autoSpaceDE w:val="0"/>
        <w:autoSpaceDN w:val="0"/>
        <w:adjustRightInd w:val="0"/>
        <w:ind w:firstLine="284"/>
        <w:jc w:val="both"/>
        <w:rPr>
          <w:lang/>
        </w:rPr>
      </w:pPr>
    </w:p>
    <w:p w:rsidR="00B62F20" w:rsidRDefault="00B62F20" w:rsidP="00B62F20">
      <w:pPr>
        <w:autoSpaceDE w:val="0"/>
        <w:autoSpaceDN w:val="0"/>
        <w:adjustRightInd w:val="0"/>
        <w:ind w:left="284"/>
        <w:jc w:val="both"/>
        <w:rPr>
          <w:lang/>
        </w:rPr>
      </w:pPr>
      <w:r>
        <w:rPr>
          <w:lang/>
        </w:rPr>
        <w:t>Постојећи мост је дужине око 3-4 м, и потребно је планирати позиције за реконструкцију и доградњу</w:t>
      </w:r>
      <w:r w:rsidR="00321CD8">
        <w:rPr>
          <w:lang/>
        </w:rPr>
        <w:t xml:space="preserve"> (армирано – бетонска конструкција)</w:t>
      </w:r>
      <w:r>
        <w:rPr>
          <w:lang/>
        </w:rPr>
        <w:t xml:space="preserve">, како би се несметано одвијао саобраћај. </w:t>
      </w:r>
    </w:p>
    <w:p w:rsidR="00321CD8" w:rsidRDefault="00321CD8" w:rsidP="00B62F20">
      <w:pPr>
        <w:autoSpaceDE w:val="0"/>
        <w:autoSpaceDN w:val="0"/>
        <w:adjustRightInd w:val="0"/>
        <w:ind w:left="284"/>
        <w:jc w:val="both"/>
        <w:rPr>
          <w:lang/>
        </w:rPr>
      </w:pPr>
    </w:p>
    <w:p w:rsidR="00B62F20" w:rsidRPr="00B62F20" w:rsidRDefault="00B62F20" w:rsidP="00A55412">
      <w:pPr>
        <w:autoSpaceDE w:val="0"/>
        <w:autoSpaceDN w:val="0"/>
        <w:adjustRightInd w:val="0"/>
        <w:ind w:firstLine="284"/>
        <w:jc w:val="both"/>
        <w:rPr>
          <w:lang/>
        </w:rPr>
      </w:pPr>
    </w:p>
    <w:p w:rsidR="00BD305E" w:rsidRPr="00321CD8" w:rsidRDefault="00BD305E" w:rsidP="0019598F">
      <w:pPr>
        <w:autoSpaceDE w:val="0"/>
        <w:autoSpaceDN w:val="0"/>
        <w:adjustRightInd w:val="0"/>
        <w:ind w:left="284"/>
        <w:jc w:val="both"/>
        <w:rPr>
          <w:b/>
          <w:color w:val="000000"/>
          <w:lang w:val="sr-Cyrl-CS"/>
        </w:rPr>
      </w:pPr>
      <w:r w:rsidRPr="00321CD8">
        <w:rPr>
          <w:b/>
          <w:color w:val="000000"/>
          <w:u w:val="single"/>
          <w:lang w:val="sr-Cyrl-CS"/>
        </w:rPr>
        <w:t>Обиласком локација</w:t>
      </w:r>
      <w:r w:rsidR="00180BDC" w:rsidRPr="00321CD8">
        <w:rPr>
          <w:b/>
          <w:color w:val="000000"/>
          <w:lang w:val="sr-Cyrl-CS"/>
        </w:rPr>
        <w:t>, које су дате у конкурсној документацији,</w:t>
      </w:r>
      <w:r w:rsidRPr="00321CD8">
        <w:rPr>
          <w:b/>
          <w:color w:val="000000"/>
          <w:lang w:val="sr-Cyrl-CS"/>
        </w:rPr>
        <w:t xml:space="preserve"> понуђачи могу да сагледају стање на терену, </w:t>
      </w:r>
      <w:r w:rsidR="00180BDC" w:rsidRPr="00321CD8">
        <w:rPr>
          <w:b/>
          <w:color w:val="000000"/>
          <w:lang w:val="sr-Cyrl-CS"/>
        </w:rPr>
        <w:t xml:space="preserve">како би дали најадекватније </w:t>
      </w:r>
      <w:r w:rsidR="00180BDC" w:rsidRPr="00321CD8">
        <w:rPr>
          <w:b/>
          <w:color w:val="000000"/>
          <w:u w:val="single"/>
          <w:lang w:val="sr-Cyrl-CS"/>
        </w:rPr>
        <w:t>решење кроз пројектно - техничку документацију</w:t>
      </w:r>
      <w:r w:rsidR="00180BDC" w:rsidRPr="00321CD8">
        <w:rPr>
          <w:b/>
          <w:color w:val="000000"/>
          <w:lang w:val="sr-Cyrl-CS"/>
        </w:rPr>
        <w:t xml:space="preserve">,  а самим тим </w:t>
      </w:r>
      <w:r w:rsidRPr="00321CD8">
        <w:rPr>
          <w:b/>
          <w:color w:val="000000"/>
          <w:lang w:val="sr-Cyrl-CS"/>
        </w:rPr>
        <w:t>како би п</w:t>
      </w:r>
      <w:r w:rsidR="00180BDC" w:rsidRPr="00321CD8">
        <w:rPr>
          <w:b/>
          <w:color w:val="000000"/>
          <w:lang w:val="sr-Cyrl-CS"/>
        </w:rPr>
        <w:t>рипремили и поднели одговарајуће и прихватљиве понуде</w:t>
      </w:r>
      <w:r w:rsidRPr="00321CD8">
        <w:rPr>
          <w:b/>
          <w:color w:val="000000"/>
          <w:lang w:val="sr-Cyrl-CS"/>
        </w:rPr>
        <w:t>.</w:t>
      </w:r>
    </w:p>
    <w:p w:rsidR="002B36BF" w:rsidRDefault="002B36BF" w:rsidP="00A55412">
      <w:pPr>
        <w:autoSpaceDE w:val="0"/>
        <w:autoSpaceDN w:val="0"/>
        <w:adjustRightInd w:val="0"/>
        <w:ind w:firstLine="284"/>
        <w:jc w:val="both"/>
        <w:rPr>
          <w:color w:val="000000"/>
          <w:lang w:val="sr-Cyrl-CS"/>
        </w:rPr>
      </w:pPr>
    </w:p>
    <w:p w:rsidR="00054189" w:rsidRPr="00321CD8" w:rsidRDefault="00054189" w:rsidP="00615764">
      <w:pPr>
        <w:jc w:val="both"/>
        <w:rPr>
          <w:lang/>
        </w:rPr>
      </w:pPr>
    </w:p>
    <w:p w:rsidR="00054189" w:rsidRPr="00BB1BF8" w:rsidRDefault="00054189" w:rsidP="00615764">
      <w:pPr>
        <w:jc w:val="right"/>
        <w:rPr>
          <w:lang w:val="sr-Cyrl-CS"/>
        </w:rPr>
      </w:pPr>
    </w:p>
    <w:p w:rsidR="00476D10" w:rsidRPr="00BB1BF8" w:rsidRDefault="00F55373" w:rsidP="00615764">
      <w:pPr>
        <w:jc w:val="right"/>
      </w:pPr>
      <w:r w:rsidRPr="00BB1BF8">
        <w:t>КОМИСИЈА ЗА ЈАВНЕ НАБАВКЕ</w:t>
      </w:r>
    </w:p>
    <w:sectPr w:rsidR="00476D10" w:rsidRPr="00BB1BF8" w:rsidSect="0026688E">
      <w:pgSz w:w="12240" w:h="15840"/>
      <w:pgMar w:top="993" w:right="1325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3B"/>
    <w:multiLevelType w:val="hybridMultilevel"/>
    <w:tmpl w:val="C05049A2"/>
    <w:lvl w:ilvl="0" w:tplc="D7CC34B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9BF"/>
    <w:multiLevelType w:val="hybridMultilevel"/>
    <w:tmpl w:val="CE6C8846"/>
    <w:lvl w:ilvl="0" w:tplc="49465D04">
      <w:start w:val="1"/>
      <w:numFmt w:val="bullet"/>
      <w:lvlText w:val="-"/>
      <w:lvlJc w:val="left"/>
      <w:pPr>
        <w:ind w:left="2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4">
    <w:nsid w:val="2FE06A65"/>
    <w:multiLevelType w:val="hybridMultilevel"/>
    <w:tmpl w:val="917264AC"/>
    <w:lvl w:ilvl="0" w:tplc="E96A3A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75CA"/>
    <w:multiLevelType w:val="multilevel"/>
    <w:tmpl w:val="35C0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1025E"/>
    <w:multiLevelType w:val="hybridMultilevel"/>
    <w:tmpl w:val="1B8C0B08"/>
    <w:lvl w:ilvl="0" w:tplc="95B4A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718D3"/>
    <w:rsid w:val="000331AF"/>
    <w:rsid w:val="00051C8A"/>
    <w:rsid w:val="00054189"/>
    <w:rsid w:val="000820B6"/>
    <w:rsid w:val="000913B3"/>
    <w:rsid w:val="0009200B"/>
    <w:rsid w:val="00095D96"/>
    <w:rsid w:val="000B69A3"/>
    <w:rsid w:val="000C471A"/>
    <w:rsid w:val="000C6BB5"/>
    <w:rsid w:val="000E4716"/>
    <w:rsid w:val="00131D24"/>
    <w:rsid w:val="00133C3C"/>
    <w:rsid w:val="00142ED2"/>
    <w:rsid w:val="00180BDC"/>
    <w:rsid w:val="00192910"/>
    <w:rsid w:val="0019598F"/>
    <w:rsid w:val="001A5E8C"/>
    <w:rsid w:val="001C3E1C"/>
    <w:rsid w:val="001C6F7B"/>
    <w:rsid w:val="001F45EB"/>
    <w:rsid w:val="00207DF2"/>
    <w:rsid w:val="00236667"/>
    <w:rsid w:val="00253A4C"/>
    <w:rsid w:val="0026688E"/>
    <w:rsid w:val="00285BF5"/>
    <w:rsid w:val="00290B73"/>
    <w:rsid w:val="002B36BF"/>
    <w:rsid w:val="002D515E"/>
    <w:rsid w:val="002D604F"/>
    <w:rsid w:val="002D61C3"/>
    <w:rsid w:val="002D7F1F"/>
    <w:rsid w:val="00306354"/>
    <w:rsid w:val="00321CD8"/>
    <w:rsid w:val="003864D9"/>
    <w:rsid w:val="003B6B7A"/>
    <w:rsid w:val="003E1574"/>
    <w:rsid w:val="00400315"/>
    <w:rsid w:val="00412DD2"/>
    <w:rsid w:val="00416822"/>
    <w:rsid w:val="00430D73"/>
    <w:rsid w:val="00476D10"/>
    <w:rsid w:val="00483BE4"/>
    <w:rsid w:val="00484064"/>
    <w:rsid w:val="004843A0"/>
    <w:rsid w:val="004A2E76"/>
    <w:rsid w:val="004B1A2E"/>
    <w:rsid w:val="004B37F6"/>
    <w:rsid w:val="004D0A55"/>
    <w:rsid w:val="004D4FBD"/>
    <w:rsid w:val="00551BFF"/>
    <w:rsid w:val="005A66B7"/>
    <w:rsid w:val="005D6D70"/>
    <w:rsid w:val="00610051"/>
    <w:rsid w:val="0061272F"/>
    <w:rsid w:val="00615764"/>
    <w:rsid w:val="0063654F"/>
    <w:rsid w:val="006657EF"/>
    <w:rsid w:val="006C3ED9"/>
    <w:rsid w:val="007107F9"/>
    <w:rsid w:val="00720809"/>
    <w:rsid w:val="0073746E"/>
    <w:rsid w:val="00737A2F"/>
    <w:rsid w:val="007718D3"/>
    <w:rsid w:val="007976DD"/>
    <w:rsid w:val="007979BD"/>
    <w:rsid w:val="007B19A9"/>
    <w:rsid w:val="008228AD"/>
    <w:rsid w:val="0086024E"/>
    <w:rsid w:val="008C33EF"/>
    <w:rsid w:val="008D1632"/>
    <w:rsid w:val="008D6586"/>
    <w:rsid w:val="008E160B"/>
    <w:rsid w:val="008F6B01"/>
    <w:rsid w:val="00913109"/>
    <w:rsid w:val="0093659D"/>
    <w:rsid w:val="009526E8"/>
    <w:rsid w:val="00955343"/>
    <w:rsid w:val="00982BF1"/>
    <w:rsid w:val="009B1CBF"/>
    <w:rsid w:val="009E417C"/>
    <w:rsid w:val="009E5D5E"/>
    <w:rsid w:val="009E5EAE"/>
    <w:rsid w:val="00A063D1"/>
    <w:rsid w:val="00A168B5"/>
    <w:rsid w:val="00A24EF9"/>
    <w:rsid w:val="00A42D3C"/>
    <w:rsid w:val="00A52A17"/>
    <w:rsid w:val="00A55412"/>
    <w:rsid w:val="00AB4466"/>
    <w:rsid w:val="00AF09FE"/>
    <w:rsid w:val="00B14D86"/>
    <w:rsid w:val="00B3215B"/>
    <w:rsid w:val="00B44A85"/>
    <w:rsid w:val="00B62F20"/>
    <w:rsid w:val="00B95C42"/>
    <w:rsid w:val="00BB1BF8"/>
    <w:rsid w:val="00BD305E"/>
    <w:rsid w:val="00C15F38"/>
    <w:rsid w:val="00C52397"/>
    <w:rsid w:val="00C606EB"/>
    <w:rsid w:val="00C87329"/>
    <w:rsid w:val="00CA0C76"/>
    <w:rsid w:val="00CC4FB8"/>
    <w:rsid w:val="00CC6264"/>
    <w:rsid w:val="00CD4C79"/>
    <w:rsid w:val="00D17E52"/>
    <w:rsid w:val="00D209E0"/>
    <w:rsid w:val="00D3059D"/>
    <w:rsid w:val="00D6098A"/>
    <w:rsid w:val="00D661BD"/>
    <w:rsid w:val="00D75117"/>
    <w:rsid w:val="00D75692"/>
    <w:rsid w:val="00D90D06"/>
    <w:rsid w:val="00D96E46"/>
    <w:rsid w:val="00D97626"/>
    <w:rsid w:val="00DA798F"/>
    <w:rsid w:val="00DC3AA5"/>
    <w:rsid w:val="00DC596A"/>
    <w:rsid w:val="00DD5316"/>
    <w:rsid w:val="00E05DA1"/>
    <w:rsid w:val="00E30D08"/>
    <w:rsid w:val="00E33982"/>
    <w:rsid w:val="00E51AD5"/>
    <w:rsid w:val="00E77CA0"/>
    <w:rsid w:val="00F01037"/>
    <w:rsid w:val="00F22932"/>
    <w:rsid w:val="00F259B5"/>
    <w:rsid w:val="00F27DBE"/>
    <w:rsid w:val="00F55373"/>
    <w:rsid w:val="00F667EE"/>
    <w:rsid w:val="00F71047"/>
    <w:rsid w:val="00FB1677"/>
    <w:rsid w:val="00FB4079"/>
    <w:rsid w:val="00FB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uiPriority w:val="99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ableContents">
    <w:name w:val="Table Contents"/>
    <w:basedOn w:val="Normal"/>
    <w:rsid w:val="00F667EE"/>
    <w:pPr>
      <w:suppressLineNumbers/>
      <w:spacing w:line="100" w:lineRule="atLeast"/>
    </w:pPr>
    <w:rPr>
      <w:rFonts w:eastAsia="Arial Unicode MS"/>
      <w:color w:val="000000"/>
      <w:kern w:val="1"/>
    </w:rPr>
  </w:style>
  <w:style w:type="character" w:styleId="Hyperlink">
    <w:name w:val="Hyperlink"/>
    <w:basedOn w:val="DefaultParagraphFont"/>
    <w:uiPriority w:val="99"/>
    <w:semiHidden/>
    <w:unhideWhenUsed/>
    <w:rsid w:val="00290B73"/>
    <w:rPr>
      <w:color w:val="0000FF"/>
      <w:u w:val="single"/>
    </w:rPr>
  </w:style>
  <w:style w:type="paragraph" w:customStyle="1" w:styleId="m8327098276640309351xmsonormal">
    <w:name w:val="m_8327098276640309351xmsonormal"/>
    <w:basedOn w:val="Normal"/>
    <w:rsid w:val="00054189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3BE-AD67-4C29-942A-8A194C56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14</cp:revision>
  <cp:lastPrinted>2019-11-06T06:49:00Z</cp:lastPrinted>
  <dcterms:created xsi:type="dcterms:W3CDTF">2019-11-05T14:14:00Z</dcterms:created>
  <dcterms:modified xsi:type="dcterms:W3CDTF">2019-11-06T07:26:00Z</dcterms:modified>
</cp:coreProperties>
</file>