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043"/>
      </w:tblGrid>
      <w:tr w:rsidR="00DC596A" w:rsidRPr="00D90D88" w:rsidTr="008D6586">
        <w:trPr>
          <w:trHeight w:val="557"/>
        </w:trPr>
        <w:tc>
          <w:tcPr>
            <w:tcW w:w="2405" w:type="dxa"/>
            <w:shd w:val="clear" w:color="auto" w:fill="auto"/>
          </w:tcPr>
          <w:p w:rsidR="00DC596A" w:rsidRPr="00083248" w:rsidRDefault="00DC596A" w:rsidP="00CB7F5C">
            <w:pPr>
              <w:rPr>
                <w:lang w:val="sr-Cyrl-CS"/>
              </w:rPr>
            </w:pPr>
          </w:p>
          <w:p w:rsidR="00DC596A" w:rsidRPr="00083248" w:rsidRDefault="00DC596A" w:rsidP="00CB7F5C">
            <w:pPr>
              <w:rPr>
                <w:lang w:val="sr-Cyrl-CS"/>
              </w:rPr>
            </w:pPr>
            <w:r w:rsidRPr="00083248">
              <w:rPr>
                <w:lang w:val="sr-Cyrl-CS"/>
              </w:rPr>
              <w:t>Наручилац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083248" w:rsidRDefault="00DC596A" w:rsidP="00CB7F5C">
            <w:pPr>
              <w:jc w:val="center"/>
              <w:rPr>
                <w:lang w:val="sr-Cyrl-CS"/>
              </w:rPr>
            </w:pPr>
            <w:r w:rsidRPr="00083248">
              <w:rPr>
                <w:lang w:val="sr-Cyrl-CS"/>
              </w:rPr>
              <w:t>ЈП Дирекција за изградњу општине Жабари</w:t>
            </w:r>
          </w:p>
        </w:tc>
      </w:tr>
      <w:tr w:rsidR="00DC596A" w:rsidRPr="00083248" w:rsidTr="008D6586">
        <w:trPr>
          <w:trHeight w:val="140"/>
        </w:trPr>
        <w:tc>
          <w:tcPr>
            <w:tcW w:w="2405" w:type="dxa"/>
            <w:shd w:val="clear" w:color="auto" w:fill="auto"/>
          </w:tcPr>
          <w:p w:rsidR="00DC596A" w:rsidRPr="00083248" w:rsidRDefault="00DC596A" w:rsidP="00CB7F5C">
            <w:pPr>
              <w:rPr>
                <w:lang w:val="sr-Cyrl-CS"/>
              </w:rPr>
            </w:pPr>
            <w:r w:rsidRPr="00083248">
              <w:rPr>
                <w:lang w:val="sr-Cyrl-CS"/>
              </w:rPr>
              <w:t>Адреса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083248" w:rsidRDefault="00DC596A" w:rsidP="00CB7F5C">
            <w:pPr>
              <w:jc w:val="center"/>
              <w:rPr>
                <w:lang w:val="sr-Cyrl-CS"/>
              </w:rPr>
            </w:pPr>
            <w:r w:rsidRPr="00083248">
              <w:rPr>
                <w:lang w:val="sr-Cyrl-CS"/>
              </w:rPr>
              <w:t>Кнеза Милоша 103</w:t>
            </w:r>
          </w:p>
        </w:tc>
      </w:tr>
      <w:tr w:rsidR="00DC596A" w:rsidRPr="00083248" w:rsidTr="008D6586">
        <w:trPr>
          <w:trHeight w:val="285"/>
        </w:trPr>
        <w:tc>
          <w:tcPr>
            <w:tcW w:w="2405" w:type="dxa"/>
            <w:shd w:val="clear" w:color="auto" w:fill="auto"/>
          </w:tcPr>
          <w:p w:rsidR="00DC596A" w:rsidRPr="00083248" w:rsidRDefault="00DC596A" w:rsidP="00CB7F5C">
            <w:pPr>
              <w:rPr>
                <w:lang w:val="sr-Cyrl-CS"/>
              </w:rPr>
            </w:pPr>
            <w:r w:rsidRPr="00083248">
              <w:rPr>
                <w:lang w:val="sr-Cyrl-CS"/>
              </w:rPr>
              <w:t>Место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083248" w:rsidRDefault="00DC596A" w:rsidP="00CB7F5C">
            <w:pPr>
              <w:jc w:val="center"/>
              <w:rPr>
                <w:lang w:val="sr-Cyrl-CS"/>
              </w:rPr>
            </w:pPr>
            <w:r w:rsidRPr="00083248">
              <w:rPr>
                <w:lang w:val="sr-Cyrl-CS"/>
              </w:rPr>
              <w:t>Жабари</w:t>
            </w:r>
          </w:p>
        </w:tc>
      </w:tr>
      <w:tr w:rsidR="00DC596A" w:rsidRPr="00083248" w:rsidTr="008D6586">
        <w:trPr>
          <w:trHeight w:val="271"/>
        </w:trPr>
        <w:tc>
          <w:tcPr>
            <w:tcW w:w="2405" w:type="dxa"/>
            <w:shd w:val="clear" w:color="auto" w:fill="auto"/>
          </w:tcPr>
          <w:p w:rsidR="008D6586" w:rsidRPr="00083248" w:rsidRDefault="008D6586" w:rsidP="00CB7F5C">
            <w:pPr>
              <w:rPr>
                <w:lang w:val="sr-Cyrl-CS"/>
              </w:rPr>
            </w:pPr>
            <w:r w:rsidRPr="00083248">
              <w:rPr>
                <w:lang w:val="sr-Cyrl-CS"/>
              </w:rPr>
              <w:t>Број ЈН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083248" w:rsidRDefault="006657EF" w:rsidP="00CB7F5C">
            <w:pPr>
              <w:shd w:val="clear" w:color="auto" w:fill="FFFFFF"/>
              <w:spacing w:line="259" w:lineRule="exact"/>
              <w:jc w:val="center"/>
              <w:rPr>
                <w:b/>
                <w:lang w:val="de-AT"/>
              </w:rPr>
            </w:pPr>
            <w:r w:rsidRPr="00083248">
              <w:rPr>
                <w:b/>
                <w:lang w:val="sr-Latn-RS"/>
              </w:rPr>
              <w:t>05-</w:t>
            </w:r>
            <w:r w:rsidRPr="00083248">
              <w:rPr>
                <w:b/>
                <w:lang w:val="sr-Cyrl-RS"/>
              </w:rPr>
              <w:t>ОШБ/2016</w:t>
            </w:r>
          </w:p>
        </w:tc>
      </w:tr>
      <w:tr w:rsidR="00DC596A" w:rsidRPr="00083248" w:rsidTr="008D6586">
        <w:trPr>
          <w:trHeight w:val="133"/>
        </w:trPr>
        <w:tc>
          <w:tcPr>
            <w:tcW w:w="2405" w:type="dxa"/>
            <w:shd w:val="clear" w:color="auto" w:fill="auto"/>
          </w:tcPr>
          <w:p w:rsidR="00DC596A" w:rsidRPr="00083248" w:rsidRDefault="00DC596A" w:rsidP="00DC596A">
            <w:pPr>
              <w:rPr>
                <w:lang w:val="sr-Cyrl-CS"/>
              </w:rPr>
            </w:pPr>
            <w:r w:rsidRPr="00083248">
              <w:rPr>
                <w:lang w:val="sr-Cyrl-CS"/>
              </w:rPr>
              <w:t xml:space="preserve">Број 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083248" w:rsidRDefault="00DC596A" w:rsidP="00CB7F5C">
            <w:pPr>
              <w:jc w:val="center"/>
              <w:rPr>
                <w:lang w:val="sr-Cyrl-CS"/>
              </w:rPr>
            </w:pPr>
            <w:r w:rsidRPr="00083248">
              <w:rPr>
                <w:lang w:val="sr-Cyrl-CS"/>
              </w:rPr>
              <w:t>023-</w:t>
            </w:r>
            <w:r w:rsidR="00542538">
              <w:rPr>
                <w:lang w:val="sr-Cyrl-CS"/>
              </w:rPr>
              <w:t>778</w:t>
            </w:r>
            <w:r w:rsidRPr="00083248">
              <w:rPr>
                <w:lang w:val="sr-Cyrl-CS"/>
              </w:rPr>
              <w:t>/16</w:t>
            </w:r>
          </w:p>
        </w:tc>
      </w:tr>
      <w:tr w:rsidR="00DC596A" w:rsidRPr="00083248" w:rsidTr="008D6586">
        <w:trPr>
          <w:trHeight w:val="264"/>
        </w:trPr>
        <w:tc>
          <w:tcPr>
            <w:tcW w:w="2405" w:type="dxa"/>
            <w:shd w:val="clear" w:color="auto" w:fill="auto"/>
          </w:tcPr>
          <w:p w:rsidR="00DC596A" w:rsidRPr="00083248" w:rsidRDefault="00DC596A" w:rsidP="00CB7F5C">
            <w:pPr>
              <w:rPr>
                <w:lang w:val="sr-Cyrl-CS"/>
              </w:rPr>
            </w:pPr>
            <w:r w:rsidRPr="00083248">
              <w:rPr>
                <w:lang w:val="sr-Cyrl-CS"/>
              </w:rPr>
              <w:t>Датум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083248" w:rsidRDefault="00542538" w:rsidP="00CB7F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 w:rsidR="00207DF2" w:rsidRPr="00083248">
              <w:rPr>
                <w:lang w:val="sr-Cyrl-CS"/>
              </w:rPr>
              <w:t>.</w:t>
            </w:r>
            <w:r w:rsidR="00207DF2" w:rsidRPr="00083248">
              <w:rPr>
                <w:lang w:val="de-AT"/>
              </w:rPr>
              <w:t>11</w:t>
            </w:r>
            <w:r w:rsidR="00DC596A" w:rsidRPr="00083248">
              <w:rPr>
                <w:lang w:val="sr-Cyrl-CS"/>
              </w:rPr>
              <w:t>.2016.год.</w:t>
            </w:r>
          </w:p>
        </w:tc>
      </w:tr>
    </w:tbl>
    <w:p w:rsidR="009E417C" w:rsidRPr="00083248" w:rsidRDefault="009E417C" w:rsidP="007718D3">
      <w:pPr>
        <w:jc w:val="both"/>
        <w:rPr>
          <w:lang w:val="sr-Cyrl-CS"/>
        </w:rPr>
      </w:pPr>
    </w:p>
    <w:p w:rsidR="00DC596A" w:rsidRPr="00083248" w:rsidRDefault="00DC596A" w:rsidP="007718D3">
      <w:pPr>
        <w:jc w:val="both"/>
        <w:rPr>
          <w:lang w:val="sr-Cyrl-CS"/>
        </w:rPr>
      </w:pPr>
    </w:p>
    <w:p w:rsidR="00DC596A" w:rsidRPr="00083248" w:rsidRDefault="00DC596A" w:rsidP="007718D3">
      <w:pPr>
        <w:jc w:val="both"/>
        <w:rPr>
          <w:lang w:val="sr-Cyrl-CS"/>
        </w:rPr>
      </w:pPr>
    </w:p>
    <w:p w:rsidR="00DC596A" w:rsidRPr="00083248" w:rsidRDefault="00DC596A" w:rsidP="007718D3">
      <w:pPr>
        <w:jc w:val="both"/>
        <w:rPr>
          <w:lang w:val="sr-Cyrl-CS"/>
        </w:rPr>
      </w:pPr>
    </w:p>
    <w:p w:rsidR="00DC596A" w:rsidRPr="00083248" w:rsidRDefault="00DC596A" w:rsidP="007718D3">
      <w:pPr>
        <w:jc w:val="both"/>
        <w:rPr>
          <w:lang w:val="sr-Cyrl-CS"/>
        </w:rPr>
      </w:pPr>
    </w:p>
    <w:p w:rsidR="00DC596A" w:rsidRPr="00083248" w:rsidRDefault="00DC596A" w:rsidP="007718D3">
      <w:pPr>
        <w:jc w:val="both"/>
        <w:rPr>
          <w:lang w:val="sr-Cyrl-CS"/>
        </w:rPr>
      </w:pPr>
    </w:p>
    <w:p w:rsidR="00DC596A" w:rsidRPr="00083248" w:rsidRDefault="00DC596A" w:rsidP="007718D3">
      <w:pPr>
        <w:jc w:val="both"/>
        <w:rPr>
          <w:lang w:val="sr-Cyrl-CS"/>
        </w:rPr>
      </w:pPr>
    </w:p>
    <w:p w:rsidR="00E30D08" w:rsidRPr="00083248" w:rsidRDefault="00E30D08" w:rsidP="007718D3">
      <w:pPr>
        <w:jc w:val="both"/>
        <w:rPr>
          <w:lang w:val="sr-Cyrl-CS"/>
        </w:rPr>
      </w:pPr>
    </w:p>
    <w:p w:rsidR="006C3ED9" w:rsidRPr="00083248" w:rsidRDefault="006C3ED9" w:rsidP="006C3ED9">
      <w:pPr>
        <w:jc w:val="both"/>
        <w:rPr>
          <w:lang w:val="sr-Cyrl-CS"/>
        </w:rPr>
      </w:pPr>
      <w:r w:rsidRPr="00083248">
        <w:rPr>
          <w:lang w:val="sr-Cyrl-CS"/>
        </w:rPr>
        <w:t>На основу члана 63.  Закона о јавним набавкама („Службени гласник РС“ бр. 124/2012, 14/2015 и 68/2015), Комисија за спровођење поступка јавне набавке JП Дирекцијa за изградњу општине Жабари, доставља заинтересованим понуђачима следеће:</w:t>
      </w:r>
    </w:p>
    <w:p w:rsidR="006C3ED9" w:rsidRDefault="006C3ED9" w:rsidP="006C3ED9">
      <w:pPr>
        <w:jc w:val="both"/>
        <w:rPr>
          <w:lang w:val="sr-Cyrl-CS"/>
        </w:rPr>
      </w:pPr>
    </w:p>
    <w:p w:rsidR="009C5FFA" w:rsidRPr="00083248" w:rsidRDefault="009C5FFA" w:rsidP="006C3ED9">
      <w:pPr>
        <w:jc w:val="both"/>
        <w:rPr>
          <w:lang w:val="sr-Cyrl-CS"/>
        </w:rPr>
      </w:pPr>
    </w:p>
    <w:p w:rsidR="006C3ED9" w:rsidRPr="00083248" w:rsidRDefault="006C3ED9" w:rsidP="006C3ED9">
      <w:pPr>
        <w:jc w:val="center"/>
        <w:rPr>
          <w:b/>
          <w:lang w:val="sr-Cyrl-CS"/>
        </w:rPr>
      </w:pPr>
      <w:r w:rsidRPr="00083248">
        <w:rPr>
          <w:b/>
          <w:lang w:val="sr-Cyrl-CS"/>
        </w:rPr>
        <w:t>ПОЈАШЊЕЊЕ  КОНКУРСНЕ ДОКУМЕНТАЦИЈЕ ЗА ЈН број 05-ОШБ/2016</w:t>
      </w:r>
    </w:p>
    <w:p w:rsidR="006C3ED9" w:rsidRPr="00083248" w:rsidRDefault="006C3ED9" w:rsidP="006C3ED9">
      <w:pPr>
        <w:jc w:val="center"/>
        <w:rPr>
          <w:b/>
          <w:lang w:val="sr-Cyrl-CS"/>
        </w:rPr>
      </w:pPr>
      <w:r w:rsidRPr="00083248">
        <w:rPr>
          <w:b/>
          <w:lang w:val="sr-Cyrl-CS"/>
        </w:rPr>
        <w:t>„Грађевински радови на адаптацији и санацији школског објекта основне школе</w:t>
      </w:r>
    </w:p>
    <w:p w:rsidR="006C3ED9" w:rsidRPr="00083248" w:rsidRDefault="006C3ED9" w:rsidP="006C3ED9">
      <w:pPr>
        <w:jc w:val="center"/>
        <w:rPr>
          <w:b/>
          <w:lang w:val="sr-Cyrl-CS"/>
        </w:rPr>
      </w:pPr>
      <w:r w:rsidRPr="00083248">
        <w:rPr>
          <w:b/>
          <w:lang w:val="sr-Cyrl-CS"/>
        </w:rPr>
        <w:t>"Дуде Јовић" издвојено одељење Брзоходе, општина Жабари“</w:t>
      </w:r>
    </w:p>
    <w:p w:rsidR="006C3ED9" w:rsidRDefault="006C3ED9" w:rsidP="006C3ED9">
      <w:pPr>
        <w:jc w:val="both"/>
        <w:rPr>
          <w:lang w:val="sr-Cyrl-CS"/>
        </w:rPr>
      </w:pPr>
    </w:p>
    <w:p w:rsidR="009C5FFA" w:rsidRPr="00083248" w:rsidRDefault="009C5FFA" w:rsidP="006C3ED9">
      <w:pPr>
        <w:jc w:val="both"/>
        <w:rPr>
          <w:lang w:val="sr-Cyrl-CS"/>
        </w:rPr>
      </w:pPr>
    </w:p>
    <w:p w:rsidR="00F55373" w:rsidRPr="00083248" w:rsidRDefault="006C3ED9" w:rsidP="006C3ED9">
      <w:pPr>
        <w:jc w:val="both"/>
        <w:rPr>
          <w:b/>
          <w:lang w:val="sr-Cyrl-RS"/>
        </w:rPr>
      </w:pPr>
      <w:r w:rsidRPr="00083248">
        <w:rPr>
          <w:b/>
          <w:lang w:val="sr-Cyrl-CS"/>
        </w:rPr>
        <w:t>Питања од стране потенцијалног понуђача:</w:t>
      </w:r>
    </w:p>
    <w:p w:rsidR="00083248" w:rsidRPr="00D57AAF" w:rsidRDefault="00083248" w:rsidP="00083248">
      <w:pPr>
        <w:jc w:val="both"/>
        <w:rPr>
          <w:b/>
          <w:lang w:val="sr-Cyrl-RS"/>
        </w:rPr>
      </w:pPr>
      <w:r w:rsidRPr="00D57AAF">
        <w:rPr>
          <w:b/>
          <w:lang w:val="sr-Cyrl-RS"/>
        </w:rPr>
        <w:t xml:space="preserve">Молимо Вас да нам за јавну набавку бр. 05-ОШБ/2016 – АДАПТАЦИЈИ И САНАЦИЈИ ШКОЛСКОГ ОБЈЕКТА ОСНОВНЕ ШКОЛЕ „ДУДЕ ЈОВИЋ“ ИЗДВОЈЕНО ОДЕЉЕЊЕ БРЗОХОДЕ, ОПШТИНА ЖАБАРИ, одговорите на следеће питање: </w:t>
      </w:r>
    </w:p>
    <w:p w:rsidR="00083248" w:rsidRDefault="00542538" w:rsidP="00542538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У делу доказивања кадровског капацитета за носиоце лиценци и друге извршиоце који нису запослени код понуђача: уговор – фотокопија уговора о делу / уговора о обављању привремених послова или другог уговора о радном ангажовању и М-А образац.</w:t>
      </w:r>
    </w:p>
    <w:p w:rsidR="00542538" w:rsidRPr="00542538" w:rsidRDefault="00542538" w:rsidP="00542538">
      <w:pPr>
        <w:pStyle w:val="ListParagraph"/>
        <w:jc w:val="both"/>
        <w:rPr>
          <w:lang w:val="sr-Cyrl-RS"/>
        </w:rPr>
      </w:pPr>
      <w:r>
        <w:rPr>
          <w:lang w:val="sr-Cyrl-RS"/>
        </w:rPr>
        <w:t>Зашто за ангажоване извршиоце по уговору о делу / уговора о обављањеу привремених и повремених послова или другог уговора о радном ангажовању тражите и М-А образац кад по уговору о делу се не подноси пријава о обавезном социјалном</w:t>
      </w:r>
      <w:r w:rsidR="00D57AAF">
        <w:rPr>
          <w:lang w:val="sr-Cyrl-RS"/>
        </w:rPr>
        <w:t xml:space="preserve"> </w:t>
      </w:r>
      <w:r>
        <w:rPr>
          <w:lang w:val="sr-Cyrl-RS"/>
        </w:rPr>
        <w:t>осигурању, односно образац М – М-А, већ се та врста уговора обрачунава и плаћа по другом основу (МУН образац)?</w:t>
      </w:r>
    </w:p>
    <w:p w:rsidR="00D57AAF" w:rsidRDefault="00D57AAF" w:rsidP="00D90D88">
      <w:pPr>
        <w:tabs>
          <w:tab w:val="left" w:pos="995"/>
          <w:tab w:val="right" w:pos="10065"/>
        </w:tabs>
        <w:rPr>
          <w:b/>
          <w:u w:val="single"/>
          <w:lang w:val="sr-Cyrl-RS"/>
        </w:rPr>
      </w:pPr>
    </w:p>
    <w:p w:rsidR="002C7EA7" w:rsidRPr="00083248" w:rsidRDefault="002C7EA7" w:rsidP="00D90D88">
      <w:pPr>
        <w:tabs>
          <w:tab w:val="left" w:pos="995"/>
          <w:tab w:val="right" w:pos="10065"/>
        </w:tabs>
        <w:rPr>
          <w:b/>
          <w:lang w:val="sr-Cyrl-RS"/>
        </w:rPr>
      </w:pPr>
      <w:r w:rsidRPr="00083248">
        <w:rPr>
          <w:b/>
          <w:u w:val="single"/>
          <w:lang w:val="sr-Cyrl-RS"/>
        </w:rPr>
        <w:t>Одговор 1</w:t>
      </w:r>
      <w:r w:rsidRPr="00083248">
        <w:rPr>
          <w:b/>
          <w:lang w:val="sr-Cyrl-RS"/>
        </w:rPr>
        <w:t xml:space="preserve">. </w:t>
      </w:r>
      <w:r w:rsidR="00D90D88" w:rsidRPr="002670C8">
        <w:rPr>
          <w:b/>
          <w:lang w:val="sr-Cyrl-RS"/>
        </w:rPr>
        <w:t>Уз уг</w:t>
      </w:r>
      <w:r w:rsidR="00D90D88">
        <w:rPr>
          <w:b/>
          <w:lang w:val="sr-Cyrl-RS"/>
        </w:rPr>
        <w:t xml:space="preserve">оворе о ангажовању </w:t>
      </w:r>
      <w:r w:rsidR="00D90D88" w:rsidRPr="002670C8">
        <w:rPr>
          <w:b/>
          <w:lang w:val="sr-Cyrl-RS"/>
        </w:rPr>
        <w:t>инжењера потребно је и одговарајући М образац сходно Закона о раду.</w:t>
      </w:r>
      <w:r w:rsidRPr="00083248">
        <w:rPr>
          <w:b/>
          <w:lang w:val="sr-Cyrl-RS"/>
        </w:rPr>
        <w:br/>
      </w:r>
    </w:p>
    <w:p w:rsidR="00083248" w:rsidRPr="00083248" w:rsidRDefault="00083248" w:rsidP="00542538">
      <w:pPr>
        <w:tabs>
          <w:tab w:val="left" w:pos="995"/>
          <w:tab w:val="right" w:pos="10065"/>
        </w:tabs>
        <w:jc w:val="both"/>
        <w:rPr>
          <w:lang w:val="sr-Cyrl-RS"/>
        </w:rPr>
      </w:pPr>
    </w:p>
    <w:p w:rsidR="00542538" w:rsidRPr="00542538" w:rsidRDefault="00542538" w:rsidP="00F75AB7">
      <w:pPr>
        <w:tabs>
          <w:tab w:val="left" w:pos="995"/>
          <w:tab w:val="right" w:pos="10065"/>
        </w:tabs>
        <w:rPr>
          <w:lang w:val="sr-Cyrl-RS"/>
        </w:rPr>
      </w:pPr>
      <w:r w:rsidRPr="00D57AAF">
        <w:rPr>
          <w:b/>
          <w:lang w:val="sr-Cyrl-RS"/>
        </w:rPr>
        <w:t>Додатна питања и појашњења јавне набавке број 05-ОШБ/2016 - "Адаптација и санација школског објекта основне школе "Дуде Јовић" издвојено одељење Брзоходе, општина Жабари"</w:t>
      </w:r>
      <w:r w:rsidRPr="00D57AAF">
        <w:rPr>
          <w:b/>
          <w:lang w:val="sr-Cyrl-RS"/>
        </w:rPr>
        <w:br/>
      </w:r>
      <w:r w:rsidRPr="00542538">
        <w:rPr>
          <w:lang w:val="sr-Cyrl-RS"/>
        </w:rPr>
        <w:br/>
        <w:t>Питање 1: Да ли се као доказ за р</w:t>
      </w:r>
      <w:r>
        <w:rPr>
          <w:lang w:val="sr-Cyrl-RS"/>
        </w:rPr>
        <w:t xml:space="preserve">еферентне радове могу приложити </w:t>
      </w:r>
      <w:r w:rsidRPr="00542538">
        <w:rPr>
          <w:lang w:val="sr-Cyrl-RS"/>
        </w:rPr>
        <w:t>докази за изведене радове на санацији и</w:t>
      </w:r>
      <w:r>
        <w:rPr>
          <w:lang w:val="sr-Cyrl-RS"/>
        </w:rPr>
        <w:t xml:space="preserve"> реконструкцији кровова који су </w:t>
      </w:r>
      <w:r w:rsidRPr="00542538">
        <w:rPr>
          <w:lang w:val="sr-Cyrl-RS"/>
        </w:rPr>
        <w:t>покри</w:t>
      </w:r>
      <w:r>
        <w:rPr>
          <w:lang w:val="sr-Cyrl-RS"/>
        </w:rPr>
        <w:t xml:space="preserve">вани лимом или морају бити само кровопокривачку радови на крову </w:t>
      </w:r>
      <w:r w:rsidRPr="00542538">
        <w:rPr>
          <w:lang w:val="sr-Cyrl-RS"/>
        </w:rPr>
        <w:t>који је покриван црепом?</w:t>
      </w:r>
      <w:r w:rsidRPr="00542538">
        <w:rPr>
          <w:lang w:val="sr-Cyrl-RS"/>
        </w:rPr>
        <w:br/>
      </w:r>
      <w:r w:rsidRPr="00542538">
        <w:rPr>
          <w:lang w:val="sr-Cyrl-RS"/>
        </w:rPr>
        <w:br/>
        <w:t>Питање 2: Да ли морају да се приложе</w:t>
      </w:r>
      <w:r>
        <w:rPr>
          <w:lang w:val="sr-Cyrl-RS"/>
        </w:rPr>
        <w:t xml:space="preserve"> комплетне окончане ситуације и </w:t>
      </w:r>
      <w:r w:rsidRPr="00542538">
        <w:rPr>
          <w:lang w:val="sr-Cyrl-RS"/>
        </w:rPr>
        <w:t>цели уговори или је довољно приложити прву и последњу страну ?</w:t>
      </w:r>
      <w:r w:rsidRPr="00542538">
        <w:rPr>
          <w:lang w:val="sr-Cyrl-RS"/>
        </w:rPr>
        <w:br/>
      </w:r>
      <w:r w:rsidRPr="00542538">
        <w:rPr>
          <w:lang w:val="sr-Cyrl-RS"/>
        </w:rPr>
        <w:br/>
        <w:t>Питање 3. Уколико ангажујемо инж</w:t>
      </w:r>
      <w:r>
        <w:rPr>
          <w:lang w:val="sr-Cyrl-RS"/>
        </w:rPr>
        <w:t xml:space="preserve">ењера уговором о делу, да ли је </w:t>
      </w:r>
      <w:r w:rsidRPr="00542538">
        <w:rPr>
          <w:lang w:val="sr-Cyrl-RS"/>
        </w:rPr>
        <w:t>довољно као доказ приложити само угов</w:t>
      </w:r>
      <w:r>
        <w:rPr>
          <w:lang w:val="sr-Cyrl-RS"/>
        </w:rPr>
        <w:t xml:space="preserve">ор о делу? За наведене инжењере </w:t>
      </w:r>
      <w:r w:rsidRPr="00542538">
        <w:rPr>
          <w:lang w:val="sr-Cyrl-RS"/>
        </w:rPr>
        <w:t>који ће бити ангажовани уговором о дел</w:t>
      </w:r>
      <w:r>
        <w:rPr>
          <w:lang w:val="sr-Cyrl-RS"/>
        </w:rPr>
        <w:t xml:space="preserve">у, биће дефинисано у уговору за </w:t>
      </w:r>
      <w:r w:rsidRPr="00542538">
        <w:rPr>
          <w:lang w:val="sr-Cyrl-RS"/>
        </w:rPr>
        <w:t>које конкретно радове се ангажују,</w:t>
      </w:r>
      <w:r w:rsidR="00CA709F">
        <w:rPr>
          <w:lang w:val="sr-Cyrl-RS"/>
        </w:rPr>
        <w:t xml:space="preserve"> </w:t>
      </w:r>
      <w:r w:rsidRPr="00542538">
        <w:rPr>
          <w:lang w:val="sr-Cyrl-RS"/>
        </w:rPr>
        <w:t>о</w:t>
      </w:r>
      <w:r>
        <w:rPr>
          <w:lang w:val="sr-Cyrl-RS"/>
        </w:rPr>
        <w:t xml:space="preserve">дносно да ће бити ангажовани за </w:t>
      </w:r>
      <w:r w:rsidRPr="00542538">
        <w:rPr>
          <w:lang w:val="sr-Cyrl-RS"/>
        </w:rPr>
        <w:t>извођење радова за ову јавну набавк</w:t>
      </w:r>
      <w:r>
        <w:rPr>
          <w:lang w:val="sr-Cyrl-RS"/>
        </w:rPr>
        <w:t xml:space="preserve">у, па самим тим се не налазе на </w:t>
      </w:r>
      <w:r w:rsidRPr="00542538">
        <w:rPr>
          <w:lang w:val="sr-Cyrl-RS"/>
        </w:rPr>
        <w:t>изводу ППП-ПД обрасца за раније исплаћене зараде запослених.</w:t>
      </w:r>
    </w:p>
    <w:p w:rsidR="00542538" w:rsidRPr="002670C8" w:rsidRDefault="002670C8" w:rsidP="00542538">
      <w:pPr>
        <w:tabs>
          <w:tab w:val="left" w:pos="995"/>
          <w:tab w:val="right" w:pos="10065"/>
        </w:tabs>
        <w:jc w:val="both"/>
        <w:rPr>
          <w:b/>
          <w:lang w:val="sr-Cyrl-RS"/>
        </w:rPr>
      </w:pPr>
      <w:r w:rsidRPr="002670C8">
        <w:rPr>
          <w:b/>
          <w:u w:val="single"/>
          <w:lang w:val="sr-Cyrl-RS"/>
        </w:rPr>
        <w:lastRenderedPageBreak/>
        <w:t>Одговор 1</w:t>
      </w:r>
      <w:r>
        <w:rPr>
          <w:lang w:val="sr-Cyrl-RS"/>
        </w:rPr>
        <w:t xml:space="preserve">. </w:t>
      </w:r>
      <w:r w:rsidRPr="002670C8">
        <w:rPr>
          <w:b/>
          <w:lang w:val="sr-Cyrl-RS"/>
        </w:rPr>
        <w:t>Као доказ референтних радова потребно је да су изведени радови истоветни предмету Јавне набавке.</w:t>
      </w:r>
    </w:p>
    <w:p w:rsidR="00D57AAF" w:rsidRDefault="00D57AAF" w:rsidP="00542538">
      <w:pPr>
        <w:tabs>
          <w:tab w:val="left" w:pos="995"/>
          <w:tab w:val="right" w:pos="10065"/>
        </w:tabs>
        <w:jc w:val="both"/>
        <w:rPr>
          <w:b/>
          <w:u w:val="single"/>
          <w:lang w:val="sr-Cyrl-RS"/>
        </w:rPr>
      </w:pPr>
    </w:p>
    <w:p w:rsidR="002670C8" w:rsidRPr="002670C8" w:rsidRDefault="002670C8" w:rsidP="00542538">
      <w:pPr>
        <w:tabs>
          <w:tab w:val="left" w:pos="995"/>
          <w:tab w:val="right" w:pos="10065"/>
        </w:tabs>
        <w:jc w:val="both"/>
        <w:rPr>
          <w:b/>
          <w:lang w:val="sr-Cyrl-RS"/>
        </w:rPr>
      </w:pPr>
      <w:r w:rsidRPr="002670C8">
        <w:rPr>
          <w:b/>
          <w:u w:val="single"/>
          <w:lang w:val="sr-Cyrl-RS"/>
        </w:rPr>
        <w:t>Одговор 2</w:t>
      </w:r>
      <w:r w:rsidRPr="002670C8">
        <w:rPr>
          <w:b/>
          <w:lang w:val="sr-Cyrl-RS"/>
        </w:rPr>
        <w:t xml:space="preserve">. Потребно је да се из садржаја Окончане ситуације утврди да су изведени радови истоветни предмету Јавне набавке. Уговори треба да су комплетни. </w:t>
      </w:r>
    </w:p>
    <w:p w:rsidR="00D57AAF" w:rsidRDefault="00D57AAF" w:rsidP="00542538">
      <w:pPr>
        <w:tabs>
          <w:tab w:val="left" w:pos="995"/>
          <w:tab w:val="right" w:pos="10065"/>
        </w:tabs>
        <w:jc w:val="both"/>
        <w:rPr>
          <w:b/>
          <w:u w:val="single"/>
          <w:lang w:val="sr-Cyrl-RS"/>
        </w:rPr>
      </w:pPr>
    </w:p>
    <w:p w:rsidR="002670C8" w:rsidRPr="002670C8" w:rsidRDefault="002670C8" w:rsidP="00542538">
      <w:pPr>
        <w:tabs>
          <w:tab w:val="left" w:pos="995"/>
          <w:tab w:val="right" w:pos="10065"/>
        </w:tabs>
        <w:jc w:val="both"/>
        <w:rPr>
          <w:b/>
          <w:lang w:val="sr-Cyrl-RS"/>
        </w:rPr>
      </w:pPr>
      <w:r w:rsidRPr="002670C8">
        <w:rPr>
          <w:b/>
          <w:u w:val="single"/>
          <w:lang w:val="sr-Cyrl-RS"/>
        </w:rPr>
        <w:t>Одговор 3</w:t>
      </w:r>
      <w:r w:rsidRPr="002670C8">
        <w:rPr>
          <w:b/>
          <w:lang w:val="sr-Cyrl-RS"/>
        </w:rPr>
        <w:t xml:space="preserve">. Уз уговоре о ангажовању  инжењера потребно је и одговарајући М образац сходно Закона о раду. </w:t>
      </w:r>
    </w:p>
    <w:p w:rsidR="002670C8" w:rsidRDefault="002670C8" w:rsidP="00542538">
      <w:pPr>
        <w:tabs>
          <w:tab w:val="left" w:pos="995"/>
          <w:tab w:val="right" w:pos="10065"/>
        </w:tabs>
        <w:jc w:val="both"/>
        <w:rPr>
          <w:lang w:val="sr-Cyrl-RS"/>
        </w:rPr>
      </w:pPr>
    </w:p>
    <w:p w:rsidR="00D57AAF" w:rsidRDefault="00D57AAF" w:rsidP="00542538">
      <w:pPr>
        <w:tabs>
          <w:tab w:val="left" w:pos="995"/>
          <w:tab w:val="right" w:pos="10065"/>
        </w:tabs>
        <w:jc w:val="both"/>
        <w:rPr>
          <w:lang w:val="sr-Cyrl-RS"/>
        </w:rPr>
      </w:pPr>
    </w:p>
    <w:p w:rsidR="00083248" w:rsidRPr="00542538" w:rsidRDefault="00542538" w:rsidP="00542538">
      <w:pPr>
        <w:tabs>
          <w:tab w:val="left" w:pos="995"/>
          <w:tab w:val="right" w:pos="10065"/>
        </w:tabs>
        <w:jc w:val="both"/>
        <w:rPr>
          <w:lang w:val="sr-Cyrl-RS"/>
        </w:rPr>
      </w:pPr>
      <w:r w:rsidRPr="00D57AAF">
        <w:rPr>
          <w:b/>
          <w:lang w:val="sr-Cyrl-RS"/>
        </w:rPr>
        <w:t>Додатна питања и појашњења јавне набавке број 05-ОШБ/2016 - "Адаптација и санација школског објекта основне школе "Дуде Јовић" издвојено одељење Брзоходе, општина Жабари"</w:t>
      </w:r>
      <w:r w:rsidRPr="00D57AAF">
        <w:rPr>
          <w:b/>
          <w:lang w:val="sr-Cyrl-RS"/>
        </w:rPr>
        <w:br/>
      </w:r>
      <w:r w:rsidRPr="00542538">
        <w:rPr>
          <w:lang w:val="sr-Cyrl-RS"/>
        </w:rPr>
        <w:br/>
        <w:t>Питање 1: Молимо вас детаљније</w:t>
      </w:r>
      <w:r>
        <w:rPr>
          <w:lang w:val="sr-Cyrl-RS"/>
        </w:rPr>
        <w:t xml:space="preserve"> нам објасните због чега се као </w:t>
      </w:r>
      <w:r w:rsidRPr="00542538">
        <w:rPr>
          <w:lang w:val="sr-Cyrl-RS"/>
        </w:rPr>
        <w:t>додатни услов за технички капацитет тр</w:t>
      </w:r>
      <w:r>
        <w:rPr>
          <w:lang w:val="sr-Cyrl-RS"/>
        </w:rPr>
        <w:t xml:space="preserve">аже и комбинована машина скип и </w:t>
      </w:r>
      <w:r w:rsidRPr="00542538">
        <w:rPr>
          <w:lang w:val="sr-Cyrl-RS"/>
        </w:rPr>
        <w:t xml:space="preserve">булдозер? У одговору на претходно </w:t>
      </w:r>
      <w:r>
        <w:rPr>
          <w:lang w:val="sr-Cyrl-RS"/>
        </w:rPr>
        <w:t xml:space="preserve">постављено питање потенцијалних </w:t>
      </w:r>
      <w:r w:rsidRPr="00542538">
        <w:rPr>
          <w:lang w:val="sr-Cyrl-RS"/>
        </w:rPr>
        <w:t>понуђача написали сте да је булдозер потребан због земљаних радова.</w:t>
      </w:r>
      <w:r w:rsidRPr="00542538">
        <w:rPr>
          <w:lang w:val="sr-Cyrl-RS"/>
        </w:rPr>
        <w:br/>
        <w:t xml:space="preserve">Међутим увидом у предмер радова </w:t>
      </w:r>
      <w:r>
        <w:rPr>
          <w:lang w:val="sr-Cyrl-RS"/>
        </w:rPr>
        <w:t xml:space="preserve">и додатне сматрамо да је сасвим </w:t>
      </w:r>
      <w:r w:rsidRPr="00542538">
        <w:rPr>
          <w:lang w:val="sr-Cyrl-RS"/>
        </w:rPr>
        <w:t xml:space="preserve">довољна комбинована машина - скип за </w:t>
      </w:r>
      <w:r>
        <w:rPr>
          <w:lang w:val="sr-Cyrl-RS"/>
        </w:rPr>
        <w:t xml:space="preserve">извођење ових радова. Непотребно </w:t>
      </w:r>
      <w:r w:rsidRPr="00542538">
        <w:rPr>
          <w:lang w:val="sr-Cyrl-RS"/>
        </w:rPr>
        <w:t>је да се за извођење радова тра</w:t>
      </w:r>
      <w:r>
        <w:rPr>
          <w:lang w:val="sr-Cyrl-RS"/>
        </w:rPr>
        <w:t xml:space="preserve">ше обе машине. Дужни сте да као </w:t>
      </w:r>
      <w:r w:rsidRPr="00542538">
        <w:rPr>
          <w:lang w:val="sr-Cyrl-RS"/>
        </w:rPr>
        <w:t>наручилац додатне услове дефинишете тако да буду у логичкој вези са</w:t>
      </w:r>
      <w:r w:rsidRPr="00542538">
        <w:rPr>
          <w:lang w:val="sr-Cyrl-RS"/>
        </w:rPr>
        <w:br/>
        <w:t xml:space="preserve">врстом и количином радова, па вас </w:t>
      </w:r>
      <w:r>
        <w:rPr>
          <w:lang w:val="sr-Cyrl-RS"/>
        </w:rPr>
        <w:t xml:space="preserve">према томе молимо да још једном </w:t>
      </w:r>
      <w:r w:rsidRPr="00542538">
        <w:rPr>
          <w:lang w:val="sr-Cyrl-RS"/>
        </w:rPr>
        <w:t>размотрите потребу за булдозером з</w:t>
      </w:r>
      <w:r>
        <w:rPr>
          <w:lang w:val="sr-Cyrl-RS"/>
        </w:rPr>
        <w:t xml:space="preserve">а ову јавну набавку, односно да </w:t>
      </w:r>
      <w:r w:rsidRPr="00542538">
        <w:rPr>
          <w:lang w:val="sr-Cyrl-RS"/>
        </w:rPr>
        <w:t>извршите измену конкурсне документације.</w:t>
      </w:r>
    </w:p>
    <w:p w:rsidR="00542538" w:rsidRDefault="00542538" w:rsidP="002C7EA7">
      <w:pPr>
        <w:tabs>
          <w:tab w:val="left" w:pos="995"/>
          <w:tab w:val="right" w:pos="10065"/>
        </w:tabs>
        <w:jc w:val="right"/>
        <w:rPr>
          <w:lang w:val="sr-Cyrl-RS"/>
        </w:rPr>
      </w:pPr>
    </w:p>
    <w:p w:rsidR="00542538" w:rsidRDefault="002670C8" w:rsidP="002670C8">
      <w:pPr>
        <w:tabs>
          <w:tab w:val="left" w:pos="995"/>
          <w:tab w:val="right" w:pos="10065"/>
        </w:tabs>
        <w:rPr>
          <w:b/>
          <w:lang w:val="sr-Cyrl-RS"/>
        </w:rPr>
      </w:pPr>
      <w:r w:rsidRPr="00BC01A1">
        <w:rPr>
          <w:b/>
          <w:u w:val="single"/>
          <w:lang w:val="sr-Cyrl-RS"/>
        </w:rPr>
        <w:t>Одговор 1</w:t>
      </w:r>
      <w:r w:rsidRPr="00F10E38">
        <w:rPr>
          <w:b/>
          <w:u w:val="single"/>
          <w:lang w:val="sr-Cyrl-RS"/>
        </w:rPr>
        <w:t xml:space="preserve">. </w:t>
      </w:r>
      <w:r w:rsidR="00F10E38" w:rsidRPr="00F10E38">
        <w:rPr>
          <w:b/>
          <w:lang w:val="sr-Cyrl-RS"/>
        </w:rPr>
        <w:t>Према свим позицијама земљаних радова Наручилац је проценио да су потребне обе грађевинске машине.</w:t>
      </w:r>
    </w:p>
    <w:p w:rsidR="00F10E38" w:rsidRPr="00F10E38" w:rsidRDefault="00F10E38" w:rsidP="002670C8">
      <w:pPr>
        <w:tabs>
          <w:tab w:val="left" w:pos="995"/>
          <w:tab w:val="right" w:pos="10065"/>
        </w:tabs>
        <w:rPr>
          <w:b/>
          <w:u w:val="single"/>
          <w:lang w:val="sr-Cyrl-RS"/>
        </w:rPr>
      </w:pPr>
    </w:p>
    <w:p w:rsidR="00DF7185" w:rsidRDefault="00DF7185" w:rsidP="002C7EA7">
      <w:pPr>
        <w:tabs>
          <w:tab w:val="left" w:pos="995"/>
          <w:tab w:val="right" w:pos="10065"/>
        </w:tabs>
        <w:jc w:val="right"/>
        <w:rPr>
          <w:lang w:val="sr-Cyrl-RS"/>
        </w:rPr>
      </w:pPr>
    </w:p>
    <w:p w:rsidR="00476D10" w:rsidRPr="00083248" w:rsidRDefault="00F55373" w:rsidP="002C7EA7">
      <w:pPr>
        <w:tabs>
          <w:tab w:val="left" w:pos="995"/>
          <w:tab w:val="right" w:pos="10065"/>
        </w:tabs>
        <w:jc w:val="right"/>
        <w:rPr>
          <w:lang w:val="sr-Latn-RS"/>
        </w:rPr>
      </w:pPr>
      <w:bookmarkStart w:id="0" w:name="_GoBack"/>
      <w:bookmarkEnd w:id="0"/>
      <w:r w:rsidRPr="00083248">
        <w:rPr>
          <w:lang w:val="sr-Cyrl-RS"/>
        </w:rPr>
        <w:t>КОМИСИЈА ЗА ЈАВНЕ НАБАВКЕ</w:t>
      </w:r>
    </w:p>
    <w:sectPr w:rsidR="00476D10" w:rsidRPr="00083248" w:rsidSect="006C3ED9">
      <w:pgSz w:w="12240" w:h="15840"/>
      <w:pgMar w:top="993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63B"/>
    <w:multiLevelType w:val="hybridMultilevel"/>
    <w:tmpl w:val="C05049A2"/>
    <w:lvl w:ilvl="0" w:tplc="D7CC34B0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E3749"/>
    <w:multiLevelType w:val="hybridMultilevel"/>
    <w:tmpl w:val="B3C4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D9D"/>
    <w:multiLevelType w:val="hybridMultilevel"/>
    <w:tmpl w:val="A642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2F2C"/>
    <w:multiLevelType w:val="hybridMultilevel"/>
    <w:tmpl w:val="B8066BFE"/>
    <w:lvl w:ilvl="0" w:tplc="36F6CB5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92914"/>
    <w:multiLevelType w:val="hybridMultilevel"/>
    <w:tmpl w:val="13CC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51330"/>
    <w:multiLevelType w:val="hybridMultilevel"/>
    <w:tmpl w:val="FA2A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02C0"/>
    <w:multiLevelType w:val="hybridMultilevel"/>
    <w:tmpl w:val="2214A7C6"/>
    <w:lvl w:ilvl="0" w:tplc="71229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212C5"/>
    <w:multiLevelType w:val="hybridMultilevel"/>
    <w:tmpl w:val="D780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95821"/>
    <w:multiLevelType w:val="hybridMultilevel"/>
    <w:tmpl w:val="F018804E"/>
    <w:lvl w:ilvl="0" w:tplc="41469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3"/>
    <w:rsid w:val="000331AF"/>
    <w:rsid w:val="000820B6"/>
    <w:rsid w:val="00083248"/>
    <w:rsid w:val="0009200B"/>
    <w:rsid w:val="000E5EB2"/>
    <w:rsid w:val="00131D24"/>
    <w:rsid w:val="00133C3C"/>
    <w:rsid w:val="00142ED2"/>
    <w:rsid w:val="001A5E8C"/>
    <w:rsid w:val="001C3E1C"/>
    <w:rsid w:val="001C6F7B"/>
    <w:rsid w:val="001F45EB"/>
    <w:rsid w:val="00207DF2"/>
    <w:rsid w:val="00236667"/>
    <w:rsid w:val="002670C8"/>
    <w:rsid w:val="0028240C"/>
    <w:rsid w:val="00285BF5"/>
    <w:rsid w:val="002C7EA7"/>
    <w:rsid w:val="002D515E"/>
    <w:rsid w:val="002D7F1F"/>
    <w:rsid w:val="00306354"/>
    <w:rsid w:val="003864D9"/>
    <w:rsid w:val="00400315"/>
    <w:rsid w:val="00430D73"/>
    <w:rsid w:val="004339B1"/>
    <w:rsid w:val="00476D10"/>
    <w:rsid w:val="00483BE4"/>
    <w:rsid w:val="004B1A2E"/>
    <w:rsid w:val="004B37F6"/>
    <w:rsid w:val="004D4FBD"/>
    <w:rsid w:val="00542538"/>
    <w:rsid w:val="005A66B7"/>
    <w:rsid w:val="005D6D70"/>
    <w:rsid w:val="00610051"/>
    <w:rsid w:val="0061272F"/>
    <w:rsid w:val="006657EF"/>
    <w:rsid w:val="006C3ED9"/>
    <w:rsid w:val="007107F9"/>
    <w:rsid w:val="00720809"/>
    <w:rsid w:val="0073746E"/>
    <w:rsid w:val="007718D3"/>
    <w:rsid w:val="007979BD"/>
    <w:rsid w:val="007B19A9"/>
    <w:rsid w:val="008228AD"/>
    <w:rsid w:val="0086024E"/>
    <w:rsid w:val="008C33EF"/>
    <w:rsid w:val="008D6586"/>
    <w:rsid w:val="008E160B"/>
    <w:rsid w:val="00913109"/>
    <w:rsid w:val="009526E8"/>
    <w:rsid w:val="00955343"/>
    <w:rsid w:val="009B1CBF"/>
    <w:rsid w:val="009C5FFA"/>
    <w:rsid w:val="009E417C"/>
    <w:rsid w:val="009E5EAE"/>
    <w:rsid w:val="00A063D1"/>
    <w:rsid w:val="00A168B5"/>
    <w:rsid w:val="00A24EF9"/>
    <w:rsid w:val="00AA4B7D"/>
    <w:rsid w:val="00B44A85"/>
    <w:rsid w:val="00B95C42"/>
    <w:rsid w:val="00BC01A1"/>
    <w:rsid w:val="00C15F38"/>
    <w:rsid w:val="00C606EB"/>
    <w:rsid w:val="00C87329"/>
    <w:rsid w:val="00CA644C"/>
    <w:rsid w:val="00CA709F"/>
    <w:rsid w:val="00CC4FB8"/>
    <w:rsid w:val="00CC6264"/>
    <w:rsid w:val="00D17E52"/>
    <w:rsid w:val="00D209E0"/>
    <w:rsid w:val="00D3059D"/>
    <w:rsid w:val="00D57AAF"/>
    <w:rsid w:val="00D90D88"/>
    <w:rsid w:val="00DC596A"/>
    <w:rsid w:val="00DF7185"/>
    <w:rsid w:val="00E05DA1"/>
    <w:rsid w:val="00E30D08"/>
    <w:rsid w:val="00E51AD5"/>
    <w:rsid w:val="00F10E38"/>
    <w:rsid w:val="00F259B5"/>
    <w:rsid w:val="00F55373"/>
    <w:rsid w:val="00F71047"/>
    <w:rsid w:val="00F75AB7"/>
    <w:rsid w:val="00FB1677"/>
    <w:rsid w:val="00FB4079"/>
    <w:rsid w:val="00FB6AC8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B0D13-00E6-4512-897B-3A62238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7718D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7718D3"/>
    <w:rPr>
      <w:rFonts w:ascii="Symbol" w:hAnsi="Symbol" w:cs="Symbol"/>
    </w:rPr>
  </w:style>
  <w:style w:type="paragraph" w:styleId="NormalWeb">
    <w:name w:val="Normal (Web)"/>
    <w:basedOn w:val="Normal"/>
    <w:rsid w:val="007718D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18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76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yiv0578884786msonormal">
    <w:name w:val="yiv0578884786msonormal"/>
    <w:basedOn w:val="Normal"/>
    <w:rsid w:val="008D658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Subtitle">
    <w:name w:val="Subtitle"/>
    <w:basedOn w:val="Normal"/>
    <w:link w:val="SubtitleChar"/>
    <w:qFormat/>
    <w:rsid w:val="008C33EF"/>
    <w:pPr>
      <w:suppressAutoHyphens w:val="0"/>
      <w:ind w:left="851"/>
      <w:jc w:val="center"/>
    </w:pPr>
    <w:rPr>
      <w:rFonts w:ascii="American Typewriter YU" w:hAnsi="American Typewriter YU"/>
      <w:szCs w:val="20"/>
      <w:lang w:val="sr-Latn-CS" w:eastAsia="en-US"/>
    </w:rPr>
  </w:style>
  <w:style w:type="character" w:customStyle="1" w:styleId="SubtitleChar">
    <w:name w:val="Subtitle Char"/>
    <w:basedOn w:val="DefaultParagraphFont"/>
    <w:link w:val="Subtitle"/>
    <w:rsid w:val="008C33EF"/>
    <w:rPr>
      <w:rFonts w:ascii="American Typewriter YU" w:eastAsia="Times New Roman" w:hAnsi="American Typewriter YU" w:cs="Times New Roman"/>
      <w:sz w:val="24"/>
      <w:szCs w:val="20"/>
      <w:lang w:val="sr-Latn-CS"/>
    </w:rPr>
  </w:style>
  <w:style w:type="table" w:styleId="LightShading-Accent3">
    <w:name w:val="Light Shading Accent 3"/>
    <w:basedOn w:val="TableNormal"/>
    <w:uiPriority w:val="60"/>
    <w:rsid w:val="00207DF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VESNA</cp:lastModifiedBy>
  <cp:revision>12</cp:revision>
  <cp:lastPrinted>2016-11-17T07:52:00Z</cp:lastPrinted>
  <dcterms:created xsi:type="dcterms:W3CDTF">2016-11-16T06:43:00Z</dcterms:created>
  <dcterms:modified xsi:type="dcterms:W3CDTF">2016-11-17T09:57:00Z</dcterms:modified>
</cp:coreProperties>
</file>